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3FEA9" w14:textId="77777777" w:rsidR="00ED75E6" w:rsidRPr="00DB552F" w:rsidRDefault="00DB552F" w:rsidP="00DB552F">
      <w:pPr>
        <w:pStyle w:val="Ttulo1"/>
        <w:jc w:val="center"/>
        <w:rPr>
          <w:rFonts w:cstheme="majorHAnsi"/>
          <w:color w:val="auto"/>
          <w:lang w:val="pt-BR"/>
        </w:rPr>
      </w:pPr>
      <w:r w:rsidRPr="00DB552F">
        <w:rPr>
          <w:rFonts w:cstheme="majorHAnsi"/>
          <w:color w:val="auto"/>
          <w:lang w:val="pt-BR"/>
        </w:rPr>
        <w:t>TERMO DE CIÊNCIA E TRANSPARÊNCIA</w:t>
      </w:r>
      <w:r w:rsidRPr="00DB552F">
        <w:rPr>
          <w:rFonts w:cstheme="majorHAnsi"/>
          <w:color w:val="auto"/>
          <w:lang w:val="pt-BR"/>
        </w:rPr>
        <w:br/>
        <w:t>PESQUISA DE ANTECEDENTES CRIMINAIS</w:t>
      </w:r>
    </w:p>
    <w:p w14:paraId="4096350E" w14:textId="77777777" w:rsidR="00DB552F" w:rsidRDefault="00DB552F" w:rsidP="00DB552F">
      <w:pPr>
        <w:jc w:val="both"/>
        <w:rPr>
          <w:rFonts w:asciiTheme="majorHAnsi" w:hAnsiTheme="majorHAnsi" w:cstheme="majorHAnsi"/>
          <w:lang w:val="pt-BR"/>
        </w:rPr>
      </w:pPr>
    </w:p>
    <w:p w14:paraId="12555ED7" w14:textId="77777777" w:rsidR="00DB552F" w:rsidRPr="00DB552F" w:rsidRDefault="00DB552F" w:rsidP="00DB552F">
      <w:pPr>
        <w:jc w:val="both"/>
        <w:rPr>
          <w:rFonts w:asciiTheme="majorHAnsi" w:hAnsiTheme="majorHAnsi" w:cstheme="majorHAnsi"/>
          <w:lang w:val="pt-BR"/>
        </w:rPr>
      </w:pPr>
    </w:p>
    <w:p w14:paraId="554D43BA" w14:textId="20ABDB25" w:rsidR="00ED75E6" w:rsidRDefault="00DB552F" w:rsidP="00DB552F">
      <w:pPr>
        <w:jc w:val="both"/>
        <w:rPr>
          <w:rFonts w:asciiTheme="majorHAnsi" w:hAnsiTheme="majorHAnsi" w:cstheme="majorHAnsi"/>
          <w:lang w:val="pt-BR"/>
        </w:rPr>
      </w:pPr>
      <w:r w:rsidRPr="00DB552F">
        <w:rPr>
          <w:rFonts w:asciiTheme="majorHAnsi" w:hAnsiTheme="majorHAnsi" w:cstheme="majorHAnsi"/>
          <w:lang w:val="pt-BR"/>
        </w:rPr>
        <w:t xml:space="preserve">Eu, </w:t>
      </w:r>
      <w:r>
        <w:rPr>
          <w:rFonts w:asciiTheme="majorHAnsi" w:hAnsiTheme="majorHAnsi" w:cstheme="majorHAnsi"/>
          <w:lang w:val="pt-BR"/>
        </w:rPr>
        <w:t>__________________________</w:t>
      </w:r>
      <w:r w:rsidRPr="00DB552F">
        <w:rPr>
          <w:rFonts w:asciiTheme="majorHAnsi" w:hAnsiTheme="majorHAnsi" w:cstheme="majorHAnsi"/>
          <w:lang w:val="pt-BR"/>
        </w:rPr>
        <w:t xml:space="preserve"> inscrito(a) no CPF nº </w:t>
      </w:r>
      <w:r>
        <w:rPr>
          <w:rFonts w:asciiTheme="majorHAnsi" w:hAnsiTheme="majorHAnsi" w:cstheme="majorHAnsi"/>
          <w:lang w:val="pt-BR"/>
        </w:rPr>
        <w:t>________________</w:t>
      </w:r>
      <w:r w:rsidRPr="00DB552F">
        <w:rPr>
          <w:rFonts w:asciiTheme="majorHAnsi" w:hAnsiTheme="majorHAnsi" w:cstheme="majorHAnsi"/>
          <w:lang w:val="pt-BR"/>
        </w:rPr>
        <w:t xml:space="preserve">, declaro, para os devidos fins, que estou ciente de que a </w:t>
      </w:r>
      <w:r>
        <w:rPr>
          <w:rFonts w:asciiTheme="majorHAnsi" w:hAnsiTheme="majorHAnsi" w:cstheme="majorHAnsi"/>
          <w:lang w:val="pt-BR"/>
        </w:rPr>
        <w:t xml:space="preserve">Always </w:t>
      </w:r>
      <w:proofErr w:type="spellStart"/>
      <w:r>
        <w:rPr>
          <w:rFonts w:asciiTheme="majorHAnsi" w:hAnsiTheme="majorHAnsi" w:cstheme="majorHAnsi"/>
          <w:lang w:val="pt-BR"/>
        </w:rPr>
        <w:t>on</w:t>
      </w:r>
      <w:proofErr w:type="spellEnd"/>
      <w:r>
        <w:rPr>
          <w:rFonts w:asciiTheme="majorHAnsi" w:hAnsiTheme="majorHAnsi" w:cstheme="majorHAnsi"/>
          <w:lang w:val="pt-BR"/>
        </w:rPr>
        <w:t xml:space="preserve"> Digital,</w:t>
      </w:r>
      <w:r w:rsidRPr="00DB552F">
        <w:rPr>
          <w:rFonts w:asciiTheme="majorHAnsi" w:hAnsiTheme="majorHAnsi" w:cstheme="majorHAnsi"/>
          <w:lang w:val="pt-BR"/>
        </w:rPr>
        <w:t xml:space="preserve"> no exercício regular de suas atividades empresariais, poderá realizar pesquisa de antecedentes criminais, exclusivamente quando tal medida se mostrar necessária, justificada e proporcional, em razão da natureza do cargo ou função por mim exercida ou a ser exercida.</w:t>
      </w:r>
    </w:p>
    <w:p w14:paraId="168DB4E9" w14:textId="77777777" w:rsidR="00DB552F" w:rsidRPr="00DB552F" w:rsidRDefault="00DB552F" w:rsidP="00DB552F">
      <w:pPr>
        <w:jc w:val="both"/>
        <w:rPr>
          <w:rFonts w:asciiTheme="majorHAnsi" w:hAnsiTheme="majorHAnsi" w:cstheme="majorHAnsi"/>
          <w:lang w:val="pt-BR"/>
        </w:rPr>
      </w:pPr>
    </w:p>
    <w:p w14:paraId="102C2877" w14:textId="77777777" w:rsidR="00ED75E6" w:rsidRPr="00DB552F" w:rsidRDefault="00DB552F" w:rsidP="00DB552F">
      <w:pPr>
        <w:pStyle w:val="Ttulo2"/>
        <w:jc w:val="both"/>
        <w:rPr>
          <w:rFonts w:cstheme="majorHAnsi"/>
          <w:color w:val="auto"/>
          <w:lang w:val="pt-BR"/>
        </w:rPr>
      </w:pPr>
      <w:r w:rsidRPr="00DB552F">
        <w:rPr>
          <w:rFonts w:cstheme="majorHAnsi"/>
          <w:color w:val="auto"/>
          <w:lang w:val="pt-BR"/>
        </w:rPr>
        <w:t>1. Finalidade e Justificativa</w:t>
      </w:r>
    </w:p>
    <w:p w14:paraId="0919144E" w14:textId="77777777" w:rsidR="00ED75E6" w:rsidRDefault="00DB552F" w:rsidP="00DB552F">
      <w:pPr>
        <w:jc w:val="both"/>
        <w:rPr>
          <w:rFonts w:asciiTheme="majorHAnsi" w:hAnsiTheme="majorHAnsi" w:cstheme="majorHAnsi"/>
          <w:lang w:val="pt-BR"/>
        </w:rPr>
      </w:pPr>
      <w:r w:rsidRPr="00DB552F">
        <w:rPr>
          <w:rFonts w:asciiTheme="majorHAnsi" w:hAnsiTheme="majorHAnsi" w:cstheme="majorHAnsi"/>
          <w:lang w:val="pt-BR"/>
        </w:rPr>
        <w:t>Tenho ciência de que a eventual consulta a antecedentes criminais não constitui prática genérica, automática ou discriminatória, sendo adotada apenas nos casos em que:</w:t>
      </w:r>
      <w:r w:rsidRPr="00DB552F">
        <w:rPr>
          <w:rFonts w:asciiTheme="majorHAnsi" w:hAnsiTheme="majorHAnsi" w:cstheme="majorHAnsi"/>
          <w:lang w:val="pt-BR"/>
        </w:rPr>
        <w:br/>
      </w:r>
      <w:r w:rsidRPr="00DB552F">
        <w:rPr>
          <w:rFonts w:asciiTheme="majorHAnsi" w:hAnsiTheme="majorHAnsi" w:cstheme="majorHAnsi"/>
          <w:lang w:val="pt-BR"/>
        </w:rPr>
        <w:br/>
        <w:t>- o cargo ou função envolva alto grau de confiança, responsabilidade ou risco;</w:t>
      </w:r>
      <w:r w:rsidRPr="00DB552F">
        <w:rPr>
          <w:rFonts w:asciiTheme="majorHAnsi" w:hAnsiTheme="majorHAnsi" w:cstheme="majorHAnsi"/>
          <w:lang w:val="pt-BR"/>
        </w:rPr>
        <w:br/>
        <w:t>- haja atuação direta ou indireta com crianças, idosos, pessoas com deficiência ou outros grupos vulneráveis;</w:t>
      </w:r>
      <w:r w:rsidRPr="00DB552F">
        <w:rPr>
          <w:rFonts w:asciiTheme="majorHAnsi" w:hAnsiTheme="majorHAnsi" w:cstheme="majorHAnsi"/>
          <w:lang w:val="pt-BR"/>
        </w:rPr>
        <w:br/>
        <w:t>- exista previsão legal específica, como nos setores regulados por legislação própria;</w:t>
      </w:r>
      <w:r w:rsidRPr="00DB552F">
        <w:rPr>
          <w:rFonts w:asciiTheme="majorHAnsi" w:hAnsiTheme="majorHAnsi" w:cstheme="majorHAnsi"/>
          <w:lang w:val="pt-BR"/>
        </w:rPr>
        <w:br/>
        <w:t>- a atividade profissional envolva o manuseio de armas, substâncias tóxicas, bens de alto valor ou informações estratégicas.</w:t>
      </w:r>
    </w:p>
    <w:p w14:paraId="2ED80FD4" w14:textId="77777777" w:rsidR="00DB552F" w:rsidRPr="00DB552F" w:rsidRDefault="00DB552F" w:rsidP="00DB552F">
      <w:pPr>
        <w:jc w:val="both"/>
        <w:rPr>
          <w:rFonts w:asciiTheme="majorHAnsi" w:hAnsiTheme="majorHAnsi" w:cstheme="majorHAnsi"/>
          <w:lang w:val="pt-BR"/>
        </w:rPr>
      </w:pPr>
    </w:p>
    <w:p w14:paraId="222CBB38" w14:textId="77777777" w:rsidR="00ED75E6" w:rsidRPr="00DB552F" w:rsidRDefault="00DB552F" w:rsidP="00DB552F">
      <w:pPr>
        <w:pStyle w:val="Ttulo2"/>
        <w:jc w:val="both"/>
        <w:rPr>
          <w:rFonts w:cstheme="majorHAnsi"/>
          <w:color w:val="auto"/>
          <w:lang w:val="pt-BR"/>
        </w:rPr>
      </w:pPr>
      <w:r w:rsidRPr="00DB552F">
        <w:rPr>
          <w:rFonts w:cstheme="majorHAnsi"/>
          <w:color w:val="auto"/>
          <w:lang w:val="pt-BR"/>
        </w:rPr>
        <w:t>2. Fundamentação Legal</w:t>
      </w:r>
    </w:p>
    <w:p w14:paraId="291726BE" w14:textId="77777777" w:rsidR="00ED75E6" w:rsidRDefault="00DB552F" w:rsidP="00DB552F">
      <w:pPr>
        <w:jc w:val="both"/>
        <w:rPr>
          <w:rFonts w:asciiTheme="majorHAnsi" w:hAnsiTheme="majorHAnsi" w:cstheme="majorHAnsi"/>
          <w:lang w:val="pt-BR"/>
        </w:rPr>
      </w:pPr>
      <w:r w:rsidRPr="00DB552F">
        <w:rPr>
          <w:rFonts w:asciiTheme="majorHAnsi" w:hAnsiTheme="majorHAnsi" w:cstheme="majorHAnsi"/>
          <w:lang w:val="pt-BR"/>
        </w:rPr>
        <w:t>O procedimento encontra respaldo no entendimento consolidado do Tribunal Superior do Trabalho (TST), especialmente no Incidente de Recurso de Revista Repetitivo – Tema nº 0001, bem como na Lei Geral de Proteção de Dados Pessoais (Lei nº 13.709/2018 – LGPD), sendo a base legal aplicável o cumprimento de obrigação legal ou o legítimo interesse do empregador, observados os princípios da finalidade, necessidade e proporcionalidade.</w:t>
      </w:r>
    </w:p>
    <w:p w14:paraId="129CB21E" w14:textId="77777777" w:rsidR="00DB552F" w:rsidRPr="00DB552F" w:rsidRDefault="00DB552F" w:rsidP="00DB552F">
      <w:pPr>
        <w:jc w:val="both"/>
        <w:rPr>
          <w:rFonts w:asciiTheme="majorHAnsi" w:hAnsiTheme="majorHAnsi" w:cstheme="majorHAnsi"/>
          <w:lang w:val="pt-BR"/>
        </w:rPr>
      </w:pPr>
    </w:p>
    <w:p w14:paraId="783600DD" w14:textId="77777777" w:rsidR="00ED75E6" w:rsidRPr="00DB552F" w:rsidRDefault="00DB552F" w:rsidP="00DB552F">
      <w:pPr>
        <w:pStyle w:val="Ttulo2"/>
        <w:jc w:val="both"/>
        <w:rPr>
          <w:rFonts w:cstheme="majorHAnsi"/>
          <w:color w:val="auto"/>
          <w:lang w:val="pt-BR"/>
        </w:rPr>
      </w:pPr>
      <w:r w:rsidRPr="00DB552F">
        <w:rPr>
          <w:rFonts w:cstheme="majorHAnsi"/>
          <w:color w:val="auto"/>
          <w:lang w:val="pt-BR"/>
        </w:rPr>
        <w:t>3. Proteção de Direitos e Não Discriminação</w:t>
      </w:r>
    </w:p>
    <w:p w14:paraId="4ACC272E" w14:textId="77777777" w:rsidR="00ED75E6" w:rsidRPr="00DB552F" w:rsidRDefault="00DB552F" w:rsidP="00DB552F">
      <w:pPr>
        <w:jc w:val="both"/>
        <w:rPr>
          <w:rFonts w:asciiTheme="majorHAnsi" w:hAnsiTheme="majorHAnsi" w:cstheme="majorHAnsi"/>
          <w:lang w:val="pt-BR"/>
        </w:rPr>
      </w:pPr>
      <w:r w:rsidRPr="00DB552F">
        <w:rPr>
          <w:rFonts w:asciiTheme="majorHAnsi" w:hAnsiTheme="majorHAnsi" w:cstheme="majorHAnsi"/>
          <w:lang w:val="pt-BR"/>
        </w:rPr>
        <w:t>Declaro ciência de que a eventual pesquisa não será utilizada como instrumento de discriminação ou violação à dignidade humana, sendo considerados apenas dados estritamente necessários e de forma contextualizada.</w:t>
      </w:r>
    </w:p>
    <w:p w14:paraId="1507E428" w14:textId="77777777" w:rsidR="00ED75E6" w:rsidRPr="00DB552F" w:rsidRDefault="00DB552F" w:rsidP="00DB552F">
      <w:pPr>
        <w:pStyle w:val="Ttulo2"/>
        <w:jc w:val="both"/>
        <w:rPr>
          <w:rFonts w:cstheme="majorHAnsi"/>
          <w:color w:val="auto"/>
          <w:lang w:val="pt-BR"/>
        </w:rPr>
      </w:pPr>
      <w:r w:rsidRPr="00DB552F">
        <w:rPr>
          <w:rFonts w:cstheme="majorHAnsi"/>
          <w:color w:val="auto"/>
          <w:lang w:val="pt-BR"/>
        </w:rPr>
        <w:lastRenderedPageBreak/>
        <w:t>4. Transparência e Confidencialidade</w:t>
      </w:r>
    </w:p>
    <w:p w14:paraId="6AC8A134" w14:textId="77777777" w:rsidR="00ED75E6" w:rsidRPr="00DB552F" w:rsidRDefault="00DB552F" w:rsidP="00DB552F">
      <w:pPr>
        <w:jc w:val="both"/>
        <w:rPr>
          <w:rFonts w:asciiTheme="majorHAnsi" w:hAnsiTheme="majorHAnsi" w:cstheme="majorHAnsi"/>
          <w:lang w:val="pt-BR"/>
        </w:rPr>
      </w:pPr>
      <w:r w:rsidRPr="00DB552F">
        <w:rPr>
          <w:rFonts w:asciiTheme="majorHAnsi" w:hAnsiTheme="majorHAnsi" w:cstheme="majorHAnsi"/>
          <w:lang w:val="pt-BR"/>
        </w:rPr>
        <w:t>A empresa compromete-se a tratar eventuais informações obtidas com confidencialidade, adotando medidas técnicas e administrativas adequadas para proteção dos dados pessoais.</w:t>
      </w:r>
    </w:p>
    <w:p w14:paraId="2DDD3D74" w14:textId="77777777" w:rsidR="00ED75E6" w:rsidRPr="00DB552F" w:rsidRDefault="00DB552F" w:rsidP="00DB552F">
      <w:pPr>
        <w:jc w:val="both"/>
        <w:rPr>
          <w:rFonts w:asciiTheme="majorHAnsi" w:hAnsiTheme="majorHAnsi" w:cstheme="majorHAnsi"/>
          <w:lang w:val="pt-BR"/>
        </w:rPr>
      </w:pPr>
      <w:r w:rsidRPr="00DB552F">
        <w:rPr>
          <w:rFonts w:asciiTheme="majorHAnsi" w:hAnsiTheme="majorHAnsi" w:cstheme="majorHAnsi"/>
          <w:lang w:val="pt-BR"/>
        </w:rPr>
        <w:br/>
        <w:t>Local e data: _______________________________</w:t>
      </w:r>
    </w:p>
    <w:p w14:paraId="1B8B64D5" w14:textId="77777777" w:rsidR="00ED75E6" w:rsidRPr="00DB552F" w:rsidRDefault="00DB552F" w:rsidP="00DB552F">
      <w:pPr>
        <w:jc w:val="both"/>
        <w:rPr>
          <w:rFonts w:asciiTheme="majorHAnsi" w:hAnsiTheme="majorHAnsi" w:cstheme="majorHAnsi"/>
          <w:lang w:val="pt-BR"/>
        </w:rPr>
      </w:pPr>
      <w:r w:rsidRPr="00DB552F">
        <w:rPr>
          <w:rFonts w:asciiTheme="majorHAnsi" w:hAnsiTheme="majorHAnsi" w:cstheme="majorHAnsi"/>
          <w:lang w:val="pt-BR"/>
        </w:rPr>
        <w:t>Assinatura do(a) colaborador(a): _______________________________</w:t>
      </w:r>
    </w:p>
    <w:p w14:paraId="4DA8031D" w14:textId="77777777" w:rsidR="00ED75E6" w:rsidRPr="00DB552F" w:rsidRDefault="00DB552F" w:rsidP="00DB552F">
      <w:pPr>
        <w:jc w:val="both"/>
        <w:rPr>
          <w:rFonts w:asciiTheme="majorHAnsi" w:hAnsiTheme="majorHAnsi" w:cstheme="majorHAnsi"/>
        </w:rPr>
      </w:pPr>
      <w:r w:rsidRPr="00DB552F">
        <w:rPr>
          <w:rFonts w:asciiTheme="majorHAnsi" w:hAnsiTheme="majorHAnsi" w:cstheme="majorHAnsi"/>
        </w:rPr>
        <w:t>Nome: _______________________________________</w:t>
      </w:r>
    </w:p>
    <w:p w14:paraId="418C512B" w14:textId="77777777" w:rsidR="00ED75E6" w:rsidRPr="00DB552F" w:rsidRDefault="00DB552F" w:rsidP="00DB552F">
      <w:pPr>
        <w:jc w:val="both"/>
        <w:rPr>
          <w:rFonts w:asciiTheme="majorHAnsi" w:hAnsiTheme="majorHAnsi" w:cstheme="majorHAnsi"/>
        </w:rPr>
      </w:pPr>
      <w:r w:rsidRPr="00DB552F">
        <w:rPr>
          <w:rFonts w:asciiTheme="majorHAnsi" w:hAnsiTheme="majorHAnsi" w:cstheme="majorHAnsi"/>
        </w:rPr>
        <w:t>CPF: _______________________________________</w:t>
      </w:r>
    </w:p>
    <w:sectPr w:rsidR="00ED75E6" w:rsidRPr="00DB55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0011907">
    <w:abstractNumId w:val="8"/>
  </w:num>
  <w:num w:numId="2" w16cid:durableId="1147239030">
    <w:abstractNumId w:val="6"/>
  </w:num>
  <w:num w:numId="3" w16cid:durableId="1464273042">
    <w:abstractNumId w:val="5"/>
  </w:num>
  <w:num w:numId="4" w16cid:durableId="1022971658">
    <w:abstractNumId w:val="4"/>
  </w:num>
  <w:num w:numId="5" w16cid:durableId="1695766802">
    <w:abstractNumId w:val="7"/>
  </w:num>
  <w:num w:numId="6" w16cid:durableId="2130858504">
    <w:abstractNumId w:val="3"/>
  </w:num>
  <w:num w:numId="7" w16cid:durableId="2079010792">
    <w:abstractNumId w:val="2"/>
  </w:num>
  <w:num w:numId="8" w16cid:durableId="961695980">
    <w:abstractNumId w:val="1"/>
  </w:num>
  <w:num w:numId="9" w16cid:durableId="62770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522"/>
    <w:rsid w:val="0029639D"/>
    <w:rsid w:val="00326F90"/>
    <w:rsid w:val="00AA1D8D"/>
    <w:rsid w:val="00B47730"/>
    <w:rsid w:val="00CB0664"/>
    <w:rsid w:val="00DB552F"/>
    <w:rsid w:val="00ED75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95473"/>
  <w14:defaultImageDpi w14:val="300"/>
  <w15:docId w15:val="{C5BF45E3-6F9F-4159-A574-E2C66760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345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 Del Cistia Ravani</cp:lastModifiedBy>
  <cp:revision>2</cp:revision>
  <dcterms:created xsi:type="dcterms:W3CDTF">2026-01-21T17:20:00Z</dcterms:created>
  <dcterms:modified xsi:type="dcterms:W3CDTF">2026-01-21T17:20:00Z</dcterms:modified>
  <cp:category/>
</cp:coreProperties>
</file>