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problema da falta de integração entre os sistemas dos diversos departamentos afeta os funcionários e o corpo gerencial da empresa devido a falta de padronização das informações que impedem a obtenção de indicadores de desempenho para avaliação da empresa e também gera dados inseridos de forma duplicada por áreas diferentes gerando trabalho em duplicidade e perda de produtividade.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benefícios obtidos com a implantação do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integrado de gestão empresarial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ERP-GesEmp</w:t>
      </w:r>
      <w:r w:rsidDel="00000000" w:rsidR="00000000" w:rsidRPr="00000000">
        <w:rPr>
          <w:rFonts w:ascii="Arial" w:cs="Arial" w:eastAsia="Arial" w:hAnsi="Arial"/>
          <w:rtl w:val="0"/>
        </w:rPr>
        <w:t xml:space="preserve">) são: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Parametrização de regras de negócios de cada departamento;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implantação de base de dados única que contribuirá para a  eliminação de dados duplicados e despadronizados;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confiabilidade no resultado dos processamento de informações e indicadores;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integração nas informações dos departamentos em única plataforma, permitindo a inserção de informações complementares durante a navegação dos processos entre os diversos departamentos;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Geração on-line de indicadores de desempenho da empresa e dos departamentos, que serão de fácil entendimento e avaliação pelo corpo gerencial da empresa e pelos gestores de cada departamento;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Facilitar aos empregados o acompanhamento do resultado de seus lançamentos e da correção dos dados inseridos;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Transparência do intercâmbio de informações entre as areas da empresa gerando confiabilidade em todos os operadores do ERP-GesEmp independente do seu nível de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0" w:line="240" w:lineRule="auto"/>
      <w:rPr>
        <w:rFonts w:ascii="Arial" w:cs="Arial" w:eastAsia="Arial" w:hAnsi="Arial"/>
        <w:b w:val="1"/>
        <w:color w:val="000000"/>
        <w:sz w:val="30"/>
        <w:szCs w:val="3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30"/>
        <w:szCs w:val="30"/>
        <w:rtl w:val="0"/>
      </w:rPr>
      <w:t xml:space="preserve">Declaração do Problema</w:t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036B1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36B18"/>
  </w:style>
  <w:style w:type="paragraph" w:styleId="Rodap">
    <w:name w:val="footer"/>
    <w:basedOn w:val="Normal"/>
    <w:link w:val="RodapChar"/>
    <w:uiPriority w:val="99"/>
    <w:unhideWhenUsed w:val="1"/>
    <w:rsid w:val="00036B1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36B1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2tArf+VxbKaljVdknQrAGgNlw==">AMUW2mUyWuzrcDIT5KVQ5VAXTy4I/g6DxvE7cF3ehlD9gb4SNX4QJ2yQ4SAwI4Yx3VEm7HLe6C3zAWCV1UdRYLzbWwNAW8lunWguZP6EulrSassswvS+dLg=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2022-04-02T11:34:00Z</dcterms:created>
  <dc:creator>Antonio Carlos Silva</dc:creator>
</cp:coreProperties>
</file>