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tbl>
      <w:tblPr>
        <w:tblStyle w:val="Table1"/>
        <w:tblW w:w="9640.0" w:type="dxa"/>
        <w:jc w:val="left"/>
        <w:tblInd w:w="0.0" w:type="dxa"/>
        <w:tblLayout w:type="fixed"/>
        <w:tblLook w:val="0400"/>
      </w:tblPr>
      <w:tblGrid>
        <w:gridCol w:w="700"/>
        <w:gridCol w:w="5400"/>
        <w:gridCol w:w="880"/>
        <w:gridCol w:w="880"/>
        <w:gridCol w:w="900"/>
        <w:gridCol w:w="880"/>
        <w:tblGridChange w:id="0">
          <w:tblGrid>
            <w:gridCol w:w="700"/>
            <w:gridCol w:w="5400"/>
            <w:gridCol w:w="880"/>
            <w:gridCol w:w="880"/>
            <w:gridCol w:w="900"/>
            <w:gridCol w:w="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(B)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Consulta de contracheque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Atualização de cadastro de empregados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Elaboração de pedidos de compra ou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acesso e presença por biometria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Acompanhamento de pagamento de serviços executados ou pedidos atendidos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acesso e presença por biometria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Acompanhamento de pagamento de serviços executados ou pedidos atendidos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Acompanhamento do progresso de atendimento a demandas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único de empregados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Disponibilização de demanda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Legenda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4F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50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51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52">
      <w:pPr>
        <w:pageBreakBefore w:val="0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53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54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55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56">
      <w:pPr>
        <w:pageBreakBefore w:val="0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57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58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59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5A">
      <w:pPr>
        <w:pageBreakBefore w:val="0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5B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5C">
      <w:pPr>
        <w:pageBreakBefore w:val="0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5D">
      <w:pPr>
        <w:pageBreakBefore w:val="0"/>
        <w:ind w:left="1279" w:hanging="285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mcIW+YFz53GGCa8K9V+e6TG5Ow==">AMUW2mVPOHVc2rWgp+CRIAvGK7TTCSB22nQsZCshpyqMVKocjmQWNc13aWxEG1mvWGkA2dVPBnnZtOWNc8Kn5WJ2dM1++/4wMyQrJkBXnmDFwZs197S7MHyL1jbMkX6QjEQsljzWekGH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