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1.png" ContentType="image/png"/>
  <Override PartName="/word/media/rId27.png" ContentType="image/png"/>
  <Override PartName="/word/media/rId31.png" ContentType="image/png"/>
  <Override PartName="/word/media/rId55.png" ContentType="image/png"/>
  <Override PartName="/word/media/rId59.png" ContentType="image/png"/>
  <Override PartName="/word/media/rId35.png" ContentType="image/png"/>
  <Override PartName="/word/media/rId39.png" ContentType="image/png"/>
  <Override PartName="/word/media/rId63.png" ContentType="image/png"/>
  <Override PartName="/word/media/rId67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<w:body><w:p><w:pPr><w:pStyle w:val="Title" /></w:pPr><w:r><w:t xml:space="preserve">Лабораторная</w:t></w:r><w:r><w:t xml:space="preserve"> </w:t></w:r><w:r><w:t xml:space="preserve">работа</w:t></w:r><w:r><w:t xml:space="preserve"> </w:t></w:r><w:r><w:t xml:space="preserve">№</w:t></w:r><w:r><w:t xml:space="preserve"> </w:t></w:r><w:r><w:t xml:space="preserve">4</w:t></w:r></w:p><w:p><w:pPr><w:pStyle w:val="Subtitle" /></w:pPr><w:r><w:t xml:space="preserve">Модель</w:t></w:r><w:r><w:t xml:space="preserve"> </w:t></w:r><w:r><w:t xml:space="preserve">гармонических</w:t></w:r><w:r><w:t xml:space="preserve"> </w:t></w:r><w:r><w:t xml:space="preserve">колебаний</w:t></w:r></w:p><w:p><w:pPr><w:pStyle w:val="Author" /></w:pPr><w:r><w:t xml:space="preserve">Никита</w:t></w:r><w:r><w:t xml:space="preserve"> </w:t></w:r><w:r><w:t xml:space="preserve">Алексеевич</w:t></w:r><w:r><w:t xml:space="preserve"> </w:t></w:r><w:r><w:t xml:space="preserve">Бакулин</w:t></w:r></w:p><w:sdt><w:sdtPr><w:docPartObj><w:docPartGallery w:val="Table of Contents" /><w:docPartUnique /></w:docPartObj></w:sdtPr><w:sdtContent><w:p><w:pPr><w:pStyle w:val="TOCHeading" /></w:pPr><w:r><w:t xml:space="preserve">Содержание</w:t></w:r></w:p><w:p><w:r><w:fldChar w:fldCharType="begin" w:dirty="true" /><w:instrText xml:space="preserve">TOC \o &quot;1-3&quot; \h \z \u</w:instrText><w:fldChar w:fldCharType="separate" /><w:fldChar w:fldCharType="end" /></w:r></w:p></w:sdtContent></w:sdt><w:bookmarkStart w:id="20" w:name="цель-работы" /><w:p><w:pPr><w:pStyle w:val="Heading1" /></w:pPr><w:r><w:rPr><w:rStyle w:val="SectionNumber" /></w:rPr><w:t xml:space="preserve">1</w:t></w:r><w:r><w:tab /></w:r><w:r><w:t xml:space="preserve">Цель работы</w:t></w:r></w:p><w:p><w:pPr><w:pStyle w:val="FirstParagraph" /></w:pPr><w:r><w:t xml:space="preserve">Научиться создавать модель линейного гармонического осциллятора, так как 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</w:t></w:r></w:p><w:bookmarkEnd w:id="20" /><w:bookmarkStart w:id="21" w:name="задание" /><w:p><w:pPr><w:pStyle w:val="Heading1" /></w:pPr><w:r><w:rPr><w:rStyle w:val="SectionNumber" /></w:rPr><w:t xml:space="preserve">2</w:t></w:r><w:r><w:tab /></w:r><w:r><w:t xml:space="preserve">Задание</w:t></w:r></w:p><w:p><w:pPr><w:pStyle w:val="FirstParagraph" /></w:pPr><w:r><w:t xml:space="preserve">Постройте фазовый портрет гармонического осциллятора и решение уравнения гармонического осциллятора для следующих случаев</w:t></w:r></w:p><w:p><w:pPr><w:numPr><w:ilvl w:val="0" /><w:numId w:val="1001" /></w:numPr><w:pStyle w:val="Compact" /></w:pPr><w:r><w:t xml:space="preserve">Колебания гармонического осциллятора без затуханий и без действий внешней силы x’’ + 13x = 0</w:t></w:r></w:p><w:p><w:pPr><w:numPr><w:ilvl w:val="0" /><w:numId w:val="1001" /></w:numPr><w:pStyle w:val="Compact" /></w:pPr><w:r><w:t xml:space="preserve">Колебания гармонического осциллятора c затуханием и без действий внешней силы x’’ + 7x’ + x = 0</w:t></w:r></w:p><w:p><w:pPr><w:numPr><w:ilvl w:val="0" /><w:numId w:val="1001" /></w:numPr><w:pStyle w:val="Compact" /></w:pPr><w:r><w:t xml:space="preserve">Колебания гармонического осциллятора c затуханием и под действием внешней силы x’’ + x’ + 30x = sin(0.6t)</w:t></w:r></w:p><w:bookmarkEnd w:id="21" /><w:bookmarkStart w:id="22" w:name="теоретическое-введение" /><w:p><w:pPr><w:pStyle w:val="Heading1" /></w:pPr><w:r><w:rPr><w:rStyle w:val="SectionNumber" /></w:rPr><w:t xml:space="preserve">3</w:t></w:r><w:r><w:tab /></w:r><w:r><w:t xml:space="preserve">Теоретическое введение</w:t></w:r></w:p><w:p><w:pPr><w:pStyle w:val="FirstParagraph" /></w:pPr><w:r><w:t xml:space="preserve">Уравнение свободных колебаний гармонического осциллятора имеет следующий вид:</w:t></w:r><w:r><w:t xml:space="preserve"> </w:t></w:r><w:bookmarkStart w:id="0" w:name="eq:01"/><w:r><w:t></w:p><w:p><w:pPr><w:pStyle w:val="BodyText" /></w:pPr><m:oMathPara><m:oMathParaPr><m:jc m:val="center" /></m:oMathParaPr><m:oMath><m:acc><m:accPr><m:chr m:val="̈" /></m:accPr><m:e><m:r><m:t>x</m:t></m:r></m:e></m:acc><m:r><m:rPr><m:sty m:val="p" /></m:rPr><m:t>+</m:t></m:r><m:r><m:t>2</m:t></m:r><m:r><m:t>γ</m:t></m:r><m:acc><m:accPr><m:chr m:val="̇" /></m:accPr><m:e><m:r><m:t>x</m:t></m:r></m:e></m:acc><m:r><m:rPr><m:sty m:val="p" /></m:rPr><m:t>+</m:t></m:r><m:sSubSup><m:e><m:r><m:t>ω</m:t></m:r></m:e><m:sub><m:r><m:t>0</m:t></m:r></m:sub><m:sup><m:r><m:t>2</m:t></m:r></m:sup></m:sSubSup><m:r><m:t>x</m:t></m:r><m:r><m:rPr><m:sty m:val="p" /></m:rPr><m:t>=</m:t></m:r><m:r><m:t>0</m:t></m:r><m:r><m:t>  </m:t></m:r><m:d><m:dPr><m:begChr m:val="(" /><m:endChr m:val=")" /><m:sepChr m:val="" /><m:grow /></m:dPr><m:e><m:r><m:t>1</m:t></m:r></m:e></m:d></m:oMath></m:oMathPara></w:p><w:p><w:pPr><w:pStyle w:val="FirstParagraph" /></w:pPr></w:t></w:r><w:bookmarkEnd w:id="0"/><w:r><w:t xml:space="preserve"> </w:t></w:r><w:r><w:t xml:space="preserve"> </w:t></w:r><w:r><w:t xml:space="preserve">где x – переменная, описывающая состояние системы (смещение грузика, заряд конденсатора и т.д.),</w:t></w:r><w:r><w:t xml:space="preserve"> </w:t></w:r><m:oMath><m:r><m:t>γ</m:t></m:r></m:oMath><w:r><w:t xml:space="preserve"> </w:t></w:r><w:r><w:t xml:space="preserve">– параметр, характеризующий потери энергии (трение в механической системе, сопротивление в контуре),</w:t></w:r><w:r><w:t xml:space="preserve"> </w:t></w:r><m:oMath><m:sSub><m:e><m:r><m:t>ω</m:t></m:r></m:e><m:sub><m:r><m:t>0</m:t></m:r></m:sub></m:sSub></m:oMath><w:r><w:t xml:space="preserve"> </w:t></w:r><w:r><w:t xml:space="preserve">– собственная частота колебаний,</w:t></w:r><w:r><w:t xml:space="preserve"> </w:t></w:r><m:oMath><m:r><m:t>t</m:t></m:r></m:oMath><w:r><w:t xml:space="preserve"> </w:t></w:r><w:r><w:t xml:space="preserve">– время. (Обозначения</w:t></w:r><w:r><w:t xml:space="preserve"> </w:t></w:r><m:oMath><m:acc><m:accPr><m:chr m:val="̈" /></m:accPr><m:e><m:r><m:t>x</m:t></m:r></m:e></m:acc><m:r><m:rPr><m:sty m:val="p" /></m:rPr><m:t>=</m:t></m:r><m:f><m:fPr><m:type m:val="bar" /></m:fPr><m:num><m:sSup><m:e><m:r><m:t>d</m:t></m:r></m:e><m:sup><m:r><m:t>2</m:t></m:r></m:sup></m:sSup><m:r><m:t>x</m:t></m:r></m:num><m:den><m:r><m:t>d</m:t></m:r><m:sSup><m:e><m:r><m:t>t</m:t></m:r></m:e><m:sup><m:r><m:t>2</m:t></m:r></m:sup></m:sSup></m:den></m:f></m:oMath><w:r><w:t xml:space="preserve">,</w:t></w:r><w:r><w:t xml:space="preserve"> </w:t></w:r><m:oMath><m:acc><m:accPr><m:chr m:val="̇" /></m:accPr><m:e><m:r><m:t>x</m:t></m:r></m:e></m:acc><m:r><m:rPr><m:sty m:val="p" /></m:rPr><m:t>=</m:t></m:r><m:f><m:fPr><m:type m:val="bar" /></m:fPr><m:num><m:r><m:t>d</m:t></m:r><m:r><m:t>x</m:t></m:r></m:num><m:den><m:r><m:t>d</m:t></m:r><m:r><m:t>t</m:t></m:r></m:den></m:f></m:oMath><w:r><w:t xml:space="preserve">).</w:t></w:r></w:p><w:p><w:pPr><w:pStyle w:val="BodyText" /></w:pPr><w:r><w:t xml:space="preserve">Уравнение [</w:t></w:r><w:hyperlink w:anchor="eq:01"><w:r><w:rPr><w:rStyle w:val="Hyperlink" /></w:rPr><w:t xml:space="preserve">1</w:t></w:r></w:hyperlink><w:r><w:t xml:space="preserve">] есть линейное однородное дифференциальное уравнение второго порядка и оно является примером линейной динамической системы.</w:t></w:r></w:p><w:bookmarkEnd w:id="22" /><w:bookmarkStart w:id="71" w:name="выполнение-лабораторной-работы" /><w:p><w:pPr><w:pStyle w:val="Heading1" /></w:pPr><w:r><w:rPr><w:rStyle w:val="SectionNumber" /></w:rPr><w:t xml:space="preserve">4</w:t></w:r><w:r><w:tab /></w:r><w:r><w:t xml:space="preserve">Выполнение лабораторной работы</w:t></w:r></w:p><w:p><w:pPr><w:numPr><w:ilvl w:val="0" /><w:numId w:val="1002" /></w:numPr><w:pStyle w:val="Compact" /></w:pPr><w:r><w:t xml:space="preserve">Запишем наши уравнения в общем виде:</w:t></w:r><w:r><w:t xml:space="preserve"> </w:t></w:r><w:bookmarkStart w:id="0" w:name="eq:02"/><w:r><w:t></w:p><w:p><w:pPr><w:pStyle w:val="Compact" /></w:pPr><m:oMathPara><m:oMathParaPr><m:jc m:val="center" /></m:oMathParaPr><m:oMath><m:acc><m:accPr><m:chr m:val="̈" /></m:accPr><m:e><m:r><m:t>x</m:t></m:r></m:e></m:acc><m:d><m:dPr><m:begChr m:val="(" /><m:endChr m:val=")" /><m:sepChr m:val="" /><m:grow /></m:dPr><m:e><m:r><m:t>t</m:t></m:r></m:e></m:d><m:r><m:rPr><m:sty m:val="p" /></m:rPr><m:t>+</m:t></m:r><m:r><m:t>a</m:t></m:r><m:acc><m:accPr><m:chr m:val="̇" /></m:accPr><m:e><m:r><m:t>x</m:t></m:r></m:e></m:acc><m:d><m:dPr><m:begChr m:val="(" /><m:endChr m:val=")" /><m:sepChr m:val="" /><m:grow /></m:dPr><m:e><m:r><m:t>t</m:t></m:r></m:e></m:d><m:r><m:rPr><m:sty m:val="p" /></m:rPr><m:t>+</m:t></m:r><m:r><m:t>b</m:t></m:r><m:r><m:t>x</m:t></m:r><m:d><m:dPr><m:begChr m:val="(" /><m:endChr m:val=")" /><m:sepChr m:val="" /><m:grow /></m:dPr><m:e><m:r><m:t>t</m:t></m:r></m:e></m:d><m:r><m:rPr><m:sty m:val="p" /></m:rPr><m:t>=</m:t></m:r><m:r><m:t>F</m:t></m:r><m:d><m:dPr><m:begChr m:val="(" /><m:endChr m:val=")" /><m:sepChr m:val="" /><m:grow /></m:dPr><m:e><m:r><m:t>t</m:t></m:r></m:e></m:d><m:r><m:t>  </m:t></m:r><m:d><m:dPr><m:begChr m:val="(" /><m:endChr m:val=")" /><m:sepChr m:val="" /><m:grow /></m:dPr><m:e><m:r><m:t>2</m:t></m:r></m:e></m:d></m:oMath></m:oMathPara></w:p><w:p><w:pPr><w:numPr><w:ilvl w:val="0" /><w:numId w:val="1000" /></w:numPr><w:pStyle w:val="Compact" /></w:pPr></w:t></w:r><w:bookmarkEnd w:id="0"/></w:p><w:p><w:pPr><w:pStyle w:val="FirstParagraph" /></w:pPr><w:r><w:t xml:space="preserve">Сведем уравнение [</w:t></w:r><w:hyperlink w:anchor="eq:02"><w:r><w:rPr><w:rStyle w:val="Hyperlink" /></w:rPr><w:t xml:space="preserve">2</w:t></w:r></w:hyperlink><w:r><w:t xml:space="preserve">] к системе:</w:t></w:r><w:r><w:t xml:space="preserve"> </w:t></w:r><w:bookmarkStart w:id="0" w:name="eq:03"/><w:r><w:t></w:p><w:p><w:pPr><w:pStyle w:val="BodyText" /></w:pPr><m:oMathPara><m:oMathParaPr><m:jc m:val="center" /></m:oMathParaPr><m:oMath><m:d><m:dPr><m:begChr m:val="{" /><m:endChr m:val="" /><m:sepChr m:val="" /><m:grow /></m:dPr><m:e><m:m><m:mPr><m:baseJc m:val="center" /><m:plcHide m:val="1" /><m:mcs><m:mc><m:mcPr><m:mcJc m:val="left" /><m:count m:val="1" /></m:mcPr></m:mc></m:mcs></m:mPr><m:mr><m:e><m:f><m:fPr><m:type m:val="bar" /></m:fPr><m:num><m:r><m:t>d</m:t></m:r><m:r><m:t>x</m:t></m:r></m:num><m:den><m:r><m:t>d</m:t></m:r><m:r><m:t>t</m:t></m:r></m:den></m:f><m:r><m:rPr><m:sty m:val="p" /></m:rPr><m:t>=</m:t></m:r><m:r><m:t>y</m:t></m:r></m:e></m:mr><m:mr><m:e><m:f><m:fPr><m:type m:val="bar" /></m:fPr><m:num><m:r><m:t>d</m:t></m:r><m:r><m:t>y</m:t></m:r></m:num><m:den><m:r><m:t>d</m:t></m:r><m:r><m:t>t</m:t></m:r></m:den></m:f><m:r><m:rPr><m:sty m:val="p" /></m:rPr><m:t>=</m:t></m:r><m:r><m:t>F</m:t></m:r><m:d><m:dPr><m:begChr m:val="(" /><m:endChr m:val=")" /><m:sepChr m:val="" /><m:grow /></m:dPr><m:e><m:r><m:t>t</m:t></m:r></m:e></m:d><m:r><m:rPr><m:sty m:val="p" /></m:rPr><m:t>−</m:t></m:r><m:r><m:t>a</m:t></m:r><m:r><m:t>y</m:t></m:r><m:r><m:rPr><m:sty m:val="p" /></m:rPr><m:t>−</m:t></m:r><m:r><m:t>b</m:t></m:r><m:r><m:t>x</m:t></m:r></m:e></m:mr></m:m></m:e></m:d><m:r><m:t>  </m:t></m:r><m:d><m:dPr><m:begChr m:val="(" /><m:endChr m:val=")" /><m:sepChr m:val="" /><m:grow /></m:dPr><m:e><m:r><m:t>3</m:t></m:r></m:e></m:d></m:oMath></m:oMathPara></w:p><w:p><w:pPr><w:pStyle w:val="FirstParagraph" /></w:pPr></w:t></w:r><w:bookmarkEnd w:id="0"/></w:p><w:p><w:pPr><w:numPr><w:ilvl w:val="0" /><w:numId w:val="1003" /></w:numPr><w:pStyle w:val="Compact" /></w:pPr><w:r><w:t xml:space="preserve">Написание программы на Julia</w:t></w:r><w:r><w:t xml:space="preserve"> </w:t></w:r><w:r><w:t xml:space="preserve">[1]</w:t></w:r></w:p><w:p><w:pPr><w:pStyle w:val="SourceCode" /></w:pPr><w:r><w:rPr><w:rStyle w:val="VerbatimChar" /></w:rPr><w:t xml:space="preserve">using Plots</w:t></w:r><w:r><w:br /></w:r><w:r><w:rPr><w:rStyle w:val="VerbatimChar" /></w:rPr><w:t xml:space="preserve">using DifferentialEquations</w:t></w:r><w:r><w:br /></w:r><w:r><w:br /></w:r><w:r><w:rPr><w:rStyle w:val="VerbatimChar" /></w:rPr><w:t xml:space="preserve">x0 = 0.7</w:t></w:r><w:r><w:br /></w:r><w:r><w:rPr><w:rStyle w:val="VerbatimChar" /></w:rPr><w:t xml:space="preserve">y0 = 1.5</w:t></w:r><w:r><w:br /></w:r><w:r><w:br /></w:r><w:r><w:rPr><w:rStyle w:val="VerbatimChar" /></w:rPr><w:t xml:space="preserve">tspan = (0,57)</w:t></w:r><w:r><w:br /></w:r><w:r><w:br /></w:r><w:r><w:rPr><w:rStyle w:val="VerbatimChar" /></w:rPr><w:t xml:space="preserve">function F(du, u, p, t)</w:t></w:r><w:r><w:br /></w:r><w:r><w:rPr><w:rStyle w:val="VerbatimChar" /></w:rPr><w:t xml:space="preserve"> du[1] = u[2]</w:t></w:r><w:r><w:br /></w:r><w:r><w:rPr><w:rStyle w:val="VerbatimChar" /></w:rPr><w:t xml:space="preserve"> du[2] = f(t)-a*u[2]-b*u[1]</w:t></w:r><w:r><w:br /></w:r><w:r><w:rPr><w:rStyle w:val="VerbatimChar" /></w:rPr><w:t xml:space="preserve">end</w:t></w:r><w:r><w:br /></w:r><w:r><w:br /></w:r><w:r><w:br /></w:r><w:r><w:rPr><w:rStyle w:val="VerbatimChar" /></w:rPr><w:t xml:space="preserve">a = 0</w:t></w:r><w:r><w:br /></w:r><w:r><w:rPr><w:rStyle w:val="VerbatimChar" /></w:rPr><w:t xml:space="preserve">b = 13</w:t></w:r><w:r><w:br /></w:r><w:r><w:rPr><w:rStyle w:val="VerbatimChar" /></w:rPr><w:t xml:space="preserve">f(t) = 0</w:t></w:r><w:r><w:br /></w:r><w:r><w:br /></w:r><w:r><w:rPr><w:rStyle w:val="VerbatimChar" /></w:rPr><w:t xml:space="preserve">prob = ODEProblem(F, [x0;y0], tspan)</w:t></w:r><w:r><w:br /></w:r><w:r><w:rPr><w:rStyle w:val="VerbatimChar" /></w:rPr><w:t xml:space="preserve">sol = solve(prob, saveat=0.05)</w:t></w:r><w:r><w:br /></w:r><w:r><w:rPr><w:rStyle w:val="VerbatimChar" /></w:rPr><w:t xml:space="preserve">X = Float64[]</w:t></w:r><w:r><w:br /></w:r><w:r><w:rPr><w:rStyle w:val="VerbatimChar" /></w:rPr><w:t xml:space="preserve">Y = Float64[]</w:t></w:r><w:r><w:br /></w:r><w:r><w:rPr><w:rStyle w:val="VerbatimChar" /></w:rPr><w:t xml:space="preserve">for u in sol.u</w:t></w:r><w:r><w:br /></w:r><w:r><w:rPr><w:rStyle w:val="VerbatimChar" /></w:rPr><w:t xml:space="preserve">    x, y = u</w:t></w:r><w:r><w:br /></w:r><w:r><w:rPr><w:rStyle w:val="VerbatimChar" /></w:rPr><w:t xml:space="preserve">    push!(X,x)</w:t></w:r><w:r><w:br /></w:r><w:r><w:rPr><w:rStyle w:val="VerbatimChar" /></w:rPr><w:t xml:space="preserve">    push!(Y,y)</w:t></w:r><w:r><w:br /></w:r><w:r><w:rPr><w:rStyle w:val="VerbatimChar" /></w:rPr><w:t xml:space="preserve">end</w:t></w:r><w:r><w:br /></w:r><w:r><w:br /></w:r><w:r><w:rPr><w:rStyle w:val="VerbatimChar" /></w:rPr><w:t xml:space="preserve">plt = plot(legend=true)</w:t></w:r><w:r><w:br /></w:r><w:r><w:rPr><w:rStyle w:val="VerbatimChar" /></w:rPr><w:t xml:space="preserve">plot!(plt, sol)</w:t></w:r><w:r><w:br /></w:r><w:r><w:rPr><w:rStyle w:val="VerbatimChar" /></w:rPr><w:t xml:space="preserve">savefig(plt, &quot;solution1.png&quot;)</w:t></w:r><w:r><w:br /></w:r><w:r><w:rPr><w:rStyle w:val="VerbatimChar" /></w:rPr><w:t xml:space="preserve">plt = plot(legend=true)</w:t></w:r><w:r><w:br /></w:r><w:r><w:rPr><w:rStyle w:val="VerbatimChar" /></w:rPr><w:t xml:space="preserve">plot!(plt, X, Y)</w:t></w:r><w:r><w:br /></w:r><w:r><w:rPr><w:rStyle w:val="VerbatimChar" /></w:rPr><w:t xml:space="preserve">savefig(plt, &quot;solution1_phase.png&quot;)</w:t></w:r><w:r><w:br /></w:r><w:r><w:br /></w:r><w:r><w:br /></w:r><w:r><w:rPr><w:rStyle w:val="VerbatimChar" /></w:rPr><w:t xml:space="preserve">a = 7</w:t></w:r><w:r><w:br /></w:r><w:r><w:rPr><w:rStyle w:val="VerbatimChar" /></w:rPr><w:t xml:space="preserve">b = 1</w:t></w:r><w:r><w:br /></w:r><w:r><w:rPr><w:rStyle w:val="VerbatimChar" /></w:rPr><w:t xml:space="preserve">f(t) = 0</w:t></w:r><w:r><w:br /></w:r><w:r><w:br /></w:r><w:r><w:rPr><w:rStyle w:val="VerbatimChar" /></w:rPr><w:t xml:space="preserve">prob = ODEProblem(F, [x0;y0], tspan)</w:t></w:r><w:r><w:br /></w:r><w:r><w:rPr><w:rStyle w:val="VerbatimChar" /></w:rPr><w:t xml:space="preserve">sol = solve(prob, saveat=0.05)</w:t></w:r><w:r><w:br /></w:r><w:r><w:rPr><w:rStyle w:val="VerbatimChar" /></w:rPr><w:t xml:space="preserve">X = Float64[]</w:t></w:r><w:r><w:br /></w:r><w:r><w:rPr><w:rStyle w:val="VerbatimChar" /></w:rPr><w:t xml:space="preserve">Y = Float64[]</w:t></w:r><w:r><w:br /></w:r><w:r><w:rPr><w:rStyle w:val="VerbatimChar" /></w:rPr><w:t xml:space="preserve">for u in sol.u</w:t></w:r><w:r><w:br /></w:r><w:r><w:rPr><w:rStyle w:val="VerbatimChar" /></w:rPr><w:t xml:space="preserve">    x, y = u</w:t></w:r><w:r><w:br /></w:r><w:r><w:rPr><w:rStyle w:val="VerbatimChar" /></w:rPr><w:t xml:space="preserve">    push!(X,x)</w:t></w:r><w:r><w:br /></w:r><w:r><w:rPr><w:rStyle w:val="VerbatimChar" /></w:rPr><w:t xml:space="preserve">    push!(Y,y)</w:t></w:r><w:r><w:br /></w:r><w:r><w:rPr><w:rStyle w:val="VerbatimChar" /></w:rPr><w:t xml:space="preserve">end</w:t></w:r><w:r><w:br /></w:r><w:r><w:br /></w:r><w:r><w:rPr><w:rStyle w:val="VerbatimChar" /></w:rPr><w:t xml:space="preserve">plt = plot(legend=true)</w:t></w:r><w:r><w:br /></w:r><w:r><w:rPr><w:rStyle w:val="VerbatimChar" /></w:rPr><w:t xml:space="preserve">plot!(plt, sol)</w:t></w:r><w:r><w:br /></w:r><w:r><w:rPr><w:rStyle w:val="VerbatimChar" /></w:rPr><w:t xml:space="preserve">savefig(plt, &quot;solution2.png&quot;)</w:t></w:r><w:r><w:br /></w:r><w:r><w:rPr><w:rStyle w:val="VerbatimChar" /></w:rPr><w:t xml:space="preserve">plt = plot(legend=true)</w:t></w:r><w:r><w:br /></w:r><w:r><w:rPr><w:rStyle w:val="VerbatimChar" /></w:rPr><w:t xml:space="preserve">plot!(plt, X, Y)</w:t></w:r><w:r><w:br /></w:r><w:r><w:rPr><w:rStyle w:val="VerbatimChar" /></w:rPr><w:t xml:space="preserve">savefig(plt, &quot;solution2_phase.png&quot;)</w:t></w:r><w:r><w:br /></w:r><w:r><w:br /></w:r><w:r><w:br /></w:r><w:r><w:rPr><w:rStyle w:val="VerbatimChar" /></w:rPr><w:t xml:space="preserve">a = 1</w:t></w:r><w:r><w:br /></w:r><w:r><w:rPr><w:rStyle w:val="VerbatimChar" /></w:rPr><w:t xml:space="preserve">b = 30</w:t></w:r><w:r><w:br /></w:r><w:r><w:rPr><w:rStyle w:val="VerbatimChar" /></w:rPr><w:t xml:space="preserve">f(t) = sin(0.6 * t)</w:t></w:r><w:r><w:br /></w:r><w:r><w:br /></w:r><w:r><w:rPr><w:rStyle w:val="VerbatimChar" /></w:rPr><w:t xml:space="preserve">prob = ODEProblem(F, [x0;y0], tspan)</w:t></w:r><w:r><w:br /></w:r><w:r><w:rPr><w:rStyle w:val="VerbatimChar" /></w:rPr><w:t xml:space="preserve">sol = solve(prob, saveat=0.05)</w:t></w:r><w:r><w:br /></w:r><w:r><w:rPr><w:rStyle w:val="VerbatimChar" /></w:rPr><w:t xml:space="preserve">X = Float64[]</w:t></w:r><w:r><w:br /></w:r><w:r><w:rPr><w:rStyle w:val="VerbatimChar" /></w:rPr><w:t xml:space="preserve">Y = Float64[]</w:t></w:r><w:r><w:br /></w:r><w:r><w:rPr><w:rStyle w:val="VerbatimChar" /></w:rPr><w:t xml:space="preserve">for u in sol.u</w:t></w:r><w:r><w:br /></w:r><w:r><w:rPr><w:rStyle w:val="VerbatimChar" /></w:rPr><w:t xml:space="preserve">    x, y = u</w:t></w:r><w:r><w:br /></w:r><w:r><w:rPr><w:rStyle w:val="VerbatimChar" /></w:rPr><w:t xml:space="preserve">    push!(X,x)</w:t></w:r><w:r><w:br /></w:r><w:r><w:rPr><w:rStyle w:val="VerbatimChar" /></w:rPr><w:t xml:space="preserve">    push!(Y,y)</w:t></w:r><w:r><w:br /></w:r><w:r><w:rPr><w:rStyle w:val="VerbatimChar" /></w:rPr><w:t xml:space="preserve">end</w:t></w:r><w:r><w:br /></w:r><w:r><w:br /></w:r><w:r><w:rPr><w:rStyle w:val="VerbatimChar" /></w:rPr><w:t xml:space="preserve">plt = plot(legend=true)</w:t></w:r><w:r><w:br /></w:r><w:r><w:rPr><w:rStyle w:val="VerbatimChar" /></w:rPr><w:t xml:space="preserve">plot!(plt, sol)</w:t></w:r><w:r><w:br /></w:r><w:r><w:rPr><w:rStyle w:val="VerbatimChar" /></w:rPr><w:t xml:space="preserve">savefig(plt, &quot;solution3.png&quot;)</w:t></w:r><w:r><w:br /></w:r><w:r><w:rPr><w:rStyle w:val="VerbatimChar" /></w:rPr><w:t xml:space="preserve">plt = plot(legend=true)</w:t></w:r><w:r><w:br /></w:r><w:r><w:rPr><w:rStyle w:val="VerbatimChar" /></w:rPr><w:t xml:space="preserve">plot!(plt, X, Y)</w:t></w:r><w:r><w:br /></w:r><w:r><w:rPr><w:rStyle w:val="VerbatimChar" /></w:rPr><w:t xml:space="preserve">savefig(plt, &quot;solution3_phase.png&quot;)</w:t></w:r></w:p><w:p><w:pPr><w:pStyle w:val="FirstParagraph" /></w:pPr><w:r><w:t xml:space="preserve">Графики решения и фазового портрета для первого случая представлен на рис. [</w:t></w:r><w:hyperlink w:anchor="fig:01"><w:r><w:rPr><w:rStyle w:val="Hyperlink" /></w:rPr><w:t xml:space="preserve">1</w:t></w:r></w:hyperlink><w:r><w:t xml:space="preserve">] и рис. [</w:t></w:r><w:hyperlink w:anchor="fig:02"><w:r><w:rPr><w:rStyle w:val="Hyperlink" /></w:rPr><w:t xml:space="preserve">2</w:t></w:r></w:hyperlink><w:r><w:t xml:space="preserve">], для второго на рис. [</w:t></w:r><w:hyperlink w:anchor="fig:03"><w:r><w:rPr><w:rStyle w:val="Hyperlink" /></w:rPr><w:t xml:space="preserve">3</w:t></w:r></w:hyperlink><w:r><w:t xml:space="preserve">] и рис. [</w:t></w:r><w:hyperlink w:anchor="fig:04"><w:r><w:rPr><w:rStyle w:val="Hyperlink" /></w:rPr><w:t xml:space="preserve">4</w:t></w:r></w:hyperlink><w:r><w:t xml:space="preserve">], для третьего на рис. [</w:t></w:r><w:hyperlink w:anchor="fig:05"><w:r><w:rPr><w:rStyle w:val="Hyperlink" /></w:rPr><w:t xml:space="preserve">5</w:t></w:r></w:hyperlink><w:r><w:t xml:space="preserve">] и рис. [</w:t></w:r><w:hyperlink w:anchor="fig:06"><w:r><w:rPr><w:rStyle w:val="Hyperlink" /></w:rPr><w:t xml:space="preserve">6</w:t></w:r></w:hyperlink><w:r><w:t xml:space="preserve">]</w:t></w:r></w:p><w:bookmarkStart w:id="0" w:name="fig:01"/><w:p><w:pPr><w:pStyle w:val="CaptionedFigure" /></w:pPr><w:bookmarkStart w:id="26" w:name="fig:01" /><w:r><w:drawing><wp:inline><wp:extent cx="5334000" cy="3556000" /><wp:effectExtent b="0" l="0" r="0" t="0" /><wp:docPr descr="Figure 1: Julia решение 1" title="" id="24" name="Picture" /><a:graphic><a:graphicData uri="http://schemas.openxmlformats.org/drawingml/2006/picture"><pic:pic><pic:nvPicPr><pic:cNvPr descr="image/solution1.png" id="25" name="Picture" /><pic:cNvPicPr><a:picLocks noChangeArrowheads="1" noChangeAspect="1" /></pic:cNvPicPr></pic:nvPicPr><pic:blipFill><a:blip r:embed="rId23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26" /></w:p><w:p><w:pPr><w:pStyle w:val="ImageCaption" /></w:pPr><w:r><w:t xml:space="preserve">Figure 1: Julia решение 1</w:t></w:r></w:p><w:bookmarkEnd w:id="0"/><w:bookmarkStart w:id="0" w:name="fig:02"/><w:p><w:pPr><w:pStyle w:val="CaptionedFigure" /></w:pPr><w:bookmarkStart w:id="30" w:name="fig:02" /><w:r><w:drawing><wp:inline><wp:extent cx="5334000" cy="3556000" /><wp:effectExtent b="0" l="0" r="0" t="0" /><wp:docPr descr="Figure 2: Julia фазовый портрет 1" title="" id="28" name="Picture" /><a:graphic><a:graphicData uri="http://schemas.openxmlformats.org/drawingml/2006/picture"><pic:pic><pic:nvPicPr><pic:cNvPr descr="image/solution1_phase.png" id="29" name="Picture" /><pic:cNvPicPr><a:picLocks noChangeArrowheads="1" noChangeAspect="1" /></pic:cNvPicPr></pic:nvPicPr><pic:blipFill><a:blip r:embed="rId27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30" /></w:p><w:p><w:pPr><w:pStyle w:val="ImageCaption" /></w:pPr><w:r><w:t xml:space="preserve">Figure 2: Julia фазовый портрет 1</w:t></w:r></w:p><w:bookmarkEnd w:id="0"/><w:bookmarkStart w:id="0" w:name="fig:03"/><w:p><w:pPr><w:pStyle w:val="CaptionedFigure" /></w:pPr><w:bookmarkStart w:id="34" w:name="fig:03" /><w:r><w:drawing><wp:inline><wp:extent cx="5334000" cy="3556000" /><wp:effectExtent b="0" l="0" r="0" t="0" /><wp:docPr descr="Figure 3: Julia решение 2" title="" id="32" name="Picture" /><a:graphic><a:graphicData uri="http://schemas.openxmlformats.org/drawingml/2006/picture"><pic:pic><pic:nvPicPr><pic:cNvPr descr="image/solution2.png" id="33" name="Picture" /><pic:cNvPicPr><a:picLocks noChangeArrowheads="1" noChangeAspect="1" /></pic:cNvPicPr></pic:nvPicPr><pic:blipFill><a:blip r:embed="rId31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34" /></w:p><w:p><w:pPr><w:pStyle w:val="ImageCaption" /></w:pPr><w:r><w:t xml:space="preserve">Figure 3: Julia решение 2</w:t></w:r></w:p><w:bookmarkEnd w:id="0"/><w:bookmarkStart w:id="0" w:name="fig:04"/><w:p><w:pPr><w:pStyle w:val="CaptionedFigure" /></w:pPr><w:bookmarkStart w:id="38" w:name="fig:04" /><w:r><w:drawing><wp:inline><wp:extent cx="5334000" cy="3556000" /><wp:effectExtent b="0" l="0" r="0" t="0" /><wp:docPr descr="Figure 4: Julia фазовый портрет 2" title="" id="36" name="Picture" /><a:graphic><a:graphicData uri="http://schemas.openxmlformats.org/drawingml/2006/picture"><pic:pic><pic:nvPicPr><pic:cNvPr descr="image/solution2_phase.png" id="37" name="Picture" /><pic:cNvPicPr><a:picLocks noChangeArrowheads="1" noChangeAspect="1" /></pic:cNvPicPr></pic:nvPicPr><pic:blipFill><a:blip r:embed="rId35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38" /></w:p><w:p><w:pPr><w:pStyle w:val="ImageCaption" /></w:pPr><w:r><w:t xml:space="preserve">Figure 4: Julia фазовый портрет 2</w:t></w:r></w:p><w:bookmarkEnd w:id="0"/><w:bookmarkStart w:id="0" w:name="fig:05"/><w:p><w:pPr><w:pStyle w:val="CaptionedFigure" /></w:pPr><w:bookmarkStart w:id="42" w:name="fig:05" /><w:r><w:drawing><wp:inline><wp:extent cx="5334000" cy="3556000" /><wp:effectExtent b="0" l="0" r="0" t="0" /><wp:docPr descr="Figure 5: Julia решение 3" title="" id="40" name="Picture" /><a:graphic><a:graphicData uri="http://schemas.openxmlformats.org/drawingml/2006/picture"><pic:pic><pic:nvPicPr><pic:cNvPr descr="image/solution3.png" id="41" name="Picture" /><pic:cNvPicPr><a:picLocks noChangeArrowheads="1" noChangeAspect="1" /></pic:cNvPicPr></pic:nvPicPr><pic:blipFill><a:blip r:embed="rId39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42" /></w:p><w:p><w:pPr><w:pStyle w:val="ImageCaption" /></w:pPr><w:r><w:t xml:space="preserve">Figure 5: Julia решение 3</w:t></w:r></w:p><w:bookmarkEnd w:id="0"/><w:bookmarkStart w:id="0" w:name="fig:06"/><w:p><w:pPr><w:pStyle w:val="CaptionedFigure" /></w:pPr><w:bookmarkStart w:id="46" w:name="fig:06" /><w:r><w:drawing><wp:inline><wp:extent cx="5334000" cy="3556000" /><wp:effectExtent b="0" l="0" r="0" t="0" /><wp:docPr descr="Figure 6: Julia фазовый портрет 3" title="" id="44" name="Picture" /><a:graphic><a:graphicData uri="http://schemas.openxmlformats.org/drawingml/2006/picture"><pic:pic><pic:nvPicPr><pic:cNvPr descr="image/solution3_phase.png" id="45" name="Picture" /><pic:cNvPicPr><a:picLocks noChangeArrowheads="1" noChangeAspect="1" /></pic:cNvPicPr></pic:nvPicPr><pic:blipFill><a:blip r:embed="rId43" /><a:stretch><a:fillRect /></a:stretch></pic:blipFill><pic:spPr bwMode="auto"><a:xfrm><a:off x="0" y="0" /><a:ext cx="5334000" cy="3556000" /></a:xfrm><a:prstGeom prst="rect"><a:avLst /></a:prstGeom><a:noFill /><a:ln w="9525"><a:noFill /><a:headEnd /><a:tailEnd /></a:ln></pic:spPr></pic:pic></a:graphicData></a:graphic></wp:inline></w:drawing></w:r><w:bookmarkEnd w:id="46" /></w:p><w:p><w:pPr><w:pStyle w:val="ImageCaption" /></w:pPr><w:r><w:t xml:space="preserve">Figure 6: Julia фазовый портрет 3</w:t></w:r></w:p><w:bookmarkEnd w:id="0"/><w:p><w:pPr><w:numPr><w:ilvl w:val="0" /><w:numId w:val="1004" /></w:numPr><w:pStyle w:val="Compact" /></w:pPr><w:r><w:t xml:space="preserve">Написание программы на OpenModelica</w:t></w:r><w:r><w:t xml:space="preserve"> </w:t></w:r><w:r><w:t xml:space="preserve">[2]</w:t></w:r></w:p><w:p><w:pPr><w:pStyle w:val="SourceCode" /></w:pPr><w:r><w:rPr><w:rStyle w:val="VerbatimChar" /></w:rPr><w:t xml:space="preserve">model lab4_1</w:t></w:r><w:r><w:br /></w:r><w:r><w:rPr><w:rStyle w:val="VerbatimChar" /></w:rPr><w:t xml:space="preserve">  Real x(start=0.7);</w:t></w:r><w:r><w:br /></w:r><w:r><w:rPr><w:rStyle w:val="VerbatimChar" /></w:rPr><w:t xml:space="preserve">  Real y(start=1.5);</w:t></w:r><w:r><w:br /></w:r><w:r><w:br /></w:r><w:r><w:rPr><w:rStyle w:val="VerbatimChar" /></w:rPr><w:t xml:space="preserve">  parameter Real a = 0.0;</w:t></w:r><w:r><w:br /></w:r><w:r><w:rPr><w:rStyle w:val="VerbatimChar" /></w:rPr><w:t xml:space="preserve">  parameter Real b = 13.0;</w:t></w:r><w:r><w:br /></w:r><w:r><w:rPr><w:rStyle w:val="VerbatimChar" /></w:rPr><w:t xml:space="preserve">equation</w:t></w:r><w:r><w:br /></w:r><w:r><w:rPr><w:rStyle w:val="VerbatimChar" /></w:rPr><w:t xml:space="preserve">  der(x) = y;</w:t></w:r><w:r><w:br /></w:r><w:r><w:rPr><w:rStyle w:val="VerbatimChar" /></w:rPr><w:t xml:space="preserve">  der(y) = -a*y-b*x;</w:t></w:r><w:r><w:br /></w:r><w:r><w:rPr><w:rStyle w:val="VerbatimChar" /></w:rPr><w:t xml:space="preserve">end lab4_1;</w:t></w:r></w:p><w:p><w:pPr><w:pStyle w:val="SourceCode" /></w:pPr><w:r><w:rPr><w:rStyle w:val="VerbatimChar" /></w:rPr><w:t xml:space="preserve">model lab4_2</w:t></w:r><w:r><w:br /></w:r><w:r><w:rPr><w:rStyle w:val="VerbatimChar" /></w:rPr><w:t xml:space="preserve">  Real x(start=0.7);</w:t></w:r><w:r><w:br /></w:r><w:r><w:rPr><w:rStyle w:val="VerbatimChar" /></w:rPr><w:t xml:space="preserve">  Real y(start=1.5);</w:t></w:r><w:r><w:br /></w:r><w:r><w:br /></w:r><w:r><w:rPr><w:rStyle w:val="VerbatimChar" /></w:rPr><w:t xml:space="preserve">  parameter Real a = 7.0;</w:t></w:r><w:r><w:br /></w:r><w:r><w:rPr><w:rStyle w:val="VerbatimChar" /></w:rPr><w:t xml:space="preserve">  parameter Real b = 1.0;</w:t></w:r><w:r><w:br /></w:r><w:r><w:rPr><w:rStyle w:val="VerbatimChar" /></w:rPr><w:t xml:space="preserve">equation</w:t></w:r><w:r><w:br /></w:r><w:r><w:rPr><w:rStyle w:val="VerbatimChar" /></w:rPr><w:t xml:space="preserve">  der(x) = y;</w:t></w:r><w:r><w:br /></w:r><w:r><w:rPr><w:rStyle w:val="VerbatimChar" /></w:rPr><w:t xml:space="preserve">  der(y) = -a*y-b*x;</w:t></w:r><w:r><w:br /></w:r><w:r><w:rPr><w:rStyle w:val="VerbatimChar" /></w:rPr><w:t xml:space="preserve">end lab4_2;</w:t></w:r></w:p><w:p><w:pPr><w:pStyle w:val="SourceCode" /></w:pPr><w:r><w:rPr><w:rStyle w:val="VerbatimChar" /></w:rPr><w:t xml:space="preserve">model lab4_3</w:t></w:r><w:r><w:br /></w:r><w:r><w:rPr><w:rStyle w:val="VerbatimChar" /></w:rPr><w:t xml:space="preserve">  Real x(start=0.7);</w:t></w:r><w:r><w:br /></w:r><w:r><w:rPr><w:rStyle w:val="VerbatimChar" /></w:rPr><w:t xml:space="preserve">  Real y(start=1.5);</w:t></w:r><w:r><w:br /></w:r><w:r><w:br /></w:r><w:r><w:rPr><w:rStyle w:val="VerbatimChar" /></w:rPr><w:t xml:space="preserve">  parameter Real a = 1.0;</w:t></w:r><w:r><w:br /></w:r><w:r><w:rPr><w:rStyle w:val="VerbatimChar" /></w:rPr><w:t xml:space="preserve">  parameter Real b = 30.0;</w:t></w:r><w:r><w:br /></w:r><w:r><w:rPr><w:rStyle w:val="VerbatimChar" /></w:rPr><w:t xml:space="preserve">equation</w:t></w:r><w:r><w:br /></w:r><w:r><w:rPr><w:rStyle w:val="VerbatimChar" /></w:rPr><w:t xml:space="preserve">  der(x) = y;</w:t></w:r><w:r><w:br /></w:r><w:r><w:rPr><w:rStyle w:val="VerbatimChar" /></w:rPr><w:t xml:space="preserve">  der(y) = sin(0.6*time)-a*y-b*x;</w:t></w:r><w:r><w:br /></w:r><w:r><w:rPr><w:rStyle w:val="VerbatimChar" /></w:rPr><w:t xml:space="preserve">end lab4_3;</w:t></w:r></w:p><w:p><w:pPr><w:pStyle w:val="FirstParagraph" /></w:pPr><w:r><w:t xml:space="preserve">График решения и фазового портрета для первого случая представлен на рис. [</w:t></w:r><w:hyperlink w:anchor="fig:07"><w:r><w:rPr><w:rStyle w:val="Hyperlink" /></w:rPr><w:t xml:space="preserve">7</w:t></w:r></w:hyperlink><w:r><w:t xml:space="preserve">] и рис. [</w:t></w:r><w:hyperlink w:anchor="fig:08"><w:r><w:rPr><w:rStyle w:val="Hyperlink" /></w:rPr><w:t xml:space="preserve">8</w:t></w:r></w:hyperlink><w:r><w:t xml:space="preserve">], для второго на рис. [</w:t></w:r><w:hyperlink w:anchor="fig:09"><w:r><w:rPr><w:rStyle w:val="Hyperlink" /></w:rPr><w:t xml:space="preserve">9</w:t></w:r></w:hyperlink><w:r><w:t xml:space="preserve">] и рис. [</w:t></w:r><w:hyperlink w:anchor="fig:10"><w:r><w:rPr><w:rStyle w:val="Hyperlink" /></w:rPr><w:t xml:space="preserve">10</w:t></w:r></w:hyperlink><w:r><w:t xml:space="preserve">], для третьего на рис. [</w:t></w:r><w:hyperlink w:anchor="fig:11"><w:r><w:rPr><w:rStyle w:val="Hyperlink" /></w:rPr><w:t xml:space="preserve">11</w:t></w:r></w:hyperlink><w:r><w:t xml:space="preserve">] и рис. [</w:t></w:r><w:hyperlink w:anchor="fig:12"><w:r><w:rPr><w:rStyle w:val="Hyperlink" /></w:rPr><w:t xml:space="preserve">12</w:t></w:r></w:hyperlink><w:r><w:t xml:space="preserve">]</w:t></w:r></w:p><w:bookmarkStart w:id="0" w:name="fig:07"/><w:p><w:pPr><w:pStyle w:val="CaptionedFigure" /></w:pPr><w:bookmarkStart w:id="50" w:name="fig:07" /><w:r><w:drawing><wp:inline><wp:extent cx="5334000" cy="2297964" /><wp:effectExtent b="0" l="0" r="0" t="0" /><wp:docPr descr="Figure 7: OpenModelica решение 1" title="" id="48" name="Picture" /><a:graphic><a:graphicData uri="http://schemas.openxmlformats.org/drawingml/2006/picture"><pic:pic><pic:nvPicPr><pic:cNvPr descr="image/solution1_om.png" id="49" name="Picture" /><pic:cNvPicPr><a:picLocks noChangeArrowheads="1" noChangeAspect="1" /></pic:cNvPicPr></pic:nvPicPr><pic:blipFill><a:blip r:embed="rId47" /><a:stretch><a:fillRect /></a:stretch></pic:blipFill><pic:spPr bwMode="auto"><a:xfrm><a:off x="0" y="0" /><a:ext cx="5334000" cy="2297964" /></a:xfrm><a:prstGeom prst="rect"><a:avLst /></a:prstGeom><a:noFill /><a:ln w="9525"><a:noFill /><a:headEnd /><a:tailEnd /></a:ln></pic:spPr></pic:pic></a:graphicData></a:graphic></wp:inline></w:drawing></w:r><w:bookmarkEnd w:id="50" /></w:p><w:p><w:pPr><w:pStyle w:val="ImageCaption" /></w:pPr><w:r><w:t xml:space="preserve">Figure 7: OpenModelica решение 1</w:t></w:r></w:p><w:bookmarkEnd w:id="0"/><w:bookmarkStart w:id="0" w:name="fig:08"/><w:p><w:pPr><w:pStyle w:val="CaptionedFigure" /></w:pPr><w:bookmarkStart w:id="54" w:name="fig:08" /><w:r><w:drawing><wp:inline><wp:extent cx="5334000" cy="2178953" /><wp:effectExtent b="0" l="0" r="0" t="0" /><wp:docPr descr="Figure 8: OpenModelica фазовый портрет 1" title="" id="52" name="Picture" /><a:graphic><a:graphicData uri="http://schemas.openxmlformats.org/drawingml/2006/picture"><pic:pic><pic:nvPicPr><pic:cNvPr descr="image/solution1_om_phase.png" id="53" name="Picture" /><pic:cNvPicPr><a:picLocks noChangeArrowheads="1" noChangeAspect="1" /></pic:cNvPicPr></pic:nvPicPr><pic:blipFill><a:blip r:embed="rId51" /><a:stretch><a:fillRect /></a:stretch></pic:blipFill><pic:spPr bwMode="auto"><a:xfrm><a:off x="0" y="0" /><a:ext cx="5334000" cy="2178953" /></a:xfrm><a:prstGeom prst="rect"><a:avLst /></a:prstGeom><a:noFill /><a:ln w="9525"><a:noFill /><a:headEnd /><a:tailEnd /></a:ln></pic:spPr></pic:pic></a:graphicData></a:graphic></wp:inline></w:drawing></w:r><w:bookmarkEnd w:id="54" /></w:p><w:p><w:pPr><w:pStyle w:val="ImageCaption" /></w:pPr><w:r><w:t xml:space="preserve">Figure 8: OpenModelica фазовый портрет 1</w:t></w:r></w:p><w:bookmarkEnd w:id="0"/><w:bookmarkStart w:id="0" w:name="fig:09"/><w:p><w:pPr><w:pStyle w:val="CaptionedFigure" /></w:pPr><w:bookmarkStart w:id="58" w:name="fig:09" /><w:r><w:drawing><wp:inline><wp:extent cx="5334000" cy="2350310" /><wp:effectExtent b="0" l="0" r="0" t="0" /><wp:docPr descr="Figure 9: OpenModelica решение 2" title="" id="56" name="Picture" /><a:graphic><a:graphicData uri="http://schemas.openxmlformats.org/drawingml/2006/picture"><pic:pic><pic:nvPicPr><pic:cNvPr descr="image/solution2_om.png" id="57" name="Picture" /><pic:cNvPicPr><a:picLocks noChangeArrowheads="1" noChangeAspect="1" /></pic:cNvPicPr></pic:nvPicPr><pic:blipFill><a:blip r:embed="rId55" /><a:stretch><a:fillRect /></a:stretch></pic:blipFill><pic:spPr bwMode="auto"><a:xfrm><a:off x="0" y="0" /><a:ext cx="5334000" cy="2350310" /></a:xfrm><a:prstGeom prst="rect"><a:avLst /></a:prstGeom><a:noFill /><a:ln w="9525"><a:noFill /><a:headEnd /><a:tailEnd /></a:ln></pic:spPr></pic:pic></a:graphicData></a:graphic></wp:inline></w:drawing></w:r><w:bookmarkEnd w:id="58" /></w:p><w:p><w:pPr><w:pStyle w:val="ImageCaption" /></w:pPr><w:r><w:t xml:space="preserve">Figure 9: OpenModelica решение 2</w:t></w:r></w:p><w:bookmarkEnd w:id="0"/><w:bookmarkStart w:id="0" w:name="fig:10"/><w:p><w:pPr><w:pStyle w:val="CaptionedFigure" /></w:pPr><w:bookmarkStart w:id="62" w:name="fig:10" /><w:r><w:drawing><wp:inline><wp:extent cx="5334000" cy="2215963" /><wp:effectExtent b="0" l="0" r="0" t="0" /><wp:docPr descr="Figure 10: OpenModelica фазовый портрет 2" title="" id="60" name="Picture" /><a:graphic><a:graphicData uri="http://schemas.openxmlformats.org/drawingml/2006/picture"><pic:pic><pic:nvPicPr><pic:cNvPr descr="image/solution2_om_phase.png" id="61" name="Picture" /><pic:cNvPicPr><a:picLocks noChangeArrowheads="1" noChangeAspect="1" /></pic:cNvPicPr></pic:nvPicPr><pic:blipFill><a:blip r:embed="rId59" /><a:stretch><a:fillRect /></a:stretch></pic:blipFill><pic:spPr bwMode="auto"><a:xfrm><a:off x="0" y="0" /><a:ext cx="5334000" cy="2215963" /></a:xfrm><a:prstGeom prst="rect"><a:avLst /></a:prstGeom><a:noFill /><a:ln w="9525"><a:noFill /><a:headEnd /><a:tailEnd /></a:ln></pic:spPr></pic:pic></a:graphicData></a:graphic></wp:inline></w:drawing></w:r><w:bookmarkEnd w:id="62" /></w:p><w:p><w:pPr><w:pStyle w:val="ImageCaption" /></w:pPr><w:r><w:t xml:space="preserve">Figure 10: OpenModelica фазовый портрет 2</w:t></w:r></w:p><w:bookmarkEnd w:id="0"/><w:bookmarkStart w:id="0" w:name="fig:11"/><w:p><w:pPr><w:pStyle w:val="CaptionedFigure" /></w:pPr><w:bookmarkStart w:id="66" w:name="fig:11" /><w:r><w:drawing><wp:inline><wp:extent cx="5334000" cy="2315049" /><wp:effectExtent b="0" l="0" r="0" t="0" /><wp:docPr descr="Figure 11: OpenModelica решение 3" title="" id="64" name="Picture" /><a:graphic><a:graphicData uri="http://schemas.openxmlformats.org/drawingml/2006/picture"><pic:pic><pic:nvPicPr><pic:cNvPr descr="image/solution3_om.png" id="65" name="Picture" /><pic:cNvPicPr><a:picLocks noChangeArrowheads="1" noChangeAspect="1" /></pic:cNvPicPr></pic:nvPicPr><pic:blipFill><a:blip r:embed="rId63" /><a:stretch><a:fillRect /></a:stretch></pic:blipFill><pic:spPr bwMode="auto"><a:xfrm><a:off x="0" y="0" /><a:ext cx="5334000" cy="2315049" /></a:xfrm><a:prstGeom prst="rect"><a:avLst /></a:prstGeom><a:noFill /><a:ln w="9525"><a:noFill /><a:headEnd /><a:tailEnd /></a:ln></pic:spPr></pic:pic></a:graphicData></a:graphic></wp:inline></w:drawing></w:r><w:bookmarkEnd w:id="66" /></w:p><w:p><w:pPr><w:pStyle w:val="ImageCaption" /></w:pPr><w:r><w:t xml:space="preserve">Figure 11: OpenModelica решение 3</w:t></w:r></w:p><w:bookmarkEnd w:id="0"/><w:bookmarkStart w:id="0" w:name="fig:12"/><w:p><w:pPr><w:pStyle w:val="CaptionedFigure" /></w:pPr><w:bookmarkStart w:id="70" w:name="fig:12" /><w:r><w:drawing><wp:inline><wp:extent cx="5334000" cy="2208880" /><wp:effectExtent b="0" l="0" r="0" t="0" /><wp:docPr descr="Figure 12: OpenModelica фазовый портрет 3" title="" id="68" name="Picture" /><a:graphic><a:graphicData uri="http://schemas.openxmlformats.org/drawingml/2006/picture"><pic:pic><pic:nvPicPr><pic:cNvPr descr="image/solution3_om_phase.png" id="69" name="Picture" /><pic:cNvPicPr><a:picLocks noChangeArrowheads="1" noChangeAspect="1" /></pic:cNvPicPr></pic:nvPicPr><pic:blipFill><a:blip r:embed="rId67" /><a:stretch><a:fillRect /></a:stretch></pic:blipFill><pic:spPr bwMode="auto"><a:xfrm><a:off x="0" y="0" /><a:ext cx="5334000" cy="2208880" /></a:xfrm><a:prstGeom prst="rect"><a:avLst /></a:prstGeom><a:noFill /><a:ln w="9525"><a:noFill /><a:headEnd /><a:tailEnd /></a:ln></pic:spPr></pic:pic></a:graphicData></a:graphic></wp:inline></w:drawing></w:r><w:bookmarkEnd w:id="70" /></w:p><w:p><w:pPr><w:pStyle w:val="ImageCaption" /></w:pPr><w:r><w:t xml:space="preserve">Figure 12: OpenModelica фазовый портрет 3</w:t></w:r></w:p><w:bookmarkEnd w:id="0"/><w:bookmarkEnd w:id="71" /><w:bookmarkStart w:id="72" w:name="выводы" /><w:p><w:pPr><w:pStyle w:val="Heading1" /></w:pPr><w:r><w:rPr><w:rStyle w:val="SectionNumber" /></w:rPr><w:t xml:space="preserve">5</w:t></w:r><w:r><w:tab /></w:r><w:r><w:t xml:space="preserve">Выводы</w:t></w:r></w:p><w:p><w:pPr><w:pStyle w:val="FirstParagraph" /></w:pPr><w:r><w:t xml:space="preserve">Успешно рассчитали модель линейного гармонического осциллятора</w:t></w:r></w:p><w:bookmarkEnd w:id="72" /><w:bookmarkStart w:id="78" w:name="список-литературы" /><w:p><w:pPr><w:pStyle w:val="Heading1" /></w:pPr><w:r><w:t xml:space="preserve">Список литературы</w:t></w:r></w:p><w:bookmarkStart w:id="77" w:name="refs" /><w:bookmarkStart w:id="74" w:name="ref-julia" /><w:p><w:pPr><w:pStyle w:val="Bibliography" /></w:pPr><w:r><w:t xml:space="preserve">1.</w:t></w:r><w:r><w:t xml:space="preserve"> </w:t></w:r><w:r><w:t xml:space="preserve">	</w:t></w:r><w:r><w:t xml:space="preserve">Julia 1.8 Documentation</w:t></w:r><w:r><w:t xml:space="preserve"> </w:t></w:r><w:r><w:t xml:space="preserve">[Электронный ресурс]. The Julia Project, 2022. URL:</w:t></w:r><w:r><w:t xml:space="preserve"> </w:t></w:r><w:hyperlink r:id="rId73"><w:r><w:rPr><w:rStyle w:val="Hyperlink" /></w:rPr><w:t xml:space="preserve">https://docs.julialang.org/en/v1/</w:t></w:r></w:hyperlink><w:r><w:t xml:space="preserve">.</w:t></w:r></w:p><w:bookmarkEnd w:id="74" /><w:bookmarkStart w:id="76" w:name="ref-openmodelica" /><w:p><w:pPr><w:pStyle w:val="Bibliography" /></w:pPr><w:r><w:t xml:space="preserve">2.</w:t></w:r><w:r><w:t xml:space="preserve"> </w:t></w:r><w:r><w:t xml:space="preserve">	</w:t></w:r><w:r><w:t xml:space="preserve">OpenModelica User’s Guide</w:t></w:r><w:r><w:t xml:space="preserve"> </w:t></w:r><w:r><w:t xml:space="preserve">[Электронный ресурс]. OpenModelica, 2022. URL:</w:t></w:r><w:r><w:t xml:space="preserve"> </w:t></w:r><w:hyperlink r:id="rId75"><w:r><w:rPr><w:rStyle w:val="Hyperlink" /></w:rPr><w:t xml:space="preserve">https://openmodelica.org/doc/OpenModelicaUsersGuide/1.20/</w:t></w:r></w:hyperlink><w:r><w:t xml:space="preserve">.</w:t></w:r></w:p><w:bookmarkEnd w:id="76" /><w:bookmarkEnd w:id="77" /><w:bookmarkEnd w:id="78" /><w:sectPr /></w:body>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43" Target="media/rId43.png" /><Relationship Type="http://schemas.openxmlformats.org/officeDocument/2006/relationships/hyperlink" Id="rId73" Target="https://docs.julialang.org/en/v1/" TargetMode="External" /><Relationship Type="http://schemas.openxmlformats.org/officeDocument/2006/relationships/hyperlink" Id="rId75" Target="https://openmodelica.org/doc/OpenModelicaUsersGuide/1.2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docs.julialang.org/en/v1/" TargetMode="External" /><Relationship Type="http://schemas.openxmlformats.org/officeDocument/2006/relationships/hyperlink" Id="rId75" Target="https://openmodelica.org/doc/OpenModelicaUsersGuide/1.2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Никита Алексеевич Бакулин</dc:creator>
  <dc:language>ru-RU</dc:language>
  <cp:keywords/>
  <dcterms:created xsi:type="dcterms:W3CDTF">2023-03-09T17:23:06Z</dcterms:created>
  <dcterms:modified xsi:type="dcterms:W3CDTF">2023-03-09T17:23:06Z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гармонических колебаний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