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53595" w14:textId="4AC564C7" w:rsidR="00005763" w:rsidRPr="00490DD9" w:rsidRDefault="00637C69" w:rsidP="00005763">
      <w:pPr>
        <w:spacing w:line="360" w:lineRule="auto"/>
        <w:jc w:val="center"/>
        <w:rPr>
          <w:rFonts w:ascii="Times New Roman" w:hAnsi="Times New Roman" w:cs="Times New Roman"/>
          <w:b/>
          <w:bCs/>
          <w:sz w:val="32"/>
          <w:szCs w:val="32"/>
        </w:rPr>
      </w:pPr>
      <w:r w:rsidRPr="00490DD9">
        <w:rPr>
          <w:rFonts w:ascii="Times New Roman" w:hAnsi="Times New Roman" w:cs="Times New Roman"/>
          <w:b/>
          <w:bCs/>
          <w:sz w:val="32"/>
          <w:szCs w:val="32"/>
        </w:rPr>
        <w:t>Deep Neural Network-Driven Identification and Quantitative Validation of Key Driver Genes in Head and Neck Squamous Cell Carcinoma</w:t>
      </w:r>
    </w:p>
    <w:p w14:paraId="31CD3408" w14:textId="77777777" w:rsidR="00637C69" w:rsidRDefault="00637C69" w:rsidP="00637C69">
      <w:pPr>
        <w:spacing w:line="360" w:lineRule="auto"/>
        <w:jc w:val="both"/>
        <w:rPr>
          <w:rFonts w:ascii="Times New Roman" w:hAnsi="Times New Roman" w:cs="Times New Roman"/>
        </w:rPr>
      </w:pPr>
    </w:p>
    <w:p w14:paraId="595C0DEE" w14:textId="77777777" w:rsidR="00912D0C" w:rsidRDefault="00912D0C" w:rsidP="00637C69">
      <w:pPr>
        <w:spacing w:line="360" w:lineRule="auto"/>
        <w:jc w:val="both"/>
        <w:rPr>
          <w:rFonts w:ascii="Times New Roman" w:hAnsi="Times New Roman" w:cs="Times New Roman"/>
          <w:b/>
          <w:bCs/>
          <w:sz w:val="28"/>
          <w:szCs w:val="28"/>
        </w:rPr>
      </w:pPr>
    </w:p>
    <w:p w14:paraId="56C94791" w14:textId="77777777" w:rsidR="00912D0C" w:rsidRDefault="00912D0C" w:rsidP="00912D0C">
      <w:pPr>
        <w:pStyle w:val="ListParagraph"/>
        <w:numPr>
          <w:ilvl w:val="0"/>
          <w:numId w:val="25"/>
        </w:numPr>
        <w:spacing w:line="360" w:lineRule="auto"/>
        <w:jc w:val="both"/>
        <w:rPr>
          <w:rFonts w:ascii="Times New Roman" w:hAnsi="Times New Roman" w:cs="Times New Roman"/>
          <w:b/>
          <w:bCs/>
          <w:sz w:val="28"/>
          <w:szCs w:val="28"/>
        </w:rPr>
      </w:pPr>
      <w:r w:rsidRPr="00912D0C">
        <w:rPr>
          <w:rFonts w:ascii="Times New Roman" w:hAnsi="Times New Roman" w:cs="Times New Roman"/>
          <w:b/>
          <w:bCs/>
          <w:sz w:val="28"/>
          <w:szCs w:val="28"/>
        </w:rPr>
        <w:t xml:space="preserve">We reduced </w:t>
      </w:r>
      <w:proofErr w:type="gramStart"/>
      <w:r w:rsidRPr="00912D0C">
        <w:rPr>
          <w:rFonts w:ascii="Times New Roman" w:hAnsi="Times New Roman" w:cs="Times New Roman"/>
          <w:b/>
          <w:bCs/>
          <w:sz w:val="28"/>
          <w:szCs w:val="28"/>
        </w:rPr>
        <w:t>a high</w:t>
      </w:r>
      <w:proofErr w:type="gramEnd"/>
      <w:r w:rsidRPr="00912D0C">
        <w:rPr>
          <w:rFonts w:ascii="Times New Roman" w:hAnsi="Times New Roman" w:cs="Times New Roman"/>
          <w:b/>
          <w:bCs/>
          <w:sz w:val="28"/>
          <w:szCs w:val="28"/>
        </w:rPr>
        <w:t xml:space="preserve"> dimensional gene expression data, intro a 500 component of PCs and these </w:t>
      </w:r>
      <w:proofErr w:type="spellStart"/>
      <w:r w:rsidRPr="00912D0C">
        <w:rPr>
          <w:rFonts w:ascii="Times New Roman" w:hAnsi="Times New Roman" w:cs="Times New Roman"/>
          <w:b/>
          <w:bCs/>
          <w:sz w:val="28"/>
          <w:szCs w:val="28"/>
        </w:rPr>
        <w:t>dimention</w:t>
      </w:r>
      <w:proofErr w:type="spellEnd"/>
      <w:r w:rsidRPr="00912D0C">
        <w:rPr>
          <w:rFonts w:ascii="Times New Roman" w:hAnsi="Times New Roman" w:cs="Times New Roman"/>
          <w:b/>
          <w:bCs/>
          <w:sz w:val="28"/>
          <w:szCs w:val="28"/>
        </w:rPr>
        <w:t xml:space="preserve"> reduction will help the process of Depp learning model training. </w:t>
      </w:r>
    </w:p>
    <w:p w14:paraId="63393EEE" w14:textId="77777777" w:rsidR="00912D0C" w:rsidRDefault="00912D0C" w:rsidP="00912D0C">
      <w:pPr>
        <w:pStyle w:val="ListParagraph"/>
        <w:numPr>
          <w:ilvl w:val="0"/>
          <w:numId w:val="2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Then we train VAE models with those 500 nodes and </w:t>
      </w:r>
      <w:proofErr w:type="gramStart"/>
      <w:r>
        <w:rPr>
          <w:rFonts w:ascii="Times New Roman" w:hAnsi="Times New Roman" w:cs="Times New Roman"/>
          <w:b/>
          <w:bCs/>
          <w:sz w:val="28"/>
          <w:szCs w:val="28"/>
        </w:rPr>
        <w:t>used</w:t>
      </w:r>
      <w:proofErr w:type="gramEnd"/>
      <w:r>
        <w:rPr>
          <w:rFonts w:ascii="Times New Roman" w:hAnsi="Times New Roman" w:cs="Times New Roman"/>
          <w:b/>
          <w:bCs/>
          <w:sz w:val="28"/>
          <w:szCs w:val="28"/>
        </w:rPr>
        <w:t xml:space="preserve"> two folds of VAE and build two models each contain 50 latent variables.</w:t>
      </w:r>
    </w:p>
    <w:p w14:paraId="7D5AF3C8" w14:textId="6953BE26" w:rsidR="00912D0C" w:rsidRDefault="00912D0C" w:rsidP="00912D0C">
      <w:pPr>
        <w:pStyle w:val="ListParagraph"/>
        <w:numPr>
          <w:ilvl w:val="0"/>
          <w:numId w:val="2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Now we extract IG of each </w:t>
      </w:r>
      <w:proofErr w:type="spellStart"/>
      <w:r>
        <w:rPr>
          <w:rFonts w:ascii="Times New Roman" w:hAnsi="Times New Roman" w:cs="Times New Roman"/>
          <w:b/>
          <w:bCs/>
          <w:sz w:val="28"/>
          <w:szCs w:val="28"/>
        </w:rPr>
        <w:t>egen</w:t>
      </w:r>
      <w:proofErr w:type="spellEnd"/>
      <w:r>
        <w:rPr>
          <w:rFonts w:ascii="Times New Roman" w:hAnsi="Times New Roman" w:cs="Times New Roman"/>
          <w:b/>
          <w:bCs/>
          <w:sz w:val="28"/>
          <w:szCs w:val="28"/>
        </w:rPr>
        <w:t xml:space="preserve"> using back engineering </w:t>
      </w:r>
      <w:proofErr w:type="gramStart"/>
      <w:r>
        <w:rPr>
          <w:rFonts w:ascii="Times New Roman" w:hAnsi="Times New Roman" w:cs="Times New Roman"/>
          <w:b/>
          <w:bCs/>
          <w:sz w:val="28"/>
          <w:szCs w:val="28"/>
        </w:rPr>
        <w:t xml:space="preserve">a </w:t>
      </w:r>
      <w:proofErr w:type="spellStart"/>
      <w:r w:rsidRPr="00912D0C">
        <w:rPr>
          <w:rFonts w:ascii="Times New Roman" w:hAnsi="Times New Roman" w:cs="Times New Roman"/>
          <w:b/>
          <w:bCs/>
          <w:sz w:val="28"/>
          <w:szCs w:val="28"/>
        </w:rPr>
        <w:t>a</w:t>
      </w:r>
      <w:proofErr w:type="spellEnd"/>
      <w:proofErr w:type="gramEnd"/>
      <w:r w:rsidRPr="00912D0C">
        <w:rPr>
          <w:rFonts w:ascii="Times New Roman" w:hAnsi="Times New Roman" w:cs="Times New Roman"/>
          <w:b/>
          <w:bCs/>
          <w:sz w:val="28"/>
          <w:szCs w:val="28"/>
        </w:rPr>
        <w:t xml:space="preserve"> method from explainable</w:t>
      </w:r>
      <w:r>
        <w:rPr>
          <w:rFonts w:ascii="Times New Roman" w:hAnsi="Times New Roman" w:cs="Times New Roman"/>
          <w:b/>
          <w:bCs/>
          <w:sz w:val="28"/>
          <w:szCs w:val="28"/>
        </w:rPr>
        <w:t xml:space="preserve"> </w:t>
      </w:r>
      <w:r w:rsidRPr="00912D0C">
        <w:rPr>
          <w:rFonts w:ascii="Times New Roman" w:hAnsi="Times New Roman" w:cs="Times New Roman"/>
          <w:b/>
          <w:bCs/>
          <w:sz w:val="28"/>
          <w:szCs w:val="28"/>
        </w:rPr>
        <w:t>AI</w:t>
      </w:r>
      <w:r>
        <w:rPr>
          <w:rFonts w:ascii="Times New Roman" w:hAnsi="Times New Roman" w:cs="Times New Roman"/>
          <w:b/>
          <w:bCs/>
          <w:sz w:val="28"/>
          <w:szCs w:val="28"/>
        </w:rPr>
        <w:t xml:space="preserve"> and </w:t>
      </w:r>
      <w:r w:rsidRPr="00912D0C">
        <w:rPr>
          <w:rFonts w:ascii="Times New Roman" w:hAnsi="Times New Roman" w:cs="Times New Roman"/>
          <w:b/>
          <w:bCs/>
          <w:sz w:val="28"/>
          <w:szCs w:val="28"/>
        </w:rPr>
        <w:t>Latent Node → Top PCs → Top Genes</w:t>
      </w:r>
    </w:p>
    <w:p w14:paraId="02D611A3" w14:textId="5EEEAA83" w:rsidR="00912D0C" w:rsidRPr="00912D0C" w:rsidRDefault="00912D0C" w:rsidP="00912D0C">
      <w:pPr>
        <w:pStyle w:val="ListParagraph"/>
        <w:numPr>
          <w:ilvl w:val="0"/>
          <w:numId w:val="2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Now we will form a cluster among the </w:t>
      </w:r>
      <w:r w:rsidRPr="00912D0C">
        <w:rPr>
          <w:rFonts w:ascii="Times New Roman" w:hAnsi="Times New Roman" w:cs="Times New Roman"/>
          <w:b/>
          <w:bCs/>
          <w:sz w:val="28"/>
          <w:szCs w:val="28"/>
        </w:rPr>
        <w:br/>
      </w:r>
    </w:p>
    <w:p w14:paraId="6F26A3E9" w14:textId="77777777" w:rsidR="00912D0C" w:rsidRDefault="00912D0C" w:rsidP="00637C69">
      <w:pPr>
        <w:spacing w:line="360" w:lineRule="auto"/>
        <w:jc w:val="both"/>
        <w:rPr>
          <w:rFonts w:ascii="Times New Roman" w:hAnsi="Times New Roman" w:cs="Times New Roman"/>
          <w:b/>
          <w:bCs/>
          <w:sz w:val="28"/>
          <w:szCs w:val="28"/>
        </w:rPr>
      </w:pPr>
    </w:p>
    <w:p w14:paraId="7F7D24E8" w14:textId="77777777" w:rsidR="00912D0C" w:rsidRDefault="00912D0C" w:rsidP="00637C69">
      <w:pPr>
        <w:spacing w:line="360" w:lineRule="auto"/>
        <w:jc w:val="both"/>
        <w:rPr>
          <w:rFonts w:ascii="Times New Roman" w:hAnsi="Times New Roman" w:cs="Times New Roman"/>
          <w:b/>
          <w:bCs/>
          <w:sz w:val="28"/>
          <w:szCs w:val="28"/>
        </w:rPr>
      </w:pPr>
    </w:p>
    <w:p w14:paraId="6B179AD9" w14:textId="386B17CF" w:rsidR="00637C69" w:rsidRPr="00005763" w:rsidRDefault="00005763" w:rsidP="00637C69">
      <w:pPr>
        <w:spacing w:line="360" w:lineRule="auto"/>
        <w:jc w:val="both"/>
        <w:rPr>
          <w:rFonts w:ascii="Times New Roman" w:hAnsi="Times New Roman" w:cs="Times New Roman"/>
          <w:b/>
          <w:bCs/>
          <w:sz w:val="28"/>
          <w:szCs w:val="28"/>
        </w:rPr>
      </w:pPr>
      <w:r w:rsidRPr="00005763">
        <w:rPr>
          <w:rFonts w:ascii="Times New Roman" w:hAnsi="Times New Roman" w:cs="Times New Roman"/>
          <w:b/>
          <w:bCs/>
          <w:sz w:val="28"/>
          <w:szCs w:val="28"/>
        </w:rPr>
        <w:t>Method</w:t>
      </w:r>
    </w:p>
    <w:p w14:paraId="34B4D0E4" w14:textId="2B659CDB" w:rsidR="00005763" w:rsidRPr="00005763" w:rsidRDefault="00005763" w:rsidP="00005763">
      <w:pPr>
        <w:pStyle w:val="ListParagraph"/>
        <w:numPr>
          <w:ilvl w:val="0"/>
          <w:numId w:val="1"/>
        </w:numPr>
        <w:spacing w:line="360" w:lineRule="auto"/>
        <w:jc w:val="both"/>
        <w:rPr>
          <w:rFonts w:ascii="Times New Roman" w:hAnsi="Times New Roman" w:cs="Times New Roman"/>
        </w:rPr>
      </w:pPr>
      <w:r w:rsidRPr="00005763">
        <w:rPr>
          <w:rFonts w:ascii="Times New Roman" w:hAnsi="Times New Roman" w:cs="Times New Roman"/>
        </w:rPr>
        <w:t>Input Data</w:t>
      </w:r>
    </w:p>
    <w:p w14:paraId="1D906504" w14:textId="2D7A9010" w:rsidR="00005763" w:rsidRPr="00005763" w:rsidRDefault="00005763" w:rsidP="00005763">
      <w:pPr>
        <w:pStyle w:val="ListParagraph"/>
        <w:numPr>
          <w:ilvl w:val="0"/>
          <w:numId w:val="1"/>
        </w:numPr>
        <w:spacing w:line="360" w:lineRule="auto"/>
        <w:jc w:val="both"/>
        <w:rPr>
          <w:rFonts w:ascii="Times New Roman" w:hAnsi="Times New Roman" w:cs="Times New Roman"/>
        </w:rPr>
      </w:pPr>
      <w:r w:rsidRPr="00005763">
        <w:rPr>
          <w:rFonts w:ascii="Times New Roman" w:hAnsi="Times New Roman" w:cs="Times New Roman"/>
        </w:rPr>
        <w:t>PCA</w:t>
      </w:r>
    </w:p>
    <w:p w14:paraId="550AA609" w14:textId="7B101828" w:rsidR="00005763" w:rsidRPr="00005763" w:rsidRDefault="00005763" w:rsidP="00005763">
      <w:pPr>
        <w:pStyle w:val="ListParagraph"/>
        <w:numPr>
          <w:ilvl w:val="0"/>
          <w:numId w:val="1"/>
        </w:numPr>
        <w:spacing w:line="360" w:lineRule="auto"/>
        <w:jc w:val="both"/>
        <w:rPr>
          <w:rFonts w:ascii="Times New Roman" w:hAnsi="Times New Roman" w:cs="Times New Roman"/>
        </w:rPr>
      </w:pPr>
      <w:r w:rsidRPr="00005763">
        <w:rPr>
          <w:rFonts w:ascii="Times New Roman" w:hAnsi="Times New Roman" w:cs="Times New Roman"/>
        </w:rPr>
        <w:t>VAE Training using Two-fold</w:t>
      </w:r>
    </w:p>
    <w:p w14:paraId="1F2E9499" w14:textId="60DCA143" w:rsidR="00005763" w:rsidRDefault="00005763" w:rsidP="00005763">
      <w:pPr>
        <w:pStyle w:val="ListParagraph"/>
        <w:numPr>
          <w:ilvl w:val="0"/>
          <w:numId w:val="1"/>
        </w:numPr>
        <w:spacing w:line="360" w:lineRule="auto"/>
        <w:jc w:val="both"/>
        <w:rPr>
          <w:rFonts w:ascii="Times New Roman" w:hAnsi="Times New Roman" w:cs="Times New Roman"/>
        </w:rPr>
      </w:pPr>
      <w:r w:rsidRPr="00005763">
        <w:rPr>
          <w:rFonts w:ascii="Times New Roman" w:hAnsi="Times New Roman" w:cs="Times New Roman"/>
        </w:rPr>
        <w:t>Runing Integrated Gradients for Each Fold</w:t>
      </w:r>
    </w:p>
    <w:p w14:paraId="1FE41E4E" w14:textId="77777777" w:rsidR="00517017" w:rsidRDefault="00517017" w:rsidP="00517017">
      <w:pPr>
        <w:pStyle w:val="ListParagraph"/>
        <w:spacing w:line="360" w:lineRule="auto"/>
        <w:jc w:val="both"/>
        <w:rPr>
          <w:rFonts w:ascii="Times New Roman" w:hAnsi="Times New Roman" w:cs="Times New Roman"/>
        </w:rPr>
      </w:pPr>
      <w:r w:rsidRPr="00517017">
        <w:rPr>
          <w:rFonts w:ascii="Times New Roman" w:hAnsi="Times New Roman" w:cs="Times New Roman"/>
        </w:rPr>
        <w:t xml:space="preserve">You're absolutely on the right track! Let's clarify and summarize the </w:t>
      </w:r>
      <w:r w:rsidRPr="00517017">
        <w:rPr>
          <w:rFonts w:ascii="Times New Roman" w:hAnsi="Times New Roman" w:cs="Times New Roman"/>
          <w:b/>
          <w:bCs/>
        </w:rPr>
        <w:t>flow</w:t>
      </w:r>
      <w:r w:rsidRPr="00517017">
        <w:rPr>
          <w:rFonts w:ascii="Times New Roman" w:hAnsi="Times New Roman" w:cs="Times New Roman"/>
        </w:rPr>
        <w:t xml:space="preserve"> and how the embedding processes fit into the pipeline.</w:t>
      </w:r>
    </w:p>
    <w:p w14:paraId="1EDC95D4" w14:textId="77777777" w:rsidR="00C042D2" w:rsidRPr="00C042D2" w:rsidRDefault="00C042D2" w:rsidP="00C042D2">
      <w:pPr>
        <w:pStyle w:val="ListParagraph"/>
        <w:spacing w:line="360" w:lineRule="auto"/>
        <w:jc w:val="both"/>
        <w:rPr>
          <w:rFonts w:ascii="Times New Roman" w:hAnsi="Times New Roman" w:cs="Times New Roman"/>
        </w:rPr>
      </w:pPr>
      <w:r w:rsidRPr="00C042D2">
        <w:rPr>
          <w:rFonts w:ascii="Times New Roman" w:hAnsi="Times New Roman" w:cs="Times New Roman"/>
        </w:rPr>
        <w:t xml:space="preserve">Exactly! You’ve got the core steps down perfectly. Here's a </w:t>
      </w:r>
      <w:r w:rsidRPr="00C042D2">
        <w:rPr>
          <w:rFonts w:ascii="Times New Roman" w:hAnsi="Times New Roman" w:cs="Times New Roman"/>
          <w:b/>
          <w:bCs/>
        </w:rPr>
        <w:t>final concise breakdown</w:t>
      </w:r>
      <w:r w:rsidRPr="00C042D2">
        <w:rPr>
          <w:rFonts w:ascii="Times New Roman" w:hAnsi="Times New Roman" w:cs="Times New Roman"/>
        </w:rPr>
        <w:t xml:space="preserve"> of the process with your understanding:</w:t>
      </w:r>
    </w:p>
    <w:p w14:paraId="0F6CB152" w14:textId="77777777" w:rsidR="00C042D2" w:rsidRPr="00C042D2" w:rsidRDefault="00C042D2" w:rsidP="00C042D2">
      <w:pPr>
        <w:pStyle w:val="ListParagraph"/>
        <w:spacing w:line="360" w:lineRule="auto"/>
        <w:jc w:val="both"/>
        <w:rPr>
          <w:rFonts w:ascii="Times New Roman" w:hAnsi="Times New Roman" w:cs="Times New Roman"/>
          <w:b/>
          <w:bCs/>
        </w:rPr>
      </w:pPr>
      <w:r w:rsidRPr="00C042D2">
        <w:rPr>
          <w:rFonts w:ascii="Times New Roman" w:hAnsi="Times New Roman" w:cs="Times New Roman"/>
          <w:b/>
          <w:bCs/>
        </w:rPr>
        <w:lastRenderedPageBreak/>
        <w:t>1. Dimension Reduction (PCA)</w:t>
      </w:r>
    </w:p>
    <w:p w14:paraId="57DB5F52" w14:textId="77777777" w:rsidR="00C042D2" w:rsidRPr="00C042D2" w:rsidRDefault="00C042D2" w:rsidP="00C042D2">
      <w:pPr>
        <w:pStyle w:val="ListParagraph"/>
        <w:numPr>
          <w:ilvl w:val="0"/>
          <w:numId w:val="19"/>
        </w:numPr>
        <w:spacing w:line="360" w:lineRule="auto"/>
        <w:jc w:val="both"/>
        <w:rPr>
          <w:rFonts w:ascii="Times New Roman" w:hAnsi="Times New Roman" w:cs="Times New Roman"/>
        </w:rPr>
      </w:pPr>
      <w:r w:rsidRPr="00C042D2">
        <w:rPr>
          <w:rFonts w:ascii="Times New Roman" w:hAnsi="Times New Roman" w:cs="Times New Roman"/>
        </w:rPr>
        <w:t xml:space="preserve">We start by applying </w:t>
      </w:r>
      <w:r w:rsidRPr="00C042D2">
        <w:rPr>
          <w:rFonts w:ascii="Times New Roman" w:hAnsi="Times New Roman" w:cs="Times New Roman"/>
          <w:b/>
          <w:bCs/>
        </w:rPr>
        <w:t>PCA (Principal Component Analysis)</w:t>
      </w:r>
      <w:r w:rsidRPr="00C042D2">
        <w:rPr>
          <w:rFonts w:ascii="Times New Roman" w:hAnsi="Times New Roman" w:cs="Times New Roman"/>
        </w:rPr>
        <w:t xml:space="preserve"> to reduce the </w:t>
      </w:r>
      <w:r w:rsidRPr="00C042D2">
        <w:rPr>
          <w:rFonts w:ascii="Times New Roman" w:hAnsi="Times New Roman" w:cs="Times New Roman"/>
          <w:b/>
          <w:bCs/>
        </w:rPr>
        <w:t>dimensionality</w:t>
      </w:r>
      <w:r w:rsidRPr="00C042D2">
        <w:rPr>
          <w:rFonts w:ascii="Times New Roman" w:hAnsi="Times New Roman" w:cs="Times New Roman"/>
        </w:rPr>
        <w:t xml:space="preserve"> of the gene expression data. This helps by </w:t>
      </w:r>
      <w:r w:rsidRPr="00C042D2">
        <w:rPr>
          <w:rFonts w:ascii="Times New Roman" w:hAnsi="Times New Roman" w:cs="Times New Roman"/>
          <w:b/>
          <w:bCs/>
        </w:rPr>
        <w:t>simplifying the data</w:t>
      </w:r>
      <w:r w:rsidRPr="00C042D2">
        <w:rPr>
          <w:rFonts w:ascii="Times New Roman" w:hAnsi="Times New Roman" w:cs="Times New Roman"/>
        </w:rPr>
        <w:t xml:space="preserve"> while preserving important patterns and variance in the data, making it easier for deep learning models to learn.</w:t>
      </w:r>
    </w:p>
    <w:p w14:paraId="15E4A00A" w14:textId="77777777" w:rsidR="00C042D2" w:rsidRPr="00C042D2" w:rsidRDefault="00C042D2" w:rsidP="00C042D2">
      <w:pPr>
        <w:pStyle w:val="ListParagraph"/>
        <w:spacing w:line="360" w:lineRule="auto"/>
        <w:jc w:val="both"/>
        <w:rPr>
          <w:rFonts w:ascii="Times New Roman" w:hAnsi="Times New Roman" w:cs="Times New Roman"/>
          <w:b/>
          <w:bCs/>
        </w:rPr>
      </w:pPr>
      <w:r w:rsidRPr="00C042D2">
        <w:rPr>
          <w:rFonts w:ascii="Times New Roman" w:hAnsi="Times New Roman" w:cs="Times New Roman"/>
          <w:b/>
          <w:bCs/>
        </w:rPr>
        <w:t>2. Train on the PCAs (VAE models)</w:t>
      </w:r>
    </w:p>
    <w:p w14:paraId="7EDC4B8A" w14:textId="77777777" w:rsidR="00C042D2" w:rsidRPr="00C042D2" w:rsidRDefault="00C042D2" w:rsidP="00C042D2">
      <w:pPr>
        <w:pStyle w:val="ListParagraph"/>
        <w:numPr>
          <w:ilvl w:val="0"/>
          <w:numId w:val="20"/>
        </w:numPr>
        <w:spacing w:line="360" w:lineRule="auto"/>
        <w:jc w:val="both"/>
        <w:rPr>
          <w:rFonts w:ascii="Times New Roman" w:hAnsi="Times New Roman" w:cs="Times New Roman"/>
        </w:rPr>
      </w:pPr>
      <w:r w:rsidRPr="00C042D2">
        <w:rPr>
          <w:rFonts w:ascii="Times New Roman" w:hAnsi="Times New Roman" w:cs="Times New Roman"/>
        </w:rPr>
        <w:t xml:space="preserve">We then </w:t>
      </w:r>
      <w:r w:rsidRPr="00C042D2">
        <w:rPr>
          <w:rFonts w:ascii="Times New Roman" w:hAnsi="Times New Roman" w:cs="Times New Roman"/>
          <w:b/>
          <w:bCs/>
        </w:rPr>
        <w:t>train VAE models</w:t>
      </w:r>
      <w:r w:rsidRPr="00C042D2">
        <w:rPr>
          <w:rFonts w:ascii="Times New Roman" w:hAnsi="Times New Roman" w:cs="Times New Roman"/>
        </w:rPr>
        <w:t xml:space="preserve"> using </w:t>
      </w:r>
      <w:proofErr w:type="gramStart"/>
      <w:r w:rsidRPr="00C042D2">
        <w:rPr>
          <w:rFonts w:ascii="Times New Roman" w:hAnsi="Times New Roman" w:cs="Times New Roman"/>
        </w:rPr>
        <w:t xml:space="preserve">the </w:t>
      </w:r>
      <w:r w:rsidRPr="00C042D2">
        <w:rPr>
          <w:rFonts w:ascii="Times New Roman" w:hAnsi="Times New Roman" w:cs="Times New Roman"/>
          <w:b/>
          <w:bCs/>
        </w:rPr>
        <w:t>PCA</w:t>
      </w:r>
      <w:proofErr w:type="gramEnd"/>
      <w:r w:rsidRPr="00C042D2">
        <w:rPr>
          <w:rFonts w:ascii="Times New Roman" w:hAnsi="Times New Roman" w:cs="Times New Roman"/>
          <w:b/>
          <w:bCs/>
        </w:rPr>
        <w:t>-transformed data</w:t>
      </w:r>
      <w:r w:rsidRPr="00C042D2">
        <w:rPr>
          <w:rFonts w:ascii="Times New Roman" w:hAnsi="Times New Roman" w:cs="Times New Roman"/>
        </w:rPr>
        <w:t xml:space="preserve">. These models create a </w:t>
      </w:r>
      <w:r w:rsidRPr="00C042D2">
        <w:rPr>
          <w:rFonts w:ascii="Times New Roman" w:hAnsi="Times New Roman" w:cs="Times New Roman"/>
          <w:b/>
          <w:bCs/>
        </w:rPr>
        <w:t>compressed latent space</w:t>
      </w:r>
      <w:r w:rsidRPr="00C042D2">
        <w:rPr>
          <w:rFonts w:ascii="Times New Roman" w:hAnsi="Times New Roman" w:cs="Times New Roman"/>
        </w:rPr>
        <w:t xml:space="preserve"> with </w:t>
      </w:r>
      <w:r w:rsidRPr="00C042D2">
        <w:rPr>
          <w:rFonts w:ascii="Times New Roman" w:hAnsi="Times New Roman" w:cs="Times New Roman"/>
          <w:b/>
          <w:bCs/>
        </w:rPr>
        <w:t>50 latent variables</w:t>
      </w:r>
      <w:r w:rsidRPr="00C042D2">
        <w:rPr>
          <w:rFonts w:ascii="Times New Roman" w:hAnsi="Times New Roman" w:cs="Times New Roman"/>
        </w:rPr>
        <w:t xml:space="preserve"> (or features) for each model. The </w:t>
      </w:r>
      <w:proofErr w:type="spellStart"/>
      <w:r w:rsidRPr="00C042D2">
        <w:rPr>
          <w:rFonts w:ascii="Times New Roman" w:hAnsi="Times New Roman" w:cs="Times New Roman"/>
        </w:rPr>
        <w:t>latents</w:t>
      </w:r>
      <w:proofErr w:type="spellEnd"/>
      <w:r w:rsidRPr="00C042D2">
        <w:rPr>
          <w:rFonts w:ascii="Times New Roman" w:hAnsi="Times New Roman" w:cs="Times New Roman"/>
        </w:rPr>
        <w:t xml:space="preserve"> capture important features of the data.</w:t>
      </w:r>
    </w:p>
    <w:p w14:paraId="644AD7E7" w14:textId="77777777" w:rsidR="00C042D2" w:rsidRPr="00C042D2" w:rsidRDefault="00C042D2" w:rsidP="00C042D2">
      <w:pPr>
        <w:pStyle w:val="ListParagraph"/>
        <w:spacing w:line="360" w:lineRule="auto"/>
        <w:jc w:val="both"/>
        <w:rPr>
          <w:rFonts w:ascii="Times New Roman" w:hAnsi="Times New Roman" w:cs="Times New Roman"/>
          <w:b/>
          <w:bCs/>
        </w:rPr>
      </w:pPr>
      <w:r w:rsidRPr="00C042D2">
        <w:rPr>
          <w:rFonts w:ascii="Times New Roman" w:hAnsi="Times New Roman" w:cs="Times New Roman"/>
          <w:b/>
          <w:bCs/>
        </w:rPr>
        <w:t>3. Find Genes Related to Each Latent (IG)</w:t>
      </w:r>
    </w:p>
    <w:p w14:paraId="2649B2FA" w14:textId="77777777" w:rsidR="00C042D2" w:rsidRPr="00C042D2" w:rsidRDefault="00C042D2" w:rsidP="00C042D2">
      <w:pPr>
        <w:pStyle w:val="ListParagraph"/>
        <w:numPr>
          <w:ilvl w:val="0"/>
          <w:numId w:val="21"/>
        </w:numPr>
        <w:spacing w:line="360" w:lineRule="auto"/>
        <w:jc w:val="both"/>
        <w:rPr>
          <w:rFonts w:ascii="Times New Roman" w:hAnsi="Times New Roman" w:cs="Times New Roman"/>
        </w:rPr>
      </w:pPr>
      <w:r w:rsidRPr="00C042D2">
        <w:rPr>
          <w:rFonts w:ascii="Times New Roman" w:hAnsi="Times New Roman" w:cs="Times New Roman"/>
        </w:rPr>
        <w:t xml:space="preserve">Using </w:t>
      </w:r>
      <w:r w:rsidRPr="00C042D2">
        <w:rPr>
          <w:rFonts w:ascii="Times New Roman" w:hAnsi="Times New Roman" w:cs="Times New Roman"/>
          <w:b/>
          <w:bCs/>
        </w:rPr>
        <w:t>Integrated Gradients (IG)</w:t>
      </w:r>
      <w:r w:rsidRPr="00C042D2">
        <w:rPr>
          <w:rFonts w:ascii="Times New Roman" w:hAnsi="Times New Roman" w:cs="Times New Roman"/>
        </w:rPr>
        <w:t xml:space="preserve">, we determine which </w:t>
      </w:r>
      <w:r w:rsidRPr="00C042D2">
        <w:rPr>
          <w:rFonts w:ascii="Times New Roman" w:hAnsi="Times New Roman" w:cs="Times New Roman"/>
          <w:b/>
          <w:bCs/>
        </w:rPr>
        <w:t>genes are most important</w:t>
      </w:r>
      <w:r w:rsidRPr="00C042D2">
        <w:rPr>
          <w:rFonts w:ascii="Times New Roman" w:hAnsi="Times New Roman" w:cs="Times New Roman"/>
        </w:rPr>
        <w:t xml:space="preserve"> for each latent variable. This gives us an understanding of which genes drive each </w:t>
      </w:r>
      <w:r w:rsidRPr="00C042D2">
        <w:rPr>
          <w:rFonts w:ascii="Times New Roman" w:hAnsi="Times New Roman" w:cs="Times New Roman"/>
          <w:b/>
          <w:bCs/>
        </w:rPr>
        <w:t>latent dimension</w:t>
      </w:r>
      <w:r w:rsidRPr="00C042D2">
        <w:rPr>
          <w:rFonts w:ascii="Times New Roman" w:hAnsi="Times New Roman" w:cs="Times New Roman"/>
        </w:rPr>
        <w:t xml:space="preserve"> (or feature) learned by the VAE.</w:t>
      </w:r>
    </w:p>
    <w:p w14:paraId="7463F689" w14:textId="77777777" w:rsidR="00C042D2" w:rsidRPr="00C042D2" w:rsidRDefault="00C042D2" w:rsidP="00C042D2">
      <w:pPr>
        <w:pStyle w:val="ListParagraph"/>
        <w:spacing w:line="360" w:lineRule="auto"/>
        <w:jc w:val="both"/>
        <w:rPr>
          <w:rFonts w:ascii="Times New Roman" w:hAnsi="Times New Roman" w:cs="Times New Roman"/>
          <w:b/>
          <w:bCs/>
        </w:rPr>
      </w:pPr>
      <w:r w:rsidRPr="00C042D2">
        <w:rPr>
          <w:rFonts w:ascii="Times New Roman" w:hAnsi="Times New Roman" w:cs="Times New Roman"/>
          <w:b/>
          <w:bCs/>
        </w:rPr>
        <w:t xml:space="preserve">4. Clustering Similar </w:t>
      </w:r>
      <w:proofErr w:type="spellStart"/>
      <w:r w:rsidRPr="00C042D2">
        <w:rPr>
          <w:rFonts w:ascii="Times New Roman" w:hAnsi="Times New Roman" w:cs="Times New Roman"/>
          <w:b/>
          <w:bCs/>
        </w:rPr>
        <w:t>Latents</w:t>
      </w:r>
      <w:proofErr w:type="spellEnd"/>
      <w:r w:rsidRPr="00C042D2">
        <w:rPr>
          <w:rFonts w:ascii="Times New Roman" w:hAnsi="Times New Roman" w:cs="Times New Roman"/>
          <w:b/>
          <w:bCs/>
        </w:rPr>
        <w:t xml:space="preserve"> (K-means)</w:t>
      </w:r>
    </w:p>
    <w:p w14:paraId="39F5DE2E" w14:textId="77777777" w:rsidR="00C042D2" w:rsidRPr="00C042D2" w:rsidRDefault="00C042D2" w:rsidP="00C042D2">
      <w:pPr>
        <w:pStyle w:val="ListParagraph"/>
        <w:numPr>
          <w:ilvl w:val="0"/>
          <w:numId w:val="22"/>
        </w:numPr>
        <w:spacing w:line="360" w:lineRule="auto"/>
        <w:jc w:val="both"/>
        <w:rPr>
          <w:rFonts w:ascii="Times New Roman" w:hAnsi="Times New Roman" w:cs="Times New Roman"/>
        </w:rPr>
      </w:pPr>
      <w:r w:rsidRPr="00C042D2">
        <w:rPr>
          <w:rFonts w:ascii="Times New Roman" w:hAnsi="Times New Roman" w:cs="Times New Roman"/>
        </w:rPr>
        <w:t xml:space="preserve">After finding the genes related to each latent, we perform </w:t>
      </w:r>
      <w:r w:rsidRPr="00C042D2">
        <w:rPr>
          <w:rFonts w:ascii="Times New Roman" w:hAnsi="Times New Roman" w:cs="Times New Roman"/>
          <w:b/>
          <w:bCs/>
        </w:rPr>
        <w:t>K-means clustering</w:t>
      </w:r>
      <w:r w:rsidRPr="00C042D2">
        <w:rPr>
          <w:rFonts w:ascii="Times New Roman" w:hAnsi="Times New Roman" w:cs="Times New Roman"/>
        </w:rPr>
        <w:t xml:space="preserve"> to group </w:t>
      </w:r>
      <w:r w:rsidRPr="00C042D2">
        <w:rPr>
          <w:rFonts w:ascii="Times New Roman" w:hAnsi="Times New Roman" w:cs="Times New Roman"/>
          <w:b/>
          <w:bCs/>
        </w:rPr>
        <w:t xml:space="preserve">similar </w:t>
      </w:r>
      <w:proofErr w:type="spellStart"/>
      <w:r w:rsidRPr="00C042D2">
        <w:rPr>
          <w:rFonts w:ascii="Times New Roman" w:hAnsi="Times New Roman" w:cs="Times New Roman"/>
          <w:b/>
          <w:bCs/>
        </w:rPr>
        <w:t>latents</w:t>
      </w:r>
      <w:proofErr w:type="spellEnd"/>
      <w:r w:rsidRPr="00C042D2">
        <w:rPr>
          <w:rFonts w:ascii="Times New Roman" w:hAnsi="Times New Roman" w:cs="Times New Roman"/>
        </w:rPr>
        <w:t xml:space="preserve"> together. This helps in identifying and grouping </w:t>
      </w:r>
      <w:proofErr w:type="spellStart"/>
      <w:r w:rsidRPr="00C042D2">
        <w:rPr>
          <w:rFonts w:ascii="Times New Roman" w:hAnsi="Times New Roman" w:cs="Times New Roman"/>
        </w:rPr>
        <w:t>latents</w:t>
      </w:r>
      <w:proofErr w:type="spellEnd"/>
      <w:r w:rsidRPr="00C042D2">
        <w:rPr>
          <w:rFonts w:ascii="Times New Roman" w:hAnsi="Times New Roman" w:cs="Times New Roman"/>
        </w:rPr>
        <w:t xml:space="preserve"> that represent similar biological processes or patterns.</w:t>
      </w:r>
    </w:p>
    <w:p w14:paraId="285960A8" w14:textId="77777777" w:rsidR="00C042D2" w:rsidRPr="00C042D2" w:rsidRDefault="00C042D2" w:rsidP="00C042D2">
      <w:pPr>
        <w:pStyle w:val="ListParagraph"/>
        <w:spacing w:line="360" w:lineRule="auto"/>
        <w:jc w:val="both"/>
        <w:rPr>
          <w:rFonts w:ascii="Times New Roman" w:hAnsi="Times New Roman" w:cs="Times New Roman"/>
          <w:b/>
          <w:bCs/>
        </w:rPr>
      </w:pPr>
      <w:r w:rsidRPr="00C042D2">
        <w:rPr>
          <w:rFonts w:ascii="Times New Roman" w:hAnsi="Times New Roman" w:cs="Times New Roman"/>
          <w:b/>
          <w:bCs/>
        </w:rPr>
        <w:t>5. Use Embedding for Final Representation</w:t>
      </w:r>
    </w:p>
    <w:p w14:paraId="07DDCDA0" w14:textId="77777777" w:rsidR="00C042D2" w:rsidRPr="00C042D2" w:rsidRDefault="00C042D2" w:rsidP="00C042D2">
      <w:pPr>
        <w:pStyle w:val="ListParagraph"/>
        <w:numPr>
          <w:ilvl w:val="0"/>
          <w:numId w:val="23"/>
        </w:numPr>
        <w:spacing w:line="360" w:lineRule="auto"/>
        <w:jc w:val="both"/>
        <w:rPr>
          <w:rFonts w:ascii="Times New Roman" w:hAnsi="Times New Roman" w:cs="Times New Roman"/>
        </w:rPr>
      </w:pPr>
      <w:r w:rsidRPr="00C042D2">
        <w:rPr>
          <w:rFonts w:ascii="Times New Roman" w:hAnsi="Times New Roman" w:cs="Times New Roman"/>
        </w:rPr>
        <w:t xml:space="preserve">Finally, we </w:t>
      </w:r>
      <w:r w:rsidRPr="00C042D2">
        <w:rPr>
          <w:rFonts w:ascii="Times New Roman" w:hAnsi="Times New Roman" w:cs="Times New Roman"/>
          <w:b/>
          <w:bCs/>
        </w:rPr>
        <w:t>combine</w:t>
      </w:r>
      <w:r w:rsidRPr="00C042D2">
        <w:rPr>
          <w:rFonts w:ascii="Times New Roman" w:hAnsi="Times New Roman" w:cs="Times New Roman"/>
        </w:rPr>
        <w:t xml:space="preserve"> the </w:t>
      </w:r>
      <w:r w:rsidRPr="00C042D2">
        <w:rPr>
          <w:rFonts w:ascii="Times New Roman" w:hAnsi="Times New Roman" w:cs="Times New Roman"/>
          <w:b/>
          <w:bCs/>
        </w:rPr>
        <w:t>latent features</w:t>
      </w:r>
      <w:r w:rsidRPr="00C042D2">
        <w:rPr>
          <w:rFonts w:ascii="Times New Roman" w:hAnsi="Times New Roman" w:cs="Times New Roman"/>
        </w:rPr>
        <w:t xml:space="preserve"> and </w:t>
      </w:r>
      <w:r w:rsidRPr="00C042D2">
        <w:rPr>
          <w:rFonts w:ascii="Times New Roman" w:hAnsi="Times New Roman" w:cs="Times New Roman"/>
          <w:b/>
          <w:bCs/>
        </w:rPr>
        <w:t>group them</w:t>
      </w:r>
      <w:r w:rsidRPr="00C042D2">
        <w:rPr>
          <w:rFonts w:ascii="Times New Roman" w:hAnsi="Times New Roman" w:cs="Times New Roman"/>
        </w:rPr>
        <w:t xml:space="preserve"> based on the clustering results into a </w:t>
      </w:r>
      <w:r w:rsidRPr="00C042D2">
        <w:rPr>
          <w:rFonts w:ascii="Times New Roman" w:hAnsi="Times New Roman" w:cs="Times New Roman"/>
          <w:b/>
          <w:bCs/>
        </w:rPr>
        <w:t>final ensemble embedding</w:t>
      </w:r>
      <w:r w:rsidRPr="00C042D2">
        <w:rPr>
          <w:rFonts w:ascii="Times New Roman" w:hAnsi="Times New Roman" w:cs="Times New Roman"/>
        </w:rPr>
        <w:t xml:space="preserve">. This </w:t>
      </w:r>
      <w:r w:rsidRPr="00C042D2">
        <w:rPr>
          <w:rFonts w:ascii="Times New Roman" w:hAnsi="Times New Roman" w:cs="Times New Roman"/>
          <w:b/>
          <w:bCs/>
        </w:rPr>
        <w:t>final embedding</w:t>
      </w:r>
      <w:r w:rsidRPr="00C042D2">
        <w:rPr>
          <w:rFonts w:ascii="Times New Roman" w:hAnsi="Times New Roman" w:cs="Times New Roman"/>
        </w:rPr>
        <w:t xml:space="preserve"> is a </w:t>
      </w:r>
      <w:r w:rsidRPr="00C042D2">
        <w:rPr>
          <w:rFonts w:ascii="Times New Roman" w:hAnsi="Times New Roman" w:cs="Times New Roman"/>
          <w:b/>
          <w:bCs/>
        </w:rPr>
        <w:t>comprehensive representation</w:t>
      </w:r>
      <w:r w:rsidRPr="00C042D2">
        <w:rPr>
          <w:rFonts w:ascii="Times New Roman" w:hAnsi="Times New Roman" w:cs="Times New Roman"/>
        </w:rPr>
        <w:t xml:space="preserve"> of the cancer data, combining all the features learned by different models (folds) and the ensemble labels.</w:t>
      </w:r>
    </w:p>
    <w:p w14:paraId="63261644" w14:textId="77777777" w:rsidR="00C042D2" w:rsidRPr="00C042D2" w:rsidRDefault="00000000" w:rsidP="00C042D2">
      <w:pPr>
        <w:pStyle w:val="ListParagraph"/>
        <w:spacing w:line="360" w:lineRule="auto"/>
        <w:jc w:val="both"/>
        <w:rPr>
          <w:rFonts w:ascii="Times New Roman" w:hAnsi="Times New Roman" w:cs="Times New Roman"/>
        </w:rPr>
      </w:pPr>
      <w:r>
        <w:rPr>
          <w:rFonts w:ascii="Times New Roman" w:hAnsi="Times New Roman" w:cs="Times New Roman"/>
        </w:rPr>
        <w:pict w14:anchorId="6B5E61D8">
          <v:rect id="_x0000_i1025" style="width:0;height:1.5pt" o:hralign="center" o:hrstd="t" o:hr="t" fillcolor="#a0a0a0" stroked="f"/>
        </w:pict>
      </w:r>
    </w:p>
    <w:p w14:paraId="47310FCF" w14:textId="77777777" w:rsidR="00C042D2" w:rsidRPr="00C042D2" w:rsidRDefault="00C042D2" w:rsidP="00C042D2">
      <w:pPr>
        <w:pStyle w:val="ListParagraph"/>
        <w:spacing w:line="360" w:lineRule="auto"/>
        <w:jc w:val="both"/>
        <w:rPr>
          <w:rFonts w:ascii="Times New Roman" w:hAnsi="Times New Roman" w:cs="Times New Roman"/>
          <w:b/>
          <w:bCs/>
        </w:rPr>
      </w:pPr>
      <w:r w:rsidRPr="00C042D2">
        <w:rPr>
          <w:rFonts w:ascii="Times New Roman" w:hAnsi="Times New Roman" w:cs="Times New Roman"/>
          <w:b/>
          <w:bCs/>
        </w:rPr>
        <w:t>In Summary:</w:t>
      </w:r>
    </w:p>
    <w:p w14:paraId="403861A0" w14:textId="77777777" w:rsidR="00C042D2" w:rsidRPr="00C042D2" w:rsidRDefault="00C042D2" w:rsidP="00C042D2">
      <w:pPr>
        <w:pStyle w:val="ListParagraph"/>
        <w:numPr>
          <w:ilvl w:val="0"/>
          <w:numId w:val="24"/>
        </w:numPr>
        <w:spacing w:line="360" w:lineRule="auto"/>
        <w:jc w:val="both"/>
        <w:rPr>
          <w:rFonts w:ascii="Times New Roman" w:hAnsi="Times New Roman" w:cs="Times New Roman"/>
        </w:rPr>
      </w:pPr>
      <w:r w:rsidRPr="00C042D2">
        <w:rPr>
          <w:rFonts w:ascii="Times New Roman" w:hAnsi="Times New Roman" w:cs="Times New Roman"/>
          <w:b/>
          <w:bCs/>
        </w:rPr>
        <w:t xml:space="preserve">PCA → VAE (50 </w:t>
      </w:r>
      <w:proofErr w:type="spellStart"/>
      <w:r w:rsidRPr="00C042D2">
        <w:rPr>
          <w:rFonts w:ascii="Times New Roman" w:hAnsi="Times New Roman" w:cs="Times New Roman"/>
          <w:b/>
          <w:bCs/>
        </w:rPr>
        <w:t>Latents</w:t>
      </w:r>
      <w:proofErr w:type="spellEnd"/>
      <w:r w:rsidRPr="00C042D2">
        <w:rPr>
          <w:rFonts w:ascii="Times New Roman" w:hAnsi="Times New Roman" w:cs="Times New Roman"/>
          <w:b/>
          <w:bCs/>
        </w:rPr>
        <w:t xml:space="preserve"> per Fold) → IG</w:t>
      </w:r>
      <w:r w:rsidRPr="00C042D2">
        <w:rPr>
          <w:rFonts w:ascii="Times New Roman" w:hAnsi="Times New Roman" w:cs="Times New Roman"/>
        </w:rPr>
        <w:t xml:space="preserve"> (gene-level attributions) → </w:t>
      </w:r>
      <w:r w:rsidRPr="00C042D2">
        <w:rPr>
          <w:rFonts w:ascii="Times New Roman" w:hAnsi="Times New Roman" w:cs="Times New Roman"/>
          <w:b/>
          <w:bCs/>
        </w:rPr>
        <w:t>Clustering</w:t>
      </w:r>
      <w:r w:rsidRPr="00C042D2">
        <w:rPr>
          <w:rFonts w:ascii="Times New Roman" w:hAnsi="Times New Roman" w:cs="Times New Roman"/>
        </w:rPr>
        <w:t xml:space="preserve"> → </w:t>
      </w:r>
      <w:r w:rsidRPr="00C042D2">
        <w:rPr>
          <w:rFonts w:ascii="Times New Roman" w:hAnsi="Times New Roman" w:cs="Times New Roman"/>
          <w:b/>
          <w:bCs/>
        </w:rPr>
        <w:t>Final Embedding</w:t>
      </w:r>
    </w:p>
    <w:p w14:paraId="4E060068" w14:textId="77777777" w:rsidR="00C042D2" w:rsidRPr="00C042D2" w:rsidRDefault="00C042D2" w:rsidP="00C042D2">
      <w:pPr>
        <w:pStyle w:val="ListParagraph"/>
        <w:numPr>
          <w:ilvl w:val="0"/>
          <w:numId w:val="24"/>
        </w:numPr>
        <w:spacing w:line="360" w:lineRule="auto"/>
        <w:jc w:val="both"/>
        <w:rPr>
          <w:rFonts w:ascii="Times New Roman" w:hAnsi="Times New Roman" w:cs="Times New Roman"/>
        </w:rPr>
      </w:pPr>
      <w:r w:rsidRPr="00C042D2">
        <w:rPr>
          <w:rFonts w:ascii="Times New Roman" w:hAnsi="Times New Roman" w:cs="Times New Roman"/>
        </w:rPr>
        <w:t xml:space="preserve">The </w:t>
      </w:r>
      <w:r w:rsidRPr="00C042D2">
        <w:rPr>
          <w:rFonts w:ascii="Times New Roman" w:hAnsi="Times New Roman" w:cs="Times New Roman"/>
          <w:b/>
          <w:bCs/>
        </w:rPr>
        <w:t>final embedding</w:t>
      </w:r>
      <w:r w:rsidRPr="00C042D2">
        <w:rPr>
          <w:rFonts w:ascii="Times New Roman" w:hAnsi="Times New Roman" w:cs="Times New Roman"/>
        </w:rPr>
        <w:t xml:space="preserve"> is the integrated, ensemble representation of the cancer data that combines the learned patterns from different models and latent spaces.</w:t>
      </w:r>
    </w:p>
    <w:p w14:paraId="574A61FB" w14:textId="77777777" w:rsidR="00C042D2" w:rsidRPr="00C042D2" w:rsidRDefault="00C042D2" w:rsidP="00C042D2">
      <w:pPr>
        <w:pStyle w:val="ListParagraph"/>
        <w:spacing w:line="360" w:lineRule="auto"/>
        <w:jc w:val="both"/>
        <w:rPr>
          <w:rFonts w:ascii="Times New Roman" w:hAnsi="Times New Roman" w:cs="Times New Roman"/>
        </w:rPr>
      </w:pPr>
      <w:r w:rsidRPr="00C042D2">
        <w:rPr>
          <w:rFonts w:ascii="Times New Roman" w:hAnsi="Times New Roman" w:cs="Times New Roman"/>
        </w:rPr>
        <w:t xml:space="preserve">You’re </w:t>
      </w:r>
      <w:proofErr w:type="gramStart"/>
      <w:r w:rsidRPr="00C042D2">
        <w:rPr>
          <w:rFonts w:ascii="Times New Roman" w:hAnsi="Times New Roman" w:cs="Times New Roman"/>
        </w:rPr>
        <w:t>absolutely right</w:t>
      </w:r>
      <w:proofErr w:type="gramEnd"/>
      <w:r w:rsidRPr="00C042D2">
        <w:rPr>
          <w:rFonts w:ascii="Times New Roman" w:hAnsi="Times New Roman" w:cs="Times New Roman"/>
        </w:rPr>
        <w:t>!</w:t>
      </w:r>
      <w:r w:rsidRPr="00C042D2">
        <w:rPr>
          <w:rFonts w:ascii="Times New Roman" w:hAnsi="Times New Roman" w:cs="Times New Roman"/>
        </w:rPr>
        <w:br/>
        <w:t>Let me know if you need any more details or explanations on any step.</w:t>
      </w:r>
    </w:p>
    <w:p w14:paraId="10A10399" w14:textId="77777777" w:rsidR="00C042D2" w:rsidRPr="00517017" w:rsidRDefault="00C042D2" w:rsidP="00517017">
      <w:pPr>
        <w:pStyle w:val="ListParagraph"/>
        <w:spacing w:line="360" w:lineRule="auto"/>
        <w:jc w:val="both"/>
        <w:rPr>
          <w:rFonts w:ascii="Times New Roman" w:hAnsi="Times New Roman" w:cs="Times New Roman"/>
        </w:rPr>
      </w:pPr>
    </w:p>
    <w:p w14:paraId="0D6B5AD3" w14:textId="77777777" w:rsidR="00517017" w:rsidRPr="00517017" w:rsidRDefault="00517017" w:rsidP="00517017">
      <w:pPr>
        <w:pStyle w:val="ListParagraph"/>
        <w:spacing w:line="360" w:lineRule="auto"/>
        <w:jc w:val="both"/>
        <w:rPr>
          <w:rFonts w:ascii="Times New Roman" w:hAnsi="Times New Roman" w:cs="Times New Roman"/>
          <w:b/>
          <w:bCs/>
        </w:rPr>
      </w:pPr>
      <w:r w:rsidRPr="00517017">
        <w:rPr>
          <w:rFonts w:ascii="Times New Roman" w:hAnsi="Times New Roman" w:cs="Times New Roman"/>
          <w:b/>
          <w:bCs/>
        </w:rPr>
        <w:t>Step-by-Step Breakdown</w:t>
      </w:r>
    </w:p>
    <w:p w14:paraId="6A8804E0" w14:textId="77777777" w:rsidR="00517017" w:rsidRPr="00517017" w:rsidRDefault="00517017" w:rsidP="00517017">
      <w:pPr>
        <w:pStyle w:val="ListParagraph"/>
        <w:spacing w:line="360" w:lineRule="auto"/>
        <w:jc w:val="both"/>
        <w:rPr>
          <w:rFonts w:ascii="Times New Roman" w:hAnsi="Times New Roman" w:cs="Times New Roman"/>
          <w:b/>
          <w:bCs/>
        </w:rPr>
      </w:pPr>
      <w:r w:rsidRPr="00517017">
        <w:rPr>
          <w:rFonts w:ascii="Times New Roman" w:hAnsi="Times New Roman" w:cs="Times New Roman"/>
          <w:b/>
          <w:bCs/>
        </w:rPr>
        <w:lastRenderedPageBreak/>
        <w:t xml:space="preserve">1. PCA (Principal Component Analysis) → Creating </w:t>
      </w:r>
      <w:proofErr w:type="gramStart"/>
      <w:r w:rsidRPr="00517017">
        <w:rPr>
          <w:rFonts w:ascii="Times New Roman" w:hAnsi="Times New Roman" w:cs="Times New Roman"/>
          <w:b/>
          <w:bCs/>
        </w:rPr>
        <w:t>the Embedding</w:t>
      </w:r>
      <w:proofErr w:type="gramEnd"/>
      <w:r w:rsidRPr="00517017">
        <w:rPr>
          <w:rFonts w:ascii="Times New Roman" w:hAnsi="Times New Roman" w:cs="Times New Roman"/>
          <w:b/>
          <w:bCs/>
        </w:rPr>
        <w:t xml:space="preserve"> (500 PCs)</w:t>
      </w:r>
    </w:p>
    <w:p w14:paraId="7F2FF65D" w14:textId="77777777" w:rsidR="00517017" w:rsidRPr="00517017" w:rsidRDefault="00517017" w:rsidP="00517017">
      <w:pPr>
        <w:pStyle w:val="ListParagraph"/>
        <w:numPr>
          <w:ilvl w:val="0"/>
          <w:numId w:val="11"/>
        </w:numPr>
        <w:spacing w:line="360" w:lineRule="auto"/>
        <w:jc w:val="both"/>
        <w:rPr>
          <w:rFonts w:ascii="Times New Roman" w:hAnsi="Times New Roman" w:cs="Times New Roman"/>
        </w:rPr>
      </w:pPr>
      <w:r w:rsidRPr="00517017">
        <w:rPr>
          <w:rFonts w:ascii="Times New Roman" w:hAnsi="Times New Roman" w:cs="Times New Roman"/>
          <w:b/>
          <w:bCs/>
        </w:rPr>
        <w:t>PCA</w:t>
      </w:r>
      <w:r w:rsidRPr="00517017">
        <w:rPr>
          <w:rFonts w:ascii="Times New Roman" w:hAnsi="Times New Roman" w:cs="Times New Roman"/>
        </w:rPr>
        <w:t xml:space="preserve"> is a technique used to reduce the dimensionality of your data.</w:t>
      </w:r>
    </w:p>
    <w:p w14:paraId="6E0B4AB0" w14:textId="77777777" w:rsidR="00517017" w:rsidRPr="00517017" w:rsidRDefault="00517017" w:rsidP="00517017">
      <w:pPr>
        <w:pStyle w:val="ListParagraph"/>
        <w:numPr>
          <w:ilvl w:val="1"/>
          <w:numId w:val="11"/>
        </w:numPr>
        <w:spacing w:line="360" w:lineRule="auto"/>
        <w:jc w:val="both"/>
        <w:rPr>
          <w:rFonts w:ascii="Times New Roman" w:hAnsi="Times New Roman" w:cs="Times New Roman"/>
        </w:rPr>
      </w:pPr>
      <w:r w:rsidRPr="00517017">
        <w:rPr>
          <w:rFonts w:ascii="Times New Roman" w:hAnsi="Times New Roman" w:cs="Times New Roman"/>
        </w:rPr>
        <w:t xml:space="preserve">Here, you apply </w:t>
      </w:r>
      <w:r w:rsidRPr="00517017">
        <w:rPr>
          <w:rFonts w:ascii="Times New Roman" w:hAnsi="Times New Roman" w:cs="Times New Roman"/>
          <w:b/>
          <w:bCs/>
        </w:rPr>
        <w:t>PCA</w:t>
      </w:r>
      <w:r w:rsidRPr="00517017">
        <w:rPr>
          <w:rFonts w:ascii="Times New Roman" w:hAnsi="Times New Roman" w:cs="Times New Roman"/>
        </w:rPr>
        <w:t xml:space="preserve"> to the gene expression data (after pre-processing, batch correction, etc.) to reduce the features into a </w:t>
      </w:r>
      <w:r w:rsidRPr="00517017">
        <w:rPr>
          <w:rFonts w:ascii="Times New Roman" w:hAnsi="Times New Roman" w:cs="Times New Roman"/>
          <w:b/>
          <w:bCs/>
        </w:rPr>
        <w:t>smaller set</w:t>
      </w:r>
      <w:r w:rsidRPr="00517017">
        <w:rPr>
          <w:rFonts w:ascii="Times New Roman" w:hAnsi="Times New Roman" w:cs="Times New Roman"/>
        </w:rPr>
        <w:t xml:space="preserve"> of </w:t>
      </w:r>
      <w:r w:rsidRPr="00517017">
        <w:rPr>
          <w:rFonts w:ascii="Times New Roman" w:hAnsi="Times New Roman" w:cs="Times New Roman"/>
          <w:b/>
          <w:bCs/>
        </w:rPr>
        <w:t>principal components</w:t>
      </w:r>
      <w:r w:rsidRPr="00517017">
        <w:rPr>
          <w:rFonts w:ascii="Times New Roman" w:hAnsi="Times New Roman" w:cs="Times New Roman"/>
        </w:rPr>
        <w:t xml:space="preserve"> (PCs).</w:t>
      </w:r>
    </w:p>
    <w:p w14:paraId="423D3A59" w14:textId="77777777" w:rsidR="00517017" w:rsidRPr="00517017" w:rsidRDefault="00517017" w:rsidP="00517017">
      <w:pPr>
        <w:pStyle w:val="ListParagraph"/>
        <w:numPr>
          <w:ilvl w:val="1"/>
          <w:numId w:val="11"/>
        </w:numPr>
        <w:spacing w:line="360" w:lineRule="auto"/>
        <w:jc w:val="both"/>
        <w:rPr>
          <w:rFonts w:ascii="Times New Roman" w:hAnsi="Times New Roman" w:cs="Times New Roman"/>
        </w:rPr>
      </w:pPr>
      <w:r w:rsidRPr="00517017">
        <w:rPr>
          <w:rFonts w:ascii="Times New Roman" w:hAnsi="Times New Roman" w:cs="Times New Roman"/>
        </w:rPr>
        <w:t xml:space="preserve">If you create </w:t>
      </w:r>
      <w:r w:rsidRPr="00517017">
        <w:rPr>
          <w:rFonts w:ascii="Times New Roman" w:hAnsi="Times New Roman" w:cs="Times New Roman"/>
          <w:b/>
          <w:bCs/>
        </w:rPr>
        <w:t>500 PCs</w:t>
      </w:r>
      <w:r w:rsidRPr="00517017">
        <w:rPr>
          <w:rFonts w:ascii="Times New Roman" w:hAnsi="Times New Roman" w:cs="Times New Roman"/>
        </w:rPr>
        <w:t xml:space="preserve">, this means you are now representing your gene expression data in a </w:t>
      </w:r>
      <w:r w:rsidRPr="00517017">
        <w:rPr>
          <w:rFonts w:ascii="Times New Roman" w:hAnsi="Times New Roman" w:cs="Times New Roman"/>
          <w:b/>
          <w:bCs/>
        </w:rPr>
        <w:t>500-dimensional space</w:t>
      </w:r>
      <w:r w:rsidRPr="00517017">
        <w:rPr>
          <w:rFonts w:ascii="Times New Roman" w:hAnsi="Times New Roman" w:cs="Times New Roman"/>
        </w:rPr>
        <w:t>, where each gene is represented by a combination of these 500 components.</w:t>
      </w:r>
    </w:p>
    <w:p w14:paraId="41F43E46" w14:textId="77777777" w:rsidR="00517017" w:rsidRPr="00517017" w:rsidRDefault="00517017" w:rsidP="00517017">
      <w:pPr>
        <w:pStyle w:val="ListParagraph"/>
        <w:numPr>
          <w:ilvl w:val="0"/>
          <w:numId w:val="11"/>
        </w:numPr>
        <w:spacing w:line="360" w:lineRule="auto"/>
        <w:jc w:val="both"/>
        <w:rPr>
          <w:rFonts w:ascii="Times New Roman" w:hAnsi="Times New Roman" w:cs="Times New Roman"/>
        </w:rPr>
      </w:pPr>
      <w:r w:rsidRPr="00517017">
        <w:rPr>
          <w:rFonts w:ascii="Times New Roman" w:hAnsi="Times New Roman" w:cs="Times New Roman"/>
          <w:b/>
          <w:bCs/>
        </w:rPr>
        <w:t>PCA embeddings</w:t>
      </w:r>
      <w:r w:rsidRPr="00517017">
        <w:rPr>
          <w:rFonts w:ascii="Times New Roman" w:hAnsi="Times New Roman" w:cs="Times New Roman"/>
        </w:rPr>
        <w:t xml:space="preserve"> are essentially the </w:t>
      </w:r>
      <w:r w:rsidRPr="00517017">
        <w:rPr>
          <w:rFonts w:ascii="Times New Roman" w:hAnsi="Times New Roman" w:cs="Times New Roman"/>
          <w:b/>
          <w:bCs/>
        </w:rPr>
        <w:t>new feature space</w:t>
      </w:r>
      <w:r w:rsidRPr="00517017">
        <w:rPr>
          <w:rFonts w:ascii="Times New Roman" w:hAnsi="Times New Roman" w:cs="Times New Roman"/>
        </w:rPr>
        <w:t xml:space="preserve"> where you’ve reduced the number of dimensions but </w:t>
      </w:r>
      <w:r w:rsidRPr="00517017">
        <w:rPr>
          <w:rFonts w:ascii="Times New Roman" w:hAnsi="Times New Roman" w:cs="Times New Roman"/>
          <w:b/>
          <w:bCs/>
        </w:rPr>
        <w:t>preserved the important information</w:t>
      </w:r>
      <w:r w:rsidRPr="00517017">
        <w:rPr>
          <w:rFonts w:ascii="Times New Roman" w:hAnsi="Times New Roman" w:cs="Times New Roman"/>
        </w:rPr>
        <w:t xml:space="preserve"> about the data.</w:t>
      </w:r>
    </w:p>
    <w:p w14:paraId="5205EA61" w14:textId="77777777" w:rsidR="00517017" w:rsidRPr="00517017" w:rsidRDefault="00517017" w:rsidP="00517017">
      <w:pPr>
        <w:pStyle w:val="ListParagraph"/>
        <w:spacing w:line="360" w:lineRule="auto"/>
        <w:jc w:val="both"/>
        <w:rPr>
          <w:rFonts w:ascii="Times New Roman" w:hAnsi="Times New Roman" w:cs="Times New Roman"/>
        </w:rPr>
      </w:pPr>
      <w:r w:rsidRPr="00517017">
        <w:rPr>
          <w:rFonts w:ascii="Times New Roman" w:hAnsi="Times New Roman" w:cs="Times New Roman"/>
          <w:b/>
          <w:bCs/>
        </w:rPr>
        <w:t>In Simple Terms</w:t>
      </w:r>
      <w:r w:rsidRPr="00517017">
        <w:rPr>
          <w:rFonts w:ascii="Times New Roman" w:hAnsi="Times New Roman" w:cs="Times New Roman"/>
        </w:rPr>
        <w:t>:</w:t>
      </w:r>
      <w:r w:rsidRPr="00517017">
        <w:rPr>
          <w:rFonts w:ascii="Times New Roman" w:hAnsi="Times New Roman" w:cs="Times New Roman"/>
        </w:rPr>
        <w:br/>
        <w:t>PCA transforms the original, high-dimensional data (many genes) into a lower-dimensional space (500 components), which still captures the most important features of the original data.</w:t>
      </w:r>
    </w:p>
    <w:p w14:paraId="47FD7B1B" w14:textId="77777777" w:rsidR="00517017" w:rsidRPr="00517017" w:rsidRDefault="00517017" w:rsidP="00517017">
      <w:pPr>
        <w:pStyle w:val="ListParagraph"/>
        <w:spacing w:line="360" w:lineRule="auto"/>
        <w:jc w:val="both"/>
        <w:rPr>
          <w:rFonts w:ascii="Times New Roman" w:hAnsi="Times New Roman" w:cs="Times New Roman"/>
          <w:b/>
          <w:bCs/>
        </w:rPr>
      </w:pPr>
      <w:r w:rsidRPr="00517017">
        <w:rPr>
          <w:rFonts w:ascii="Times New Roman" w:hAnsi="Times New Roman" w:cs="Times New Roman"/>
          <w:b/>
          <w:bCs/>
        </w:rPr>
        <w:t xml:space="preserve">2. VAE (Variational Autoencoder) Latent Space (50 </w:t>
      </w:r>
      <w:proofErr w:type="spellStart"/>
      <w:r w:rsidRPr="00517017">
        <w:rPr>
          <w:rFonts w:ascii="Times New Roman" w:hAnsi="Times New Roman" w:cs="Times New Roman"/>
          <w:b/>
          <w:bCs/>
        </w:rPr>
        <w:t>Latents</w:t>
      </w:r>
      <w:proofErr w:type="spellEnd"/>
      <w:r w:rsidRPr="00517017">
        <w:rPr>
          <w:rFonts w:ascii="Times New Roman" w:hAnsi="Times New Roman" w:cs="Times New Roman"/>
          <w:b/>
          <w:bCs/>
        </w:rPr>
        <w:t xml:space="preserve"> per Fold)</w:t>
      </w:r>
    </w:p>
    <w:p w14:paraId="62689BEA" w14:textId="77777777" w:rsidR="00517017" w:rsidRPr="00517017" w:rsidRDefault="00517017" w:rsidP="00517017">
      <w:pPr>
        <w:pStyle w:val="ListParagraph"/>
        <w:numPr>
          <w:ilvl w:val="0"/>
          <w:numId w:val="12"/>
        </w:numPr>
        <w:spacing w:line="360" w:lineRule="auto"/>
        <w:jc w:val="both"/>
        <w:rPr>
          <w:rFonts w:ascii="Times New Roman" w:hAnsi="Times New Roman" w:cs="Times New Roman"/>
        </w:rPr>
      </w:pPr>
      <w:r w:rsidRPr="00517017">
        <w:rPr>
          <w:rFonts w:ascii="Times New Roman" w:hAnsi="Times New Roman" w:cs="Times New Roman"/>
        </w:rPr>
        <w:t xml:space="preserve">After applying PCA, you then </w:t>
      </w:r>
      <w:r w:rsidRPr="00517017">
        <w:rPr>
          <w:rFonts w:ascii="Times New Roman" w:hAnsi="Times New Roman" w:cs="Times New Roman"/>
          <w:b/>
          <w:bCs/>
        </w:rPr>
        <w:t>train a Variational Autoencoder (VAE)</w:t>
      </w:r>
      <w:r w:rsidRPr="00517017">
        <w:rPr>
          <w:rFonts w:ascii="Times New Roman" w:hAnsi="Times New Roman" w:cs="Times New Roman"/>
        </w:rPr>
        <w:t xml:space="preserve"> on this data to learn a </w:t>
      </w:r>
      <w:r w:rsidRPr="00517017">
        <w:rPr>
          <w:rFonts w:ascii="Times New Roman" w:hAnsi="Times New Roman" w:cs="Times New Roman"/>
          <w:b/>
          <w:bCs/>
        </w:rPr>
        <w:t>latent representation</w:t>
      </w:r>
      <w:r w:rsidRPr="00517017">
        <w:rPr>
          <w:rFonts w:ascii="Times New Roman" w:hAnsi="Times New Roman" w:cs="Times New Roman"/>
        </w:rPr>
        <w:t xml:space="preserve"> (a compressed, informative form) of the </w:t>
      </w:r>
      <w:r w:rsidRPr="00517017">
        <w:rPr>
          <w:rFonts w:ascii="Times New Roman" w:hAnsi="Times New Roman" w:cs="Times New Roman"/>
          <w:b/>
          <w:bCs/>
        </w:rPr>
        <w:t>500 PCA features</w:t>
      </w:r>
      <w:r w:rsidRPr="00517017">
        <w:rPr>
          <w:rFonts w:ascii="Times New Roman" w:hAnsi="Times New Roman" w:cs="Times New Roman"/>
        </w:rPr>
        <w:t>.</w:t>
      </w:r>
    </w:p>
    <w:p w14:paraId="6232496E" w14:textId="77777777" w:rsidR="00517017" w:rsidRPr="00517017" w:rsidRDefault="00517017" w:rsidP="00517017">
      <w:pPr>
        <w:pStyle w:val="ListParagraph"/>
        <w:numPr>
          <w:ilvl w:val="0"/>
          <w:numId w:val="12"/>
        </w:numPr>
        <w:spacing w:line="360" w:lineRule="auto"/>
        <w:jc w:val="both"/>
        <w:rPr>
          <w:rFonts w:ascii="Times New Roman" w:hAnsi="Times New Roman" w:cs="Times New Roman"/>
        </w:rPr>
      </w:pPr>
      <w:r w:rsidRPr="00517017">
        <w:rPr>
          <w:rFonts w:ascii="Times New Roman" w:hAnsi="Times New Roman" w:cs="Times New Roman"/>
        </w:rPr>
        <w:t xml:space="preserve">The </w:t>
      </w:r>
      <w:r w:rsidRPr="00517017">
        <w:rPr>
          <w:rFonts w:ascii="Times New Roman" w:hAnsi="Times New Roman" w:cs="Times New Roman"/>
          <w:b/>
          <w:bCs/>
        </w:rPr>
        <w:t>VAE</w:t>
      </w:r>
      <w:r w:rsidRPr="00517017">
        <w:rPr>
          <w:rFonts w:ascii="Times New Roman" w:hAnsi="Times New Roman" w:cs="Times New Roman"/>
        </w:rPr>
        <w:t xml:space="preserve"> compresses this 500-dimensional representation into a </w:t>
      </w:r>
      <w:r w:rsidRPr="00517017">
        <w:rPr>
          <w:rFonts w:ascii="Times New Roman" w:hAnsi="Times New Roman" w:cs="Times New Roman"/>
          <w:b/>
          <w:bCs/>
        </w:rPr>
        <w:t>smaller latent space</w:t>
      </w:r>
      <w:r w:rsidRPr="00517017">
        <w:rPr>
          <w:rFonts w:ascii="Times New Roman" w:hAnsi="Times New Roman" w:cs="Times New Roman"/>
        </w:rPr>
        <w:t xml:space="preserve"> (e.g., 50 latent dimensions).</w:t>
      </w:r>
    </w:p>
    <w:p w14:paraId="3E37F09B" w14:textId="77777777" w:rsidR="00517017" w:rsidRPr="00517017" w:rsidRDefault="00517017" w:rsidP="00517017">
      <w:pPr>
        <w:pStyle w:val="ListParagraph"/>
        <w:numPr>
          <w:ilvl w:val="1"/>
          <w:numId w:val="12"/>
        </w:numPr>
        <w:spacing w:line="360" w:lineRule="auto"/>
        <w:jc w:val="both"/>
        <w:rPr>
          <w:rFonts w:ascii="Times New Roman" w:hAnsi="Times New Roman" w:cs="Times New Roman"/>
        </w:rPr>
      </w:pPr>
      <w:r w:rsidRPr="00517017">
        <w:rPr>
          <w:rFonts w:ascii="Times New Roman" w:hAnsi="Times New Roman" w:cs="Times New Roman"/>
        </w:rPr>
        <w:t xml:space="preserve">The </w:t>
      </w:r>
      <w:r w:rsidRPr="00517017">
        <w:rPr>
          <w:rFonts w:ascii="Times New Roman" w:hAnsi="Times New Roman" w:cs="Times New Roman"/>
          <w:b/>
          <w:bCs/>
        </w:rPr>
        <w:t>50 latent features</w:t>
      </w:r>
      <w:r w:rsidRPr="00517017">
        <w:rPr>
          <w:rFonts w:ascii="Times New Roman" w:hAnsi="Times New Roman" w:cs="Times New Roman"/>
        </w:rPr>
        <w:t xml:space="preserve"> are </w:t>
      </w:r>
      <w:r w:rsidRPr="00517017">
        <w:rPr>
          <w:rFonts w:ascii="Times New Roman" w:hAnsi="Times New Roman" w:cs="Times New Roman"/>
          <w:b/>
          <w:bCs/>
        </w:rPr>
        <w:t>embeddings</w:t>
      </w:r>
      <w:r w:rsidRPr="00517017">
        <w:rPr>
          <w:rFonts w:ascii="Times New Roman" w:hAnsi="Times New Roman" w:cs="Times New Roman"/>
        </w:rPr>
        <w:t xml:space="preserve"> that represent the underlying structure and relationships in the data, but now in a </w:t>
      </w:r>
      <w:r w:rsidRPr="00517017">
        <w:rPr>
          <w:rFonts w:ascii="Times New Roman" w:hAnsi="Times New Roman" w:cs="Times New Roman"/>
          <w:b/>
          <w:bCs/>
        </w:rPr>
        <w:t>smaller, more manageable</w:t>
      </w:r>
      <w:r w:rsidRPr="00517017">
        <w:rPr>
          <w:rFonts w:ascii="Times New Roman" w:hAnsi="Times New Roman" w:cs="Times New Roman"/>
        </w:rPr>
        <w:t xml:space="preserve"> space.</w:t>
      </w:r>
    </w:p>
    <w:p w14:paraId="03163684" w14:textId="77777777" w:rsidR="00517017" w:rsidRPr="00517017" w:rsidRDefault="00517017" w:rsidP="00517017">
      <w:pPr>
        <w:pStyle w:val="ListParagraph"/>
        <w:numPr>
          <w:ilvl w:val="1"/>
          <w:numId w:val="12"/>
        </w:numPr>
        <w:spacing w:line="360" w:lineRule="auto"/>
        <w:jc w:val="both"/>
        <w:rPr>
          <w:rFonts w:ascii="Times New Roman" w:hAnsi="Times New Roman" w:cs="Times New Roman"/>
        </w:rPr>
      </w:pPr>
      <w:r w:rsidRPr="00517017">
        <w:rPr>
          <w:rFonts w:ascii="Times New Roman" w:hAnsi="Times New Roman" w:cs="Times New Roman"/>
          <w:b/>
          <w:bCs/>
        </w:rPr>
        <w:t>Each fold</w:t>
      </w:r>
      <w:r w:rsidRPr="00517017">
        <w:rPr>
          <w:rFonts w:ascii="Times New Roman" w:hAnsi="Times New Roman" w:cs="Times New Roman"/>
        </w:rPr>
        <w:t xml:space="preserve"> (e.g., fold0, fold1) produces a </w:t>
      </w:r>
      <w:r w:rsidRPr="00517017">
        <w:rPr>
          <w:rFonts w:ascii="Times New Roman" w:hAnsi="Times New Roman" w:cs="Times New Roman"/>
          <w:b/>
          <w:bCs/>
        </w:rPr>
        <w:t xml:space="preserve">set of 50 </w:t>
      </w:r>
      <w:proofErr w:type="spellStart"/>
      <w:r w:rsidRPr="00517017">
        <w:rPr>
          <w:rFonts w:ascii="Times New Roman" w:hAnsi="Times New Roman" w:cs="Times New Roman"/>
          <w:b/>
          <w:bCs/>
        </w:rPr>
        <w:t>latents</w:t>
      </w:r>
      <w:proofErr w:type="spellEnd"/>
      <w:r w:rsidRPr="00517017">
        <w:rPr>
          <w:rFonts w:ascii="Times New Roman" w:hAnsi="Times New Roman" w:cs="Times New Roman"/>
        </w:rPr>
        <w:t xml:space="preserve">, capturing the important information from the data in </w:t>
      </w:r>
      <w:r w:rsidRPr="00517017">
        <w:rPr>
          <w:rFonts w:ascii="Times New Roman" w:hAnsi="Times New Roman" w:cs="Times New Roman"/>
          <w:b/>
          <w:bCs/>
        </w:rPr>
        <w:t>50 latent variables</w:t>
      </w:r>
      <w:r w:rsidRPr="00517017">
        <w:rPr>
          <w:rFonts w:ascii="Times New Roman" w:hAnsi="Times New Roman" w:cs="Times New Roman"/>
        </w:rPr>
        <w:t>.</w:t>
      </w:r>
    </w:p>
    <w:p w14:paraId="06360F05" w14:textId="77777777" w:rsidR="00517017" w:rsidRPr="00517017" w:rsidRDefault="00517017" w:rsidP="00517017">
      <w:pPr>
        <w:pStyle w:val="ListParagraph"/>
        <w:spacing w:line="360" w:lineRule="auto"/>
        <w:jc w:val="both"/>
        <w:rPr>
          <w:rFonts w:ascii="Times New Roman" w:hAnsi="Times New Roman" w:cs="Times New Roman"/>
        </w:rPr>
      </w:pPr>
      <w:r w:rsidRPr="00517017">
        <w:rPr>
          <w:rFonts w:ascii="Times New Roman" w:hAnsi="Times New Roman" w:cs="Times New Roman"/>
          <w:b/>
          <w:bCs/>
        </w:rPr>
        <w:t>In Simple Terms</w:t>
      </w:r>
      <w:r w:rsidRPr="00517017">
        <w:rPr>
          <w:rFonts w:ascii="Times New Roman" w:hAnsi="Times New Roman" w:cs="Times New Roman"/>
        </w:rPr>
        <w:t>:</w:t>
      </w:r>
      <w:r w:rsidRPr="00517017">
        <w:rPr>
          <w:rFonts w:ascii="Times New Roman" w:hAnsi="Times New Roman" w:cs="Times New Roman"/>
        </w:rPr>
        <w:br/>
        <w:t xml:space="preserve">The VAE creates a </w:t>
      </w:r>
      <w:r w:rsidRPr="00517017">
        <w:rPr>
          <w:rFonts w:ascii="Times New Roman" w:hAnsi="Times New Roman" w:cs="Times New Roman"/>
          <w:b/>
          <w:bCs/>
        </w:rPr>
        <w:t>50-dimensional embedding</w:t>
      </w:r>
      <w:r w:rsidRPr="00517017">
        <w:rPr>
          <w:rFonts w:ascii="Times New Roman" w:hAnsi="Times New Roman" w:cs="Times New Roman"/>
        </w:rPr>
        <w:t xml:space="preserve"> from the 500-dimensional PCA space, where each of the 50 </w:t>
      </w:r>
      <w:proofErr w:type="spellStart"/>
      <w:r w:rsidRPr="00517017">
        <w:rPr>
          <w:rFonts w:ascii="Times New Roman" w:hAnsi="Times New Roman" w:cs="Times New Roman"/>
        </w:rPr>
        <w:t>latents</w:t>
      </w:r>
      <w:proofErr w:type="spellEnd"/>
      <w:r w:rsidRPr="00517017">
        <w:rPr>
          <w:rFonts w:ascii="Times New Roman" w:hAnsi="Times New Roman" w:cs="Times New Roman"/>
        </w:rPr>
        <w:t xml:space="preserve"> captures a key feature or pattern in the data.</w:t>
      </w:r>
    </w:p>
    <w:p w14:paraId="62EAD49C" w14:textId="77777777" w:rsidR="00517017" w:rsidRPr="00517017" w:rsidRDefault="00517017" w:rsidP="00517017">
      <w:pPr>
        <w:pStyle w:val="ListParagraph"/>
        <w:spacing w:line="360" w:lineRule="auto"/>
        <w:jc w:val="both"/>
        <w:rPr>
          <w:rFonts w:ascii="Times New Roman" w:hAnsi="Times New Roman" w:cs="Times New Roman"/>
          <w:b/>
          <w:bCs/>
        </w:rPr>
      </w:pPr>
      <w:r w:rsidRPr="00517017">
        <w:rPr>
          <w:rFonts w:ascii="Times New Roman" w:hAnsi="Times New Roman" w:cs="Times New Roman"/>
          <w:b/>
          <w:bCs/>
        </w:rPr>
        <w:t>3. IG (Integrated Gradients) → Gene-level Explanations</w:t>
      </w:r>
    </w:p>
    <w:p w14:paraId="65EB526E" w14:textId="77777777" w:rsidR="00517017" w:rsidRPr="00517017" w:rsidRDefault="00517017" w:rsidP="00517017">
      <w:pPr>
        <w:pStyle w:val="ListParagraph"/>
        <w:numPr>
          <w:ilvl w:val="0"/>
          <w:numId w:val="13"/>
        </w:numPr>
        <w:spacing w:line="360" w:lineRule="auto"/>
        <w:jc w:val="both"/>
        <w:rPr>
          <w:rFonts w:ascii="Times New Roman" w:hAnsi="Times New Roman" w:cs="Times New Roman"/>
        </w:rPr>
      </w:pPr>
      <w:r w:rsidRPr="00517017">
        <w:rPr>
          <w:rFonts w:ascii="Times New Roman" w:hAnsi="Times New Roman" w:cs="Times New Roman"/>
          <w:b/>
          <w:bCs/>
        </w:rPr>
        <w:t>Integrated Gradients (IG)</w:t>
      </w:r>
      <w:r w:rsidRPr="00517017">
        <w:rPr>
          <w:rFonts w:ascii="Times New Roman" w:hAnsi="Times New Roman" w:cs="Times New Roman"/>
        </w:rPr>
        <w:t xml:space="preserve"> is used to compute </w:t>
      </w:r>
      <w:proofErr w:type="gramStart"/>
      <w:r w:rsidRPr="00517017">
        <w:rPr>
          <w:rFonts w:ascii="Times New Roman" w:hAnsi="Times New Roman" w:cs="Times New Roman"/>
          <w:b/>
          <w:bCs/>
        </w:rPr>
        <w:t>attributions</w:t>
      </w:r>
      <w:proofErr w:type="gramEnd"/>
      <w:r w:rsidRPr="00517017">
        <w:rPr>
          <w:rFonts w:ascii="Times New Roman" w:hAnsi="Times New Roman" w:cs="Times New Roman"/>
        </w:rPr>
        <w:t xml:space="preserve"> for each latent feature.</w:t>
      </w:r>
    </w:p>
    <w:p w14:paraId="0FC63ADA" w14:textId="77777777" w:rsidR="00517017" w:rsidRPr="00517017" w:rsidRDefault="00517017" w:rsidP="00517017">
      <w:pPr>
        <w:pStyle w:val="ListParagraph"/>
        <w:numPr>
          <w:ilvl w:val="1"/>
          <w:numId w:val="13"/>
        </w:numPr>
        <w:spacing w:line="360" w:lineRule="auto"/>
        <w:jc w:val="both"/>
        <w:rPr>
          <w:rFonts w:ascii="Times New Roman" w:hAnsi="Times New Roman" w:cs="Times New Roman"/>
        </w:rPr>
      </w:pPr>
      <w:r w:rsidRPr="00517017">
        <w:rPr>
          <w:rFonts w:ascii="Times New Roman" w:hAnsi="Times New Roman" w:cs="Times New Roman"/>
        </w:rPr>
        <w:t xml:space="preserve">It essentially tells you </w:t>
      </w:r>
      <w:r w:rsidRPr="00517017">
        <w:rPr>
          <w:rFonts w:ascii="Times New Roman" w:hAnsi="Times New Roman" w:cs="Times New Roman"/>
          <w:b/>
          <w:bCs/>
        </w:rPr>
        <w:t>how much each gene contributes</w:t>
      </w:r>
      <w:r w:rsidRPr="00517017">
        <w:rPr>
          <w:rFonts w:ascii="Times New Roman" w:hAnsi="Times New Roman" w:cs="Times New Roman"/>
        </w:rPr>
        <w:t xml:space="preserve"> to each latent feature. This gives you </w:t>
      </w:r>
      <w:r w:rsidRPr="00517017">
        <w:rPr>
          <w:rFonts w:ascii="Times New Roman" w:hAnsi="Times New Roman" w:cs="Times New Roman"/>
          <w:b/>
          <w:bCs/>
        </w:rPr>
        <w:t xml:space="preserve">gene-level </w:t>
      </w:r>
      <w:proofErr w:type="gramStart"/>
      <w:r w:rsidRPr="00517017">
        <w:rPr>
          <w:rFonts w:ascii="Times New Roman" w:hAnsi="Times New Roman" w:cs="Times New Roman"/>
          <w:b/>
          <w:bCs/>
        </w:rPr>
        <w:t>attributions</w:t>
      </w:r>
      <w:proofErr w:type="gramEnd"/>
      <w:r w:rsidRPr="00517017">
        <w:rPr>
          <w:rFonts w:ascii="Times New Roman" w:hAnsi="Times New Roman" w:cs="Times New Roman"/>
        </w:rPr>
        <w:t>.</w:t>
      </w:r>
    </w:p>
    <w:p w14:paraId="42CC7E75" w14:textId="77777777" w:rsidR="00517017" w:rsidRPr="00517017" w:rsidRDefault="00517017" w:rsidP="00517017">
      <w:pPr>
        <w:pStyle w:val="ListParagraph"/>
        <w:numPr>
          <w:ilvl w:val="1"/>
          <w:numId w:val="13"/>
        </w:numPr>
        <w:spacing w:line="360" w:lineRule="auto"/>
        <w:jc w:val="both"/>
        <w:rPr>
          <w:rFonts w:ascii="Times New Roman" w:hAnsi="Times New Roman" w:cs="Times New Roman"/>
        </w:rPr>
      </w:pPr>
      <w:r w:rsidRPr="00517017">
        <w:rPr>
          <w:rFonts w:ascii="Times New Roman" w:hAnsi="Times New Roman" w:cs="Times New Roman"/>
        </w:rPr>
        <w:lastRenderedPageBreak/>
        <w:t xml:space="preserve">You now have </w:t>
      </w:r>
      <w:r w:rsidRPr="00517017">
        <w:rPr>
          <w:rFonts w:ascii="Times New Roman" w:hAnsi="Times New Roman" w:cs="Times New Roman"/>
          <w:b/>
          <w:bCs/>
        </w:rPr>
        <w:t>50 latent variables</w:t>
      </w:r>
      <w:r w:rsidRPr="00517017">
        <w:rPr>
          <w:rFonts w:ascii="Times New Roman" w:hAnsi="Times New Roman" w:cs="Times New Roman"/>
        </w:rPr>
        <w:t xml:space="preserve"> for each fold, and you get </w:t>
      </w:r>
      <w:r w:rsidRPr="00517017">
        <w:rPr>
          <w:rFonts w:ascii="Times New Roman" w:hAnsi="Times New Roman" w:cs="Times New Roman"/>
          <w:b/>
          <w:bCs/>
        </w:rPr>
        <w:t>IG values for each gene</w:t>
      </w:r>
      <w:r w:rsidRPr="00517017">
        <w:rPr>
          <w:rFonts w:ascii="Times New Roman" w:hAnsi="Times New Roman" w:cs="Times New Roman"/>
        </w:rPr>
        <w:t xml:space="preserve"> in relation to each latent. This tells you which genes are </w:t>
      </w:r>
      <w:r w:rsidRPr="00517017">
        <w:rPr>
          <w:rFonts w:ascii="Times New Roman" w:hAnsi="Times New Roman" w:cs="Times New Roman"/>
          <w:b/>
          <w:bCs/>
        </w:rPr>
        <w:t>most important</w:t>
      </w:r>
      <w:r w:rsidRPr="00517017">
        <w:rPr>
          <w:rFonts w:ascii="Times New Roman" w:hAnsi="Times New Roman" w:cs="Times New Roman"/>
        </w:rPr>
        <w:t xml:space="preserve"> for each latent feature.</w:t>
      </w:r>
    </w:p>
    <w:p w14:paraId="3A1C305C" w14:textId="77777777" w:rsidR="00517017" w:rsidRPr="00517017" w:rsidRDefault="00517017" w:rsidP="00517017">
      <w:pPr>
        <w:pStyle w:val="ListParagraph"/>
        <w:spacing w:line="360" w:lineRule="auto"/>
        <w:jc w:val="both"/>
        <w:rPr>
          <w:rFonts w:ascii="Times New Roman" w:hAnsi="Times New Roman" w:cs="Times New Roman"/>
        </w:rPr>
      </w:pPr>
      <w:r w:rsidRPr="00517017">
        <w:rPr>
          <w:rFonts w:ascii="Times New Roman" w:hAnsi="Times New Roman" w:cs="Times New Roman"/>
          <w:b/>
          <w:bCs/>
        </w:rPr>
        <w:t>In Simple Terms</w:t>
      </w:r>
      <w:r w:rsidRPr="00517017">
        <w:rPr>
          <w:rFonts w:ascii="Times New Roman" w:hAnsi="Times New Roman" w:cs="Times New Roman"/>
        </w:rPr>
        <w:t>:</w:t>
      </w:r>
      <w:r w:rsidRPr="00517017">
        <w:rPr>
          <w:rFonts w:ascii="Times New Roman" w:hAnsi="Times New Roman" w:cs="Times New Roman"/>
        </w:rPr>
        <w:br/>
        <w:t xml:space="preserve">IG tells you </w:t>
      </w:r>
      <w:r w:rsidRPr="00517017">
        <w:rPr>
          <w:rFonts w:ascii="Times New Roman" w:hAnsi="Times New Roman" w:cs="Times New Roman"/>
          <w:b/>
          <w:bCs/>
        </w:rPr>
        <w:t>which genes</w:t>
      </w:r>
      <w:r w:rsidRPr="00517017">
        <w:rPr>
          <w:rFonts w:ascii="Times New Roman" w:hAnsi="Times New Roman" w:cs="Times New Roman"/>
        </w:rPr>
        <w:t xml:space="preserve"> are the most responsible for creating each of the 50 latent dimensions.</w:t>
      </w:r>
    </w:p>
    <w:p w14:paraId="66781BCD" w14:textId="77777777" w:rsidR="00517017" w:rsidRPr="00517017" w:rsidRDefault="00517017" w:rsidP="00517017">
      <w:pPr>
        <w:pStyle w:val="ListParagraph"/>
        <w:spacing w:line="360" w:lineRule="auto"/>
        <w:jc w:val="both"/>
        <w:rPr>
          <w:rFonts w:ascii="Times New Roman" w:hAnsi="Times New Roman" w:cs="Times New Roman"/>
          <w:b/>
          <w:bCs/>
        </w:rPr>
      </w:pPr>
      <w:r w:rsidRPr="00517017">
        <w:rPr>
          <w:rFonts w:ascii="Times New Roman" w:hAnsi="Times New Roman" w:cs="Times New Roman"/>
          <w:b/>
          <w:bCs/>
        </w:rPr>
        <w:t xml:space="preserve">4. Ensemble Clustering (K-means) → Grouping Similar </w:t>
      </w:r>
      <w:proofErr w:type="spellStart"/>
      <w:r w:rsidRPr="00517017">
        <w:rPr>
          <w:rFonts w:ascii="Times New Roman" w:hAnsi="Times New Roman" w:cs="Times New Roman"/>
          <w:b/>
          <w:bCs/>
        </w:rPr>
        <w:t>Latents</w:t>
      </w:r>
      <w:proofErr w:type="spellEnd"/>
    </w:p>
    <w:p w14:paraId="28CF7445" w14:textId="77777777" w:rsidR="00517017" w:rsidRPr="00517017" w:rsidRDefault="00517017" w:rsidP="00517017">
      <w:pPr>
        <w:pStyle w:val="ListParagraph"/>
        <w:numPr>
          <w:ilvl w:val="0"/>
          <w:numId w:val="14"/>
        </w:numPr>
        <w:spacing w:line="360" w:lineRule="auto"/>
        <w:jc w:val="both"/>
        <w:rPr>
          <w:rFonts w:ascii="Times New Roman" w:hAnsi="Times New Roman" w:cs="Times New Roman"/>
        </w:rPr>
      </w:pPr>
      <w:r w:rsidRPr="00517017">
        <w:rPr>
          <w:rFonts w:ascii="Times New Roman" w:hAnsi="Times New Roman" w:cs="Times New Roman"/>
          <w:b/>
          <w:bCs/>
        </w:rPr>
        <w:t>Ensemble clustering</w:t>
      </w:r>
      <w:r w:rsidRPr="00517017">
        <w:rPr>
          <w:rFonts w:ascii="Times New Roman" w:hAnsi="Times New Roman" w:cs="Times New Roman"/>
        </w:rPr>
        <w:t xml:space="preserve"> is performed on the 50 latent features from all folds to </w:t>
      </w:r>
      <w:r w:rsidRPr="00517017">
        <w:rPr>
          <w:rFonts w:ascii="Times New Roman" w:hAnsi="Times New Roman" w:cs="Times New Roman"/>
          <w:b/>
          <w:bCs/>
        </w:rPr>
        <w:t>group similar latent features</w:t>
      </w:r>
      <w:r w:rsidRPr="00517017">
        <w:rPr>
          <w:rFonts w:ascii="Times New Roman" w:hAnsi="Times New Roman" w:cs="Times New Roman"/>
        </w:rPr>
        <w:t xml:space="preserve"> together.</w:t>
      </w:r>
    </w:p>
    <w:p w14:paraId="39AC4B04" w14:textId="77777777" w:rsidR="00517017" w:rsidRPr="00517017" w:rsidRDefault="00517017" w:rsidP="00517017">
      <w:pPr>
        <w:pStyle w:val="ListParagraph"/>
        <w:numPr>
          <w:ilvl w:val="1"/>
          <w:numId w:val="14"/>
        </w:numPr>
        <w:spacing w:line="360" w:lineRule="auto"/>
        <w:jc w:val="both"/>
        <w:rPr>
          <w:rFonts w:ascii="Times New Roman" w:hAnsi="Times New Roman" w:cs="Times New Roman"/>
        </w:rPr>
      </w:pPr>
      <w:r w:rsidRPr="00517017">
        <w:rPr>
          <w:rFonts w:ascii="Times New Roman" w:hAnsi="Times New Roman" w:cs="Times New Roman"/>
          <w:b/>
          <w:bCs/>
        </w:rPr>
        <w:t>K-means clustering</w:t>
      </w:r>
      <w:r w:rsidRPr="00517017">
        <w:rPr>
          <w:rFonts w:ascii="Times New Roman" w:hAnsi="Times New Roman" w:cs="Times New Roman"/>
        </w:rPr>
        <w:t xml:space="preserve"> is used to group </w:t>
      </w:r>
      <w:r w:rsidRPr="00517017">
        <w:rPr>
          <w:rFonts w:ascii="Times New Roman" w:hAnsi="Times New Roman" w:cs="Times New Roman"/>
          <w:b/>
          <w:bCs/>
        </w:rPr>
        <w:t xml:space="preserve">similar </w:t>
      </w:r>
      <w:proofErr w:type="spellStart"/>
      <w:r w:rsidRPr="00517017">
        <w:rPr>
          <w:rFonts w:ascii="Times New Roman" w:hAnsi="Times New Roman" w:cs="Times New Roman"/>
          <w:b/>
          <w:bCs/>
        </w:rPr>
        <w:t>latents</w:t>
      </w:r>
      <w:proofErr w:type="spellEnd"/>
      <w:r w:rsidRPr="00517017">
        <w:rPr>
          <w:rFonts w:ascii="Times New Roman" w:hAnsi="Times New Roman" w:cs="Times New Roman"/>
        </w:rPr>
        <w:t xml:space="preserve"> into clusters based on their behavior (the patterns they capture from the data).</w:t>
      </w:r>
    </w:p>
    <w:p w14:paraId="21C6AB07" w14:textId="77777777" w:rsidR="00517017" w:rsidRPr="00517017" w:rsidRDefault="00517017" w:rsidP="00517017">
      <w:pPr>
        <w:pStyle w:val="ListParagraph"/>
        <w:numPr>
          <w:ilvl w:val="1"/>
          <w:numId w:val="14"/>
        </w:numPr>
        <w:spacing w:line="360" w:lineRule="auto"/>
        <w:jc w:val="both"/>
        <w:rPr>
          <w:rFonts w:ascii="Times New Roman" w:hAnsi="Times New Roman" w:cs="Times New Roman"/>
        </w:rPr>
      </w:pPr>
      <w:r w:rsidRPr="00517017">
        <w:rPr>
          <w:rFonts w:ascii="Times New Roman" w:hAnsi="Times New Roman" w:cs="Times New Roman"/>
        </w:rPr>
        <w:t xml:space="preserve">You are essentially finding </w:t>
      </w:r>
      <w:r w:rsidRPr="00517017">
        <w:rPr>
          <w:rFonts w:ascii="Times New Roman" w:hAnsi="Times New Roman" w:cs="Times New Roman"/>
          <w:b/>
          <w:bCs/>
        </w:rPr>
        <w:t>latent dimensions</w:t>
      </w:r>
      <w:r w:rsidRPr="00517017">
        <w:rPr>
          <w:rFonts w:ascii="Times New Roman" w:hAnsi="Times New Roman" w:cs="Times New Roman"/>
        </w:rPr>
        <w:t xml:space="preserve"> that represent </w:t>
      </w:r>
      <w:r w:rsidRPr="00517017">
        <w:rPr>
          <w:rFonts w:ascii="Times New Roman" w:hAnsi="Times New Roman" w:cs="Times New Roman"/>
          <w:b/>
          <w:bCs/>
        </w:rPr>
        <w:t>similar biological features</w:t>
      </w:r>
      <w:r w:rsidRPr="00517017">
        <w:rPr>
          <w:rFonts w:ascii="Times New Roman" w:hAnsi="Times New Roman" w:cs="Times New Roman"/>
        </w:rPr>
        <w:t xml:space="preserve"> and grouping them together.</w:t>
      </w:r>
    </w:p>
    <w:p w14:paraId="5D9BE576" w14:textId="77777777" w:rsidR="00517017" w:rsidRPr="00517017" w:rsidRDefault="00517017" w:rsidP="00517017">
      <w:pPr>
        <w:pStyle w:val="ListParagraph"/>
        <w:spacing w:line="360" w:lineRule="auto"/>
        <w:jc w:val="both"/>
        <w:rPr>
          <w:rFonts w:ascii="Times New Roman" w:hAnsi="Times New Roman" w:cs="Times New Roman"/>
        </w:rPr>
      </w:pPr>
      <w:r w:rsidRPr="00517017">
        <w:rPr>
          <w:rFonts w:ascii="Times New Roman" w:hAnsi="Times New Roman" w:cs="Times New Roman"/>
          <w:b/>
          <w:bCs/>
        </w:rPr>
        <w:t>In Simple Terms</w:t>
      </w:r>
      <w:r w:rsidRPr="00517017">
        <w:rPr>
          <w:rFonts w:ascii="Times New Roman" w:hAnsi="Times New Roman" w:cs="Times New Roman"/>
        </w:rPr>
        <w:t>:</w:t>
      </w:r>
      <w:r w:rsidRPr="00517017">
        <w:rPr>
          <w:rFonts w:ascii="Times New Roman" w:hAnsi="Times New Roman" w:cs="Times New Roman"/>
        </w:rPr>
        <w:br/>
        <w:t xml:space="preserve">The ensemble clustering process groups together </w:t>
      </w:r>
      <w:proofErr w:type="spellStart"/>
      <w:r w:rsidRPr="00517017">
        <w:rPr>
          <w:rFonts w:ascii="Times New Roman" w:hAnsi="Times New Roman" w:cs="Times New Roman"/>
        </w:rPr>
        <w:t>latents</w:t>
      </w:r>
      <w:proofErr w:type="spellEnd"/>
      <w:r w:rsidRPr="00517017">
        <w:rPr>
          <w:rFonts w:ascii="Times New Roman" w:hAnsi="Times New Roman" w:cs="Times New Roman"/>
        </w:rPr>
        <w:t xml:space="preserve"> that are </w:t>
      </w:r>
      <w:r w:rsidRPr="00517017">
        <w:rPr>
          <w:rFonts w:ascii="Times New Roman" w:hAnsi="Times New Roman" w:cs="Times New Roman"/>
          <w:b/>
          <w:bCs/>
        </w:rPr>
        <w:t>similar</w:t>
      </w:r>
      <w:r w:rsidRPr="00517017">
        <w:rPr>
          <w:rFonts w:ascii="Times New Roman" w:hAnsi="Times New Roman" w:cs="Times New Roman"/>
        </w:rPr>
        <w:t xml:space="preserve"> in what biological features they represent, so you can see how </w:t>
      </w:r>
      <w:proofErr w:type="spellStart"/>
      <w:r w:rsidRPr="00517017">
        <w:rPr>
          <w:rFonts w:ascii="Times New Roman" w:hAnsi="Times New Roman" w:cs="Times New Roman"/>
        </w:rPr>
        <w:t>latents</w:t>
      </w:r>
      <w:proofErr w:type="spellEnd"/>
      <w:r w:rsidRPr="00517017">
        <w:rPr>
          <w:rFonts w:ascii="Times New Roman" w:hAnsi="Times New Roman" w:cs="Times New Roman"/>
        </w:rPr>
        <w:t xml:space="preserve"> relate to each other.</w:t>
      </w:r>
    </w:p>
    <w:p w14:paraId="40BEC95E" w14:textId="77777777" w:rsidR="00517017" w:rsidRPr="00517017" w:rsidRDefault="00517017" w:rsidP="00517017">
      <w:pPr>
        <w:pStyle w:val="ListParagraph"/>
        <w:spacing w:line="360" w:lineRule="auto"/>
        <w:jc w:val="both"/>
        <w:rPr>
          <w:rFonts w:ascii="Times New Roman" w:hAnsi="Times New Roman" w:cs="Times New Roman"/>
          <w:b/>
          <w:bCs/>
        </w:rPr>
      </w:pPr>
      <w:r w:rsidRPr="00517017">
        <w:rPr>
          <w:rFonts w:ascii="Times New Roman" w:hAnsi="Times New Roman" w:cs="Times New Roman"/>
          <w:b/>
          <w:bCs/>
        </w:rPr>
        <w:t>5. Creating the Final Embedding → DeepProfile Ensemble Latent Embedding</w:t>
      </w:r>
    </w:p>
    <w:p w14:paraId="723FEB65" w14:textId="77777777" w:rsidR="00517017" w:rsidRPr="00517017" w:rsidRDefault="00517017" w:rsidP="00517017">
      <w:pPr>
        <w:pStyle w:val="ListParagraph"/>
        <w:numPr>
          <w:ilvl w:val="0"/>
          <w:numId w:val="15"/>
        </w:numPr>
        <w:spacing w:line="360" w:lineRule="auto"/>
        <w:jc w:val="both"/>
        <w:rPr>
          <w:rFonts w:ascii="Times New Roman" w:hAnsi="Times New Roman" w:cs="Times New Roman"/>
        </w:rPr>
      </w:pPr>
      <w:r w:rsidRPr="00517017">
        <w:rPr>
          <w:rFonts w:ascii="Times New Roman" w:hAnsi="Times New Roman" w:cs="Times New Roman"/>
        </w:rPr>
        <w:t xml:space="preserve">Based on the ensemble labels (i.e., clusters of similar </w:t>
      </w:r>
      <w:proofErr w:type="spellStart"/>
      <w:r w:rsidRPr="00517017">
        <w:rPr>
          <w:rFonts w:ascii="Times New Roman" w:hAnsi="Times New Roman" w:cs="Times New Roman"/>
        </w:rPr>
        <w:t>latents</w:t>
      </w:r>
      <w:proofErr w:type="spellEnd"/>
      <w:r w:rsidRPr="00517017">
        <w:rPr>
          <w:rFonts w:ascii="Times New Roman" w:hAnsi="Times New Roman" w:cs="Times New Roman"/>
        </w:rPr>
        <w:t xml:space="preserve">), you </w:t>
      </w:r>
      <w:r w:rsidRPr="00517017">
        <w:rPr>
          <w:rFonts w:ascii="Times New Roman" w:hAnsi="Times New Roman" w:cs="Times New Roman"/>
          <w:b/>
          <w:bCs/>
        </w:rPr>
        <w:t>combine</w:t>
      </w:r>
      <w:r w:rsidRPr="00517017">
        <w:rPr>
          <w:rFonts w:ascii="Times New Roman" w:hAnsi="Times New Roman" w:cs="Times New Roman"/>
        </w:rPr>
        <w:t xml:space="preserve"> the </w:t>
      </w:r>
      <w:proofErr w:type="spellStart"/>
      <w:r w:rsidRPr="00517017">
        <w:rPr>
          <w:rFonts w:ascii="Times New Roman" w:hAnsi="Times New Roman" w:cs="Times New Roman"/>
          <w:b/>
          <w:bCs/>
        </w:rPr>
        <w:t>latents</w:t>
      </w:r>
      <w:proofErr w:type="spellEnd"/>
      <w:r w:rsidRPr="00517017">
        <w:rPr>
          <w:rFonts w:ascii="Times New Roman" w:hAnsi="Times New Roman" w:cs="Times New Roman"/>
        </w:rPr>
        <w:t xml:space="preserve"> to create the </w:t>
      </w:r>
      <w:r w:rsidRPr="00517017">
        <w:rPr>
          <w:rFonts w:ascii="Times New Roman" w:hAnsi="Times New Roman" w:cs="Times New Roman"/>
          <w:b/>
          <w:bCs/>
        </w:rPr>
        <w:t>final ensemble embedding</w:t>
      </w:r>
      <w:r w:rsidRPr="00517017">
        <w:rPr>
          <w:rFonts w:ascii="Times New Roman" w:hAnsi="Times New Roman" w:cs="Times New Roman"/>
        </w:rPr>
        <w:t>.</w:t>
      </w:r>
    </w:p>
    <w:p w14:paraId="19367023" w14:textId="77777777" w:rsidR="00517017" w:rsidRPr="00517017" w:rsidRDefault="00517017" w:rsidP="00517017">
      <w:pPr>
        <w:pStyle w:val="ListParagraph"/>
        <w:numPr>
          <w:ilvl w:val="1"/>
          <w:numId w:val="15"/>
        </w:numPr>
        <w:spacing w:line="360" w:lineRule="auto"/>
        <w:jc w:val="both"/>
        <w:rPr>
          <w:rFonts w:ascii="Times New Roman" w:hAnsi="Times New Roman" w:cs="Times New Roman"/>
        </w:rPr>
      </w:pPr>
      <w:r w:rsidRPr="00517017">
        <w:rPr>
          <w:rFonts w:ascii="Times New Roman" w:hAnsi="Times New Roman" w:cs="Times New Roman"/>
          <w:b/>
          <w:bCs/>
        </w:rPr>
        <w:t>DeepProfile</w:t>
      </w:r>
      <w:r w:rsidRPr="00517017">
        <w:rPr>
          <w:rFonts w:ascii="Times New Roman" w:hAnsi="Times New Roman" w:cs="Times New Roman"/>
        </w:rPr>
        <w:t xml:space="preserve"> uses these ensemble labels to </w:t>
      </w:r>
      <w:r w:rsidRPr="00517017">
        <w:rPr>
          <w:rFonts w:ascii="Times New Roman" w:hAnsi="Times New Roman" w:cs="Times New Roman"/>
          <w:b/>
          <w:bCs/>
        </w:rPr>
        <w:t>combine</w:t>
      </w:r>
      <w:r w:rsidRPr="00517017">
        <w:rPr>
          <w:rFonts w:ascii="Times New Roman" w:hAnsi="Times New Roman" w:cs="Times New Roman"/>
        </w:rPr>
        <w:t xml:space="preserve"> the </w:t>
      </w:r>
      <w:r w:rsidRPr="00517017">
        <w:rPr>
          <w:rFonts w:ascii="Times New Roman" w:hAnsi="Times New Roman" w:cs="Times New Roman"/>
          <w:b/>
          <w:bCs/>
        </w:rPr>
        <w:t>latent features</w:t>
      </w:r>
      <w:r w:rsidRPr="00517017">
        <w:rPr>
          <w:rFonts w:ascii="Times New Roman" w:hAnsi="Times New Roman" w:cs="Times New Roman"/>
        </w:rPr>
        <w:t xml:space="preserve"> from all the different models (folds) into a </w:t>
      </w:r>
      <w:r w:rsidRPr="00517017">
        <w:rPr>
          <w:rFonts w:ascii="Times New Roman" w:hAnsi="Times New Roman" w:cs="Times New Roman"/>
          <w:b/>
          <w:bCs/>
        </w:rPr>
        <w:t>final embedding</w:t>
      </w:r>
      <w:r w:rsidRPr="00517017">
        <w:rPr>
          <w:rFonts w:ascii="Times New Roman" w:hAnsi="Times New Roman" w:cs="Times New Roman"/>
        </w:rPr>
        <w:t xml:space="preserve"> that captures </w:t>
      </w:r>
      <w:r w:rsidRPr="00517017">
        <w:rPr>
          <w:rFonts w:ascii="Times New Roman" w:hAnsi="Times New Roman" w:cs="Times New Roman"/>
          <w:b/>
          <w:bCs/>
        </w:rPr>
        <w:t>both broad and specific biological features</w:t>
      </w:r>
      <w:r w:rsidRPr="00517017">
        <w:rPr>
          <w:rFonts w:ascii="Times New Roman" w:hAnsi="Times New Roman" w:cs="Times New Roman"/>
        </w:rPr>
        <w:t>.</w:t>
      </w:r>
    </w:p>
    <w:p w14:paraId="5878BEAA" w14:textId="77777777" w:rsidR="00517017" w:rsidRPr="00517017" w:rsidRDefault="00517017" w:rsidP="00517017">
      <w:pPr>
        <w:pStyle w:val="ListParagraph"/>
        <w:numPr>
          <w:ilvl w:val="1"/>
          <w:numId w:val="15"/>
        </w:numPr>
        <w:spacing w:line="360" w:lineRule="auto"/>
        <w:jc w:val="both"/>
        <w:rPr>
          <w:rFonts w:ascii="Times New Roman" w:hAnsi="Times New Roman" w:cs="Times New Roman"/>
        </w:rPr>
      </w:pPr>
      <w:r w:rsidRPr="00517017">
        <w:rPr>
          <w:rFonts w:ascii="Times New Roman" w:hAnsi="Times New Roman" w:cs="Times New Roman"/>
        </w:rPr>
        <w:t xml:space="preserve">This final </w:t>
      </w:r>
      <w:r w:rsidRPr="00517017">
        <w:rPr>
          <w:rFonts w:ascii="Times New Roman" w:hAnsi="Times New Roman" w:cs="Times New Roman"/>
          <w:b/>
          <w:bCs/>
        </w:rPr>
        <w:t>ensemble embedding</w:t>
      </w:r>
      <w:r w:rsidRPr="00517017">
        <w:rPr>
          <w:rFonts w:ascii="Times New Roman" w:hAnsi="Times New Roman" w:cs="Times New Roman"/>
        </w:rPr>
        <w:t xml:space="preserve"> represents the </w:t>
      </w:r>
      <w:r w:rsidRPr="00517017">
        <w:rPr>
          <w:rFonts w:ascii="Times New Roman" w:hAnsi="Times New Roman" w:cs="Times New Roman"/>
          <w:b/>
          <w:bCs/>
        </w:rPr>
        <w:t>combined information</w:t>
      </w:r>
      <w:r w:rsidRPr="00517017">
        <w:rPr>
          <w:rFonts w:ascii="Times New Roman" w:hAnsi="Times New Roman" w:cs="Times New Roman"/>
        </w:rPr>
        <w:t xml:space="preserve"> from multiple folds and multiple latent dimensions, making it a more </w:t>
      </w:r>
      <w:r w:rsidRPr="00517017">
        <w:rPr>
          <w:rFonts w:ascii="Times New Roman" w:hAnsi="Times New Roman" w:cs="Times New Roman"/>
          <w:b/>
          <w:bCs/>
        </w:rPr>
        <w:t>robust</w:t>
      </w:r>
      <w:r w:rsidRPr="00517017">
        <w:rPr>
          <w:rFonts w:ascii="Times New Roman" w:hAnsi="Times New Roman" w:cs="Times New Roman"/>
        </w:rPr>
        <w:t xml:space="preserve"> and </w:t>
      </w:r>
      <w:r w:rsidRPr="00517017">
        <w:rPr>
          <w:rFonts w:ascii="Times New Roman" w:hAnsi="Times New Roman" w:cs="Times New Roman"/>
          <w:b/>
          <w:bCs/>
        </w:rPr>
        <w:t>comprehensive</w:t>
      </w:r>
      <w:r w:rsidRPr="00517017">
        <w:rPr>
          <w:rFonts w:ascii="Times New Roman" w:hAnsi="Times New Roman" w:cs="Times New Roman"/>
        </w:rPr>
        <w:t xml:space="preserve"> representation of the cancer data.</w:t>
      </w:r>
    </w:p>
    <w:p w14:paraId="2B375255" w14:textId="77777777" w:rsidR="00517017" w:rsidRPr="00517017" w:rsidRDefault="00000000" w:rsidP="00517017">
      <w:pPr>
        <w:pStyle w:val="ListParagraph"/>
        <w:spacing w:line="360" w:lineRule="auto"/>
        <w:jc w:val="both"/>
        <w:rPr>
          <w:rFonts w:ascii="Times New Roman" w:hAnsi="Times New Roman" w:cs="Times New Roman"/>
        </w:rPr>
      </w:pPr>
      <w:r>
        <w:rPr>
          <w:rFonts w:ascii="Times New Roman" w:hAnsi="Times New Roman" w:cs="Times New Roman"/>
        </w:rPr>
        <w:pict w14:anchorId="157EE45C">
          <v:rect id="_x0000_i1026" style="width:0;height:1.5pt" o:hralign="center" o:hrstd="t" o:hr="t" fillcolor="#a0a0a0" stroked="f"/>
        </w:pict>
      </w:r>
    </w:p>
    <w:p w14:paraId="045E40CD" w14:textId="77777777" w:rsidR="00517017" w:rsidRPr="00517017" w:rsidRDefault="00517017" w:rsidP="00517017">
      <w:pPr>
        <w:pStyle w:val="ListParagraph"/>
        <w:spacing w:line="360" w:lineRule="auto"/>
        <w:jc w:val="both"/>
        <w:rPr>
          <w:rFonts w:ascii="Times New Roman" w:hAnsi="Times New Roman" w:cs="Times New Roman"/>
          <w:b/>
          <w:bCs/>
        </w:rPr>
      </w:pPr>
      <w:r w:rsidRPr="00517017">
        <w:rPr>
          <w:rFonts w:ascii="Times New Roman" w:hAnsi="Times New Roman" w:cs="Times New Roman"/>
          <w:b/>
          <w:bCs/>
        </w:rPr>
        <w:t>Summary of the Whole Process:</w:t>
      </w:r>
    </w:p>
    <w:p w14:paraId="2EE8BB9C" w14:textId="77777777" w:rsidR="00517017" w:rsidRPr="00517017" w:rsidRDefault="00517017" w:rsidP="00517017">
      <w:pPr>
        <w:pStyle w:val="ListParagraph"/>
        <w:numPr>
          <w:ilvl w:val="0"/>
          <w:numId w:val="16"/>
        </w:numPr>
        <w:spacing w:line="360" w:lineRule="auto"/>
        <w:jc w:val="both"/>
        <w:rPr>
          <w:rFonts w:ascii="Times New Roman" w:hAnsi="Times New Roman" w:cs="Times New Roman"/>
        </w:rPr>
      </w:pPr>
      <w:r w:rsidRPr="00517017">
        <w:rPr>
          <w:rFonts w:ascii="Times New Roman" w:hAnsi="Times New Roman" w:cs="Times New Roman"/>
          <w:b/>
          <w:bCs/>
        </w:rPr>
        <w:t>PCA (500 Components)</w:t>
      </w:r>
      <w:r w:rsidRPr="00517017">
        <w:rPr>
          <w:rFonts w:ascii="Times New Roman" w:hAnsi="Times New Roman" w:cs="Times New Roman"/>
        </w:rPr>
        <w:t>:</w:t>
      </w:r>
    </w:p>
    <w:p w14:paraId="31721FEC" w14:textId="77777777" w:rsidR="00517017" w:rsidRPr="00517017" w:rsidRDefault="00517017" w:rsidP="00517017">
      <w:pPr>
        <w:pStyle w:val="ListParagraph"/>
        <w:numPr>
          <w:ilvl w:val="1"/>
          <w:numId w:val="16"/>
        </w:numPr>
        <w:spacing w:line="360" w:lineRule="auto"/>
        <w:jc w:val="both"/>
        <w:rPr>
          <w:rFonts w:ascii="Times New Roman" w:hAnsi="Times New Roman" w:cs="Times New Roman"/>
        </w:rPr>
      </w:pPr>
      <w:r w:rsidRPr="00517017">
        <w:rPr>
          <w:rFonts w:ascii="Times New Roman" w:hAnsi="Times New Roman" w:cs="Times New Roman"/>
        </w:rPr>
        <w:t xml:space="preserve">You start by reducing the dimensionality of the gene expression data into 500 principal components (PCs). This gives you a </w:t>
      </w:r>
      <w:r w:rsidRPr="00517017">
        <w:rPr>
          <w:rFonts w:ascii="Times New Roman" w:hAnsi="Times New Roman" w:cs="Times New Roman"/>
          <w:b/>
          <w:bCs/>
        </w:rPr>
        <w:t>500-dimensional embedding</w:t>
      </w:r>
      <w:r w:rsidRPr="00517017">
        <w:rPr>
          <w:rFonts w:ascii="Times New Roman" w:hAnsi="Times New Roman" w:cs="Times New Roman"/>
        </w:rPr>
        <w:t xml:space="preserve"> of the data.</w:t>
      </w:r>
    </w:p>
    <w:p w14:paraId="023F68D2" w14:textId="77777777" w:rsidR="00517017" w:rsidRPr="00517017" w:rsidRDefault="00517017" w:rsidP="00517017">
      <w:pPr>
        <w:pStyle w:val="ListParagraph"/>
        <w:numPr>
          <w:ilvl w:val="0"/>
          <w:numId w:val="16"/>
        </w:numPr>
        <w:spacing w:line="360" w:lineRule="auto"/>
        <w:jc w:val="both"/>
        <w:rPr>
          <w:rFonts w:ascii="Times New Roman" w:hAnsi="Times New Roman" w:cs="Times New Roman"/>
        </w:rPr>
      </w:pPr>
      <w:r w:rsidRPr="00517017">
        <w:rPr>
          <w:rFonts w:ascii="Times New Roman" w:hAnsi="Times New Roman" w:cs="Times New Roman"/>
          <w:b/>
          <w:bCs/>
        </w:rPr>
        <w:lastRenderedPageBreak/>
        <w:t>VAE (50 Latent Features per Fold)</w:t>
      </w:r>
      <w:r w:rsidRPr="00517017">
        <w:rPr>
          <w:rFonts w:ascii="Times New Roman" w:hAnsi="Times New Roman" w:cs="Times New Roman"/>
        </w:rPr>
        <w:t>:</w:t>
      </w:r>
    </w:p>
    <w:p w14:paraId="55A4E9B9" w14:textId="77777777" w:rsidR="00517017" w:rsidRPr="00517017" w:rsidRDefault="00517017" w:rsidP="00517017">
      <w:pPr>
        <w:pStyle w:val="ListParagraph"/>
        <w:numPr>
          <w:ilvl w:val="1"/>
          <w:numId w:val="16"/>
        </w:numPr>
        <w:spacing w:line="360" w:lineRule="auto"/>
        <w:jc w:val="both"/>
        <w:rPr>
          <w:rFonts w:ascii="Times New Roman" w:hAnsi="Times New Roman" w:cs="Times New Roman"/>
        </w:rPr>
      </w:pPr>
      <w:r w:rsidRPr="00517017">
        <w:rPr>
          <w:rFonts w:ascii="Times New Roman" w:hAnsi="Times New Roman" w:cs="Times New Roman"/>
        </w:rPr>
        <w:t xml:space="preserve">You train </w:t>
      </w:r>
      <w:r w:rsidRPr="00517017">
        <w:rPr>
          <w:rFonts w:ascii="Times New Roman" w:hAnsi="Times New Roman" w:cs="Times New Roman"/>
          <w:b/>
          <w:bCs/>
        </w:rPr>
        <w:t>VAE models</w:t>
      </w:r>
      <w:r w:rsidRPr="00517017">
        <w:rPr>
          <w:rFonts w:ascii="Times New Roman" w:hAnsi="Times New Roman" w:cs="Times New Roman"/>
        </w:rPr>
        <w:t xml:space="preserve"> to compress the 500-dimensional PCA data into </w:t>
      </w:r>
      <w:r w:rsidRPr="00517017">
        <w:rPr>
          <w:rFonts w:ascii="Times New Roman" w:hAnsi="Times New Roman" w:cs="Times New Roman"/>
          <w:b/>
          <w:bCs/>
        </w:rPr>
        <w:t>50 latent variables</w:t>
      </w:r>
      <w:r w:rsidRPr="00517017">
        <w:rPr>
          <w:rFonts w:ascii="Times New Roman" w:hAnsi="Times New Roman" w:cs="Times New Roman"/>
        </w:rPr>
        <w:t xml:space="preserve"> (which are a </w:t>
      </w:r>
      <w:r w:rsidRPr="00517017">
        <w:rPr>
          <w:rFonts w:ascii="Times New Roman" w:hAnsi="Times New Roman" w:cs="Times New Roman"/>
          <w:b/>
          <w:bCs/>
        </w:rPr>
        <w:t>lower-dimensional embedding</w:t>
      </w:r>
      <w:r w:rsidRPr="00517017">
        <w:rPr>
          <w:rFonts w:ascii="Times New Roman" w:hAnsi="Times New Roman" w:cs="Times New Roman"/>
        </w:rPr>
        <w:t xml:space="preserve"> of the data).</w:t>
      </w:r>
    </w:p>
    <w:p w14:paraId="32A74935" w14:textId="77777777" w:rsidR="00517017" w:rsidRPr="00517017" w:rsidRDefault="00517017" w:rsidP="00517017">
      <w:pPr>
        <w:pStyle w:val="ListParagraph"/>
        <w:numPr>
          <w:ilvl w:val="0"/>
          <w:numId w:val="16"/>
        </w:numPr>
        <w:spacing w:line="360" w:lineRule="auto"/>
        <w:jc w:val="both"/>
        <w:rPr>
          <w:rFonts w:ascii="Times New Roman" w:hAnsi="Times New Roman" w:cs="Times New Roman"/>
        </w:rPr>
      </w:pPr>
      <w:r w:rsidRPr="00517017">
        <w:rPr>
          <w:rFonts w:ascii="Times New Roman" w:hAnsi="Times New Roman" w:cs="Times New Roman"/>
          <w:b/>
          <w:bCs/>
        </w:rPr>
        <w:t>IG (Integrated Gradients)</w:t>
      </w:r>
      <w:r w:rsidRPr="00517017">
        <w:rPr>
          <w:rFonts w:ascii="Times New Roman" w:hAnsi="Times New Roman" w:cs="Times New Roman"/>
        </w:rPr>
        <w:t>:</w:t>
      </w:r>
    </w:p>
    <w:p w14:paraId="56B04F6B" w14:textId="77777777" w:rsidR="00517017" w:rsidRPr="00517017" w:rsidRDefault="00517017" w:rsidP="00517017">
      <w:pPr>
        <w:pStyle w:val="ListParagraph"/>
        <w:numPr>
          <w:ilvl w:val="1"/>
          <w:numId w:val="16"/>
        </w:numPr>
        <w:spacing w:line="360" w:lineRule="auto"/>
        <w:jc w:val="both"/>
        <w:rPr>
          <w:rFonts w:ascii="Times New Roman" w:hAnsi="Times New Roman" w:cs="Times New Roman"/>
        </w:rPr>
      </w:pPr>
      <w:r w:rsidRPr="00517017">
        <w:rPr>
          <w:rFonts w:ascii="Times New Roman" w:hAnsi="Times New Roman" w:cs="Times New Roman"/>
        </w:rPr>
        <w:t xml:space="preserve">You apply </w:t>
      </w:r>
      <w:r w:rsidRPr="00517017">
        <w:rPr>
          <w:rFonts w:ascii="Times New Roman" w:hAnsi="Times New Roman" w:cs="Times New Roman"/>
          <w:b/>
          <w:bCs/>
        </w:rPr>
        <w:t>IG</w:t>
      </w:r>
      <w:r w:rsidRPr="00517017">
        <w:rPr>
          <w:rFonts w:ascii="Times New Roman" w:hAnsi="Times New Roman" w:cs="Times New Roman"/>
        </w:rPr>
        <w:t xml:space="preserve"> to each of the 50 latent variables to get </w:t>
      </w:r>
      <w:r w:rsidRPr="00517017">
        <w:rPr>
          <w:rFonts w:ascii="Times New Roman" w:hAnsi="Times New Roman" w:cs="Times New Roman"/>
          <w:b/>
          <w:bCs/>
        </w:rPr>
        <w:t>gene-level attributions</w:t>
      </w:r>
      <w:r w:rsidRPr="00517017">
        <w:rPr>
          <w:rFonts w:ascii="Times New Roman" w:hAnsi="Times New Roman" w:cs="Times New Roman"/>
        </w:rPr>
        <w:t xml:space="preserve"> (which genes contribute most to each latent).</w:t>
      </w:r>
    </w:p>
    <w:p w14:paraId="44E39B8E" w14:textId="77777777" w:rsidR="00517017" w:rsidRPr="00517017" w:rsidRDefault="00517017" w:rsidP="00517017">
      <w:pPr>
        <w:pStyle w:val="ListParagraph"/>
        <w:numPr>
          <w:ilvl w:val="0"/>
          <w:numId w:val="16"/>
        </w:numPr>
        <w:spacing w:line="360" w:lineRule="auto"/>
        <w:jc w:val="both"/>
        <w:rPr>
          <w:rFonts w:ascii="Times New Roman" w:hAnsi="Times New Roman" w:cs="Times New Roman"/>
        </w:rPr>
      </w:pPr>
      <w:r w:rsidRPr="00517017">
        <w:rPr>
          <w:rFonts w:ascii="Times New Roman" w:hAnsi="Times New Roman" w:cs="Times New Roman"/>
          <w:b/>
          <w:bCs/>
        </w:rPr>
        <w:t>Ensemble Clustering (K-means)</w:t>
      </w:r>
      <w:r w:rsidRPr="00517017">
        <w:rPr>
          <w:rFonts w:ascii="Times New Roman" w:hAnsi="Times New Roman" w:cs="Times New Roman"/>
        </w:rPr>
        <w:t>:</w:t>
      </w:r>
    </w:p>
    <w:p w14:paraId="6AD36EB3" w14:textId="77777777" w:rsidR="00517017" w:rsidRPr="00517017" w:rsidRDefault="00517017" w:rsidP="00517017">
      <w:pPr>
        <w:pStyle w:val="ListParagraph"/>
        <w:numPr>
          <w:ilvl w:val="1"/>
          <w:numId w:val="16"/>
        </w:numPr>
        <w:spacing w:line="360" w:lineRule="auto"/>
        <w:jc w:val="both"/>
        <w:rPr>
          <w:rFonts w:ascii="Times New Roman" w:hAnsi="Times New Roman" w:cs="Times New Roman"/>
        </w:rPr>
      </w:pPr>
      <w:r w:rsidRPr="00517017">
        <w:rPr>
          <w:rFonts w:ascii="Times New Roman" w:hAnsi="Times New Roman" w:cs="Times New Roman"/>
        </w:rPr>
        <w:t xml:space="preserve">You then use </w:t>
      </w:r>
      <w:r w:rsidRPr="00517017">
        <w:rPr>
          <w:rFonts w:ascii="Times New Roman" w:hAnsi="Times New Roman" w:cs="Times New Roman"/>
          <w:b/>
          <w:bCs/>
        </w:rPr>
        <w:t>K-means clustering</w:t>
      </w:r>
      <w:r w:rsidRPr="00517017">
        <w:rPr>
          <w:rFonts w:ascii="Times New Roman" w:hAnsi="Times New Roman" w:cs="Times New Roman"/>
        </w:rPr>
        <w:t xml:space="preserve"> to </w:t>
      </w:r>
      <w:r w:rsidRPr="00517017">
        <w:rPr>
          <w:rFonts w:ascii="Times New Roman" w:hAnsi="Times New Roman" w:cs="Times New Roman"/>
          <w:b/>
          <w:bCs/>
        </w:rPr>
        <w:t xml:space="preserve">group similar </w:t>
      </w:r>
      <w:proofErr w:type="spellStart"/>
      <w:r w:rsidRPr="00517017">
        <w:rPr>
          <w:rFonts w:ascii="Times New Roman" w:hAnsi="Times New Roman" w:cs="Times New Roman"/>
          <w:b/>
          <w:bCs/>
        </w:rPr>
        <w:t>latents</w:t>
      </w:r>
      <w:proofErr w:type="spellEnd"/>
      <w:r w:rsidRPr="00517017">
        <w:rPr>
          <w:rFonts w:ascii="Times New Roman" w:hAnsi="Times New Roman" w:cs="Times New Roman"/>
        </w:rPr>
        <w:t xml:space="preserve"> together based on their patterns and attributions.</w:t>
      </w:r>
    </w:p>
    <w:p w14:paraId="4C4ABA3E" w14:textId="77777777" w:rsidR="00517017" w:rsidRPr="00517017" w:rsidRDefault="00517017" w:rsidP="00517017">
      <w:pPr>
        <w:pStyle w:val="ListParagraph"/>
        <w:numPr>
          <w:ilvl w:val="0"/>
          <w:numId w:val="16"/>
        </w:numPr>
        <w:spacing w:line="360" w:lineRule="auto"/>
        <w:jc w:val="both"/>
        <w:rPr>
          <w:rFonts w:ascii="Times New Roman" w:hAnsi="Times New Roman" w:cs="Times New Roman"/>
        </w:rPr>
      </w:pPr>
      <w:r w:rsidRPr="00517017">
        <w:rPr>
          <w:rFonts w:ascii="Times New Roman" w:hAnsi="Times New Roman" w:cs="Times New Roman"/>
          <w:b/>
          <w:bCs/>
        </w:rPr>
        <w:t>Creating the Final Embedding</w:t>
      </w:r>
      <w:r w:rsidRPr="00517017">
        <w:rPr>
          <w:rFonts w:ascii="Times New Roman" w:hAnsi="Times New Roman" w:cs="Times New Roman"/>
        </w:rPr>
        <w:t>:</w:t>
      </w:r>
    </w:p>
    <w:p w14:paraId="69D7C80B" w14:textId="77777777" w:rsidR="00517017" w:rsidRPr="00517017" w:rsidRDefault="00517017" w:rsidP="00517017">
      <w:pPr>
        <w:pStyle w:val="ListParagraph"/>
        <w:numPr>
          <w:ilvl w:val="1"/>
          <w:numId w:val="16"/>
        </w:numPr>
        <w:spacing w:line="360" w:lineRule="auto"/>
        <w:jc w:val="both"/>
        <w:rPr>
          <w:rFonts w:ascii="Times New Roman" w:hAnsi="Times New Roman" w:cs="Times New Roman"/>
        </w:rPr>
      </w:pPr>
      <w:r w:rsidRPr="00517017">
        <w:rPr>
          <w:rFonts w:ascii="Times New Roman" w:hAnsi="Times New Roman" w:cs="Times New Roman"/>
        </w:rPr>
        <w:t xml:space="preserve">Finally, you use the ensemble labels from clustering to </w:t>
      </w:r>
      <w:r w:rsidRPr="00517017">
        <w:rPr>
          <w:rFonts w:ascii="Times New Roman" w:hAnsi="Times New Roman" w:cs="Times New Roman"/>
          <w:b/>
          <w:bCs/>
        </w:rPr>
        <w:t>combine</w:t>
      </w:r>
      <w:r w:rsidRPr="00517017">
        <w:rPr>
          <w:rFonts w:ascii="Times New Roman" w:hAnsi="Times New Roman" w:cs="Times New Roman"/>
        </w:rPr>
        <w:t xml:space="preserve"> the </w:t>
      </w:r>
      <w:proofErr w:type="spellStart"/>
      <w:r w:rsidRPr="00517017">
        <w:rPr>
          <w:rFonts w:ascii="Times New Roman" w:hAnsi="Times New Roman" w:cs="Times New Roman"/>
        </w:rPr>
        <w:t>latents</w:t>
      </w:r>
      <w:proofErr w:type="spellEnd"/>
      <w:r w:rsidRPr="00517017">
        <w:rPr>
          <w:rFonts w:ascii="Times New Roman" w:hAnsi="Times New Roman" w:cs="Times New Roman"/>
        </w:rPr>
        <w:t xml:space="preserve"> from different models (folds) into a </w:t>
      </w:r>
      <w:r w:rsidRPr="00517017">
        <w:rPr>
          <w:rFonts w:ascii="Times New Roman" w:hAnsi="Times New Roman" w:cs="Times New Roman"/>
          <w:b/>
          <w:bCs/>
        </w:rPr>
        <w:t>final ensemble embedding</w:t>
      </w:r>
      <w:r w:rsidRPr="00517017">
        <w:rPr>
          <w:rFonts w:ascii="Times New Roman" w:hAnsi="Times New Roman" w:cs="Times New Roman"/>
        </w:rPr>
        <w:t xml:space="preserve"> that captures more diverse and informative features.</w:t>
      </w:r>
    </w:p>
    <w:p w14:paraId="162240F0" w14:textId="77777777" w:rsidR="00517017" w:rsidRPr="00517017" w:rsidRDefault="00000000" w:rsidP="00517017">
      <w:pPr>
        <w:pStyle w:val="ListParagraph"/>
        <w:spacing w:line="360" w:lineRule="auto"/>
        <w:jc w:val="both"/>
        <w:rPr>
          <w:rFonts w:ascii="Times New Roman" w:hAnsi="Times New Roman" w:cs="Times New Roman"/>
        </w:rPr>
      </w:pPr>
      <w:r>
        <w:rPr>
          <w:rFonts w:ascii="Times New Roman" w:hAnsi="Times New Roman" w:cs="Times New Roman"/>
        </w:rPr>
        <w:pict w14:anchorId="400B4EF3">
          <v:rect id="_x0000_i1027" style="width:0;height:1.5pt" o:hralign="center" o:hrstd="t" o:hr="t" fillcolor="#a0a0a0" stroked="f"/>
        </w:pict>
      </w:r>
    </w:p>
    <w:p w14:paraId="3B220317" w14:textId="77777777" w:rsidR="00517017" w:rsidRPr="00517017" w:rsidRDefault="00517017" w:rsidP="00517017">
      <w:pPr>
        <w:pStyle w:val="ListParagraph"/>
        <w:spacing w:line="360" w:lineRule="auto"/>
        <w:jc w:val="both"/>
        <w:rPr>
          <w:rFonts w:ascii="Times New Roman" w:hAnsi="Times New Roman" w:cs="Times New Roman"/>
          <w:b/>
          <w:bCs/>
        </w:rPr>
      </w:pPr>
      <w:r w:rsidRPr="00517017">
        <w:rPr>
          <w:rFonts w:ascii="Times New Roman" w:hAnsi="Times New Roman" w:cs="Times New Roman"/>
          <w:b/>
          <w:bCs/>
        </w:rPr>
        <w:t>How to Explain Step 5 in Simple Terms:</w:t>
      </w:r>
    </w:p>
    <w:p w14:paraId="22DD6346" w14:textId="77777777" w:rsidR="00517017" w:rsidRPr="00517017" w:rsidRDefault="00517017" w:rsidP="00517017">
      <w:pPr>
        <w:pStyle w:val="ListParagraph"/>
        <w:numPr>
          <w:ilvl w:val="0"/>
          <w:numId w:val="17"/>
        </w:numPr>
        <w:spacing w:line="360" w:lineRule="auto"/>
        <w:jc w:val="both"/>
        <w:rPr>
          <w:rFonts w:ascii="Times New Roman" w:hAnsi="Times New Roman" w:cs="Times New Roman"/>
        </w:rPr>
      </w:pPr>
      <w:r w:rsidRPr="00517017">
        <w:rPr>
          <w:rFonts w:ascii="Times New Roman" w:hAnsi="Times New Roman" w:cs="Times New Roman"/>
          <w:b/>
          <w:bCs/>
        </w:rPr>
        <w:t>First</w:t>
      </w:r>
      <w:r w:rsidRPr="00517017">
        <w:rPr>
          <w:rFonts w:ascii="Times New Roman" w:hAnsi="Times New Roman" w:cs="Times New Roman"/>
        </w:rPr>
        <w:t xml:space="preserve">, we start by reducing the gene expression data to 500 key components using </w:t>
      </w:r>
      <w:r w:rsidRPr="00517017">
        <w:rPr>
          <w:rFonts w:ascii="Times New Roman" w:hAnsi="Times New Roman" w:cs="Times New Roman"/>
          <w:b/>
          <w:bCs/>
        </w:rPr>
        <w:t>PCA</w:t>
      </w:r>
      <w:r w:rsidRPr="00517017">
        <w:rPr>
          <w:rFonts w:ascii="Times New Roman" w:hAnsi="Times New Roman" w:cs="Times New Roman"/>
        </w:rPr>
        <w:t>, which gives us a simplified but informative view of the data.</w:t>
      </w:r>
    </w:p>
    <w:p w14:paraId="223626B5" w14:textId="77777777" w:rsidR="00517017" w:rsidRPr="00517017" w:rsidRDefault="00517017" w:rsidP="00517017">
      <w:pPr>
        <w:pStyle w:val="ListParagraph"/>
        <w:numPr>
          <w:ilvl w:val="0"/>
          <w:numId w:val="17"/>
        </w:numPr>
        <w:spacing w:line="360" w:lineRule="auto"/>
        <w:jc w:val="both"/>
        <w:rPr>
          <w:rFonts w:ascii="Times New Roman" w:hAnsi="Times New Roman" w:cs="Times New Roman"/>
        </w:rPr>
      </w:pPr>
      <w:r w:rsidRPr="00517017">
        <w:rPr>
          <w:rFonts w:ascii="Times New Roman" w:hAnsi="Times New Roman" w:cs="Times New Roman"/>
          <w:b/>
          <w:bCs/>
        </w:rPr>
        <w:t>Then</w:t>
      </w:r>
      <w:r w:rsidRPr="00517017">
        <w:rPr>
          <w:rFonts w:ascii="Times New Roman" w:hAnsi="Times New Roman" w:cs="Times New Roman"/>
        </w:rPr>
        <w:t xml:space="preserve">, we use </w:t>
      </w:r>
      <w:r w:rsidRPr="00517017">
        <w:rPr>
          <w:rFonts w:ascii="Times New Roman" w:hAnsi="Times New Roman" w:cs="Times New Roman"/>
          <w:b/>
          <w:bCs/>
        </w:rPr>
        <w:t>VAE models</w:t>
      </w:r>
      <w:r w:rsidRPr="00517017">
        <w:rPr>
          <w:rFonts w:ascii="Times New Roman" w:hAnsi="Times New Roman" w:cs="Times New Roman"/>
        </w:rPr>
        <w:t xml:space="preserve"> to create a compressed </w:t>
      </w:r>
      <w:r w:rsidRPr="00517017">
        <w:rPr>
          <w:rFonts w:ascii="Times New Roman" w:hAnsi="Times New Roman" w:cs="Times New Roman"/>
          <w:b/>
          <w:bCs/>
        </w:rPr>
        <w:t>50-dimensional latent space</w:t>
      </w:r>
      <w:r w:rsidRPr="00517017">
        <w:rPr>
          <w:rFonts w:ascii="Times New Roman" w:hAnsi="Times New Roman" w:cs="Times New Roman"/>
        </w:rPr>
        <w:t xml:space="preserve"> from the 500 PCA components. These </w:t>
      </w:r>
      <w:r w:rsidRPr="00517017">
        <w:rPr>
          <w:rFonts w:ascii="Times New Roman" w:hAnsi="Times New Roman" w:cs="Times New Roman"/>
          <w:b/>
          <w:bCs/>
        </w:rPr>
        <w:t xml:space="preserve">50 </w:t>
      </w:r>
      <w:proofErr w:type="spellStart"/>
      <w:r w:rsidRPr="00517017">
        <w:rPr>
          <w:rFonts w:ascii="Times New Roman" w:hAnsi="Times New Roman" w:cs="Times New Roman"/>
          <w:b/>
          <w:bCs/>
        </w:rPr>
        <w:t>latents</w:t>
      </w:r>
      <w:proofErr w:type="spellEnd"/>
      <w:r w:rsidRPr="00517017">
        <w:rPr>
          <w:rFonts w:ascii="Times New Roman" w:hAnsi="Times New Roman" w:cs="Times New Roman"/>
        </w:rPr>
        <w:t xml:space="preserve"> are embeddings of the data that capture key biological patterns.</w:t>
      </w:r>
    </w:p>
    <w:p w14:paraId="1277C307" w14:textId="77777777" w:rsidR="00517017" w:rsidRPr="00517017" w:rsidRDefault="00517017" w:rsidP="00517017">
      <w:pPr>
        <w:pStyle w:val="ListParagraph"/>
        <w:numPr>
          <w:ilvl w:val="0"/>
          <w:numId w:val="17"/>
        </w:numPr>
        <w:spacing w:line="360" w:lineRule="auto"/>
        <w:jc w:val="both"/>
        <w:rPr>
          <w:rFonts w:ascii="Times New Roman" w:hAnsi="Times New Roman" w:cs="Times New Roman"/>
        </w:rPr>
      </w:pPr>
      <w:r w:rsidRPr="00517017">
        <w:rPr>
          <w:rFonts w:ascii="Times New Roman" w:hAnsi="Times New Roman" w:cs="Times New Roman"/>
        </w:rPr>
        <w:t xml:space="preserve">Next, we calculate </w:t>
      </w:r>
      <w:r w:rsidRPr="00517017">
        <w:rPr>
          <w:rFonts w:ascii="Times New Roman" w:hAnsi="Times New Roman" w:cs="Times New Roman"/>
          <w:b/>
          <w:bCs/>
        </w:rPr>
        <w:t xml:space="preserve">gene </w:t>
      </w:r>
      <w:proofErr w:type="gramStart"/>
      <w:r w:rsidRPr="00517017">
        <w:rPr>
          <w:rFonts w:ascii="Times New Roman" w:hAnsi="Times New Roman" w:cs="Times New Roman"/>
          <w:b/>
          <w:bCs/>
        </w:rPr>
        <w:t>attributions</w:t>
      </w:r>
      <w:proofErr w:type="gramEnd"/>
      <w:r w:rsidRPr="00517017">
        <w:rPr>
          <w:rFonts w:ascii="Times New Roman" w:hAnsi="Times New Roman" w:cs="Times New Roman"/>
        </w:rPr>
        <w:t xml:space="preserve"> using </w:t>
      </w:r>
      <w:r w:rsidRPr="00517017">
        <w:rPr>
          <w:rFonts w:ascii="Times New Roman" w:hAnsi="Times New Roman" w:cs="Times New Roman"/>
          <w:b/>
          <w:bCs/>
        </w:rPr>
        <w:t>Integrated Gradients</w:t>
      </w:r>
      <w:r w:rsidRPr="00517017">
        <w:rPr>
          <w:rFonts w:ascii="Times New Roman" w:hAnsi="Times New Roman" w:cs="Times New Roman"/>
        </w:rPr>
        <w:t xml:space="preserve"> to understand which genes are most important for each of these latent features.</w:t>
      </w:r>
    </w:p>
    <w:p w14:paraId="17818BC8" w14:textId="77777777" w:rsidR="00517017" w:rsidRPr="00517017" w:rsidRDefault="00517017" w:rsidP="00517017">
      <w:pPr>
        <w:pStyle w:val="ListParagraph"/>
        <w:numPr>
          <w:ilvl w:val="0"/>
          <w:numId w:val="17"/>
        </w:numPr>
        <w:spacing w:line="360" w:lineRule="auto"/>
        <w:jc w:val="both"/>
        <w:rPr>
          <w:rFonts w:ascii="Times New Roman" w:hAnsi="Times New Roman" w:cs="Times New Roman"/>
        </w:rPr>
      </w:pPr>
      <w:r w:rsidRPr="00517017">
        <w:rPr>
          <w:rFonts w:ascii="Times New Roman" w:hAnsi="Times New Roman" w:cs="Times New Roman"/>
        </w:rPr>
        <w:t xml:space="preserve">We then use </w:t>
      </w:r>
      <w:r w:rsidRPr="00517017">
        <w:rPr>
          <w:rFonts w:ascii="Times New Roman" w:hAnsi="Times New Roman" w:cs="Times New Roman"/>
          <w:b/>
          <w:bCs/>
        </w:rPr>
        <w:t>K-means clustering</w:t>
      </w:r>
      <w:r w:rsidRPr="00517017">
        <w:rPr>
          <w:rFonts w:ascii="Times New Roman" w:hAnsi="Times New Roman" w:cs="Times New Roman"/>
        </w:rPr>
        <w:t xml:space="preserve"> to group </w:t>
      </w:r>
      <w:r w:rsidRPr="00517017">
        <w:rPr>
          <w:rFonts w:ascii="Times New Roman" w:hAnsi="Times New Roman" w:cs="Times New Roman"/>
          <w:b/>
          <w:bCs/>
        </w:rPr>
        <w:t xml:space="preserve">similar </w:t>
      </w:r>
      <w:proofErr w:type="spellStart"/>
      <w:r w:rsidRPr="00517017">
        <w:rPr>
          <w:rFonts w:ascii="Times New Roman" w:hAnsi="Times New Roman" w:cs="Times New Roman"/>
          <w:b/>
          <w:bCs/>
        </w:rPr>
        <w:t>latents</w:t>
      </w:r>
      <w:proofErr w:type="spellEnd"/>
      <w:r w:rsidRPr="00517017">
        <w:rPr>
          <w:rFonts w:ascii="Times New Roman" w:hAnsi="Times New Roman" w:cs="Times New Roman"/>
        </w:rPr>
        <w:t xml:space="preserve"> together, creating </w:t>
      </w:r>
      <w:r w:rsidRPr="00517017">
        <w:rPr>
          <w:rFonts w:ascii="Times New Roman" w:hAnsi="Times New Roman" w:cs="Times New Roman"/>
          <w:b/>
          <w:bCs/>
        </w:rPr>
        <w:t>ensemble labels</w:t>
      </w:r>
      <w:r w:rsidRPr="00517017">
        <w:rPr>
          <w:rFonts w:ascii="Times New Roman" w:hAnsi="Times New Roman" w:cs="Times New Roman"/>
        </w:rPr>
        <w:t xml:space="preserve"> that tell us which </w:t>
      </w:r>
      <w:proofErr w:type="spellStart"/>
      <w:r w:rsidRPr="00517017">
        <w:rPr>
          <w:rFonts w:ascii="Times New Roman" w:hAnsi="Times New Roman" w:cs="Times New Roman"/>
        </w:rPr>
        <w:t>latents</w:t>
      </w:r>
      <w:proofErr w:type="spellEnd"/>
      <w:r w:rsidRPr="00517017">
        <w:rPr>
          <w:rFonts w:ascii="Times New Roman" w:hAnsi="Times New Roman" w:cs="Times New Roman"/>
        </w:rPr>
        <w:t xml:space="preserve"> share common biological features.</w:t>
      </w:r>
    </w:p>
    <w:p w14:paraId="5FDC3FE3" w14:textId="77777777" w:rsidR="00517017" w:rsidRPr="00517017" w:rsidRDefault="00517017" w:rsidP="00517017">
      <w:pPr>
        <w:pStyle w:val="ListParagraph"/>
        <w:numPr>
          <w:ilvl w:val="0"/>
          <w:numId w:val="17"/>
        </w:numPr>
        <w:spacing w:line="360" w:lineRule="auto"/>
        <w:jc w:val="both"/>
        <w:rPr>
          <w:rFonts w:ascii="Times New Roman" w:hAnsi="Times New Roman" w:cs="Times New Roman"/>
        </w:rPr>
      </w:pPr>
      <w:r w:rsidRPr="00517017">
        <w:rPr>
          <w:rFonts w:ascii="Times New Roman" w:hAnsi="Times New Roman" w:cs="Times New Roman"/>
        </w:rPr>
        <w:t xml:space="preserve">Finally, we </w:t>
      </w:r>
      <w:r w:rsidRPr="00517017">
        <w:rPr>
          <w:rFonts w:ascii="Times New Roman" w:hAnsi="Times New Roman" w:cs="Times New Roman"/>
          <w:b/>
          <w:bCs/>
        </w:rPr>
        <w:t>combine</w:t>
      </w:r>
      <w:r w:rsidRPr="00517017">
        <w:rPr>
          <w:rFonts w:ascii="Times New Roman" w:hAnsi="Times New Roman" w:cs="Times New Roman"/>
        </w:rPr>
        <w:t xml:space="preserve"> the embeddings from multiple folds and </w:t>
      </w:r>
      <w:r w:rsidRPr="00517017">
        <w:rPr>
          <w:rFonts w:ascii="Times New Roman" w:hAnsi="Times New Roman" w:cs="Times New Roman"/>
          <w:b/>
          <w:bCs/>
        </w:rPr>
        <w:t xml:space="preserve">grouped </w:t>
      </w:r>
      <w:proofErr w:type="spellStart"/>
      <w:r w:rsidRPr="00517017">
        <w:rPr>
          <w:rFonts w:ascii="Times New Roman" w:hAnsi="Times New Roman" w:cs="Times New Roman"/>
          <w:b/>
          <w:bCs/>
        </w:rPr>
        <w:t>latents</w:t>
      </w:r>
      <w:proofErr w:type="spellEnd"/>
      <w:r w:rsidRPr="00517017">
        <w:rPr>
          <w:rFonts w:ascii="Times New Roman" w:hAnsi="Times New Roman" w:cs="Times New Roman"/>
        </w:rPr>
        <w:t xml:space="preserve"> to create a final </w:t>
      </w:r>
      <w:r w:rsidRPr="00517017">
        <w:rPr>
          <w:rFonts w:ascii="Times New Roman" w:hAnsi="Times New Roman" w:cs="Times New Roman"/>
          <w:b/>
          <w:bCs/>
        </w:rPr>
        <w:t>ensemble embedding</w:t>
      </w:r>
      <w:r w:rsidRPr="00517017">
        <w:rPr>
          <w:rFonts w:ascii="Times New Roman" w:hAnsi="Times New Roman" w:cs="Times New Roman"/>
        </w:rPr>
        <w:t xml:space="preserve">. This ensemble embedding combines all the important features learned from the individual VAE models, giving us a </w:t>
      </w:r>
      <w:r w:rsidRPr="00517017">
        <w:rPr>
          <w:rFonts w:ascii="Times New Roman" w:hAnsi="Times New Roman" w:cs="Times New Roman"/>
          <w:b/>
          <w:bCs/>
        </w:rPr>
        <w:t>more comprehensive representation</w:t>
      </w:r>
      <w:r w:rsidRPr="00517017">
        <w:rPr>
          <w:rFonts w:ascii="Times New Roman" w:hAnsi="Times New Roman" w:cs="Times New Roman"/>
        </w:rPr>
        <w:t xml:space="preserve"> of the cancer data.</w:t>
      </w:r>
    </w:p>
    <w:p w14:paraId="1F8BC534" w14:textId="77777777" w:rsidR="00517017" w:rsidRPr="00517017" w:rsidRDefault="00000000" w:rsidP="00517017">
      <w:pPr>
        <w:pStyle w:val="ListParagraph"/>
        <w:spacing w:line="360" w:lineRule="auto"/>
        <w:jc w:val="both"/>
        <w:rPr>
          <w:rFonts w:ascii="Times New Roman" w:hAnsi="Times New Roman" w:cs="Times New Roman"/>
        </w:rPr>
      </w:pPr>
      <w:r>
        <w:rPr>
          <w:rFonts w:ascii="Times New Roman" w:hAnsi="Times New Roman" w:cs="Times New Roman"/>
        </w:rPr>
        <w:pict w14:anchorId="0CE09C98">
          <v:rect id="_x0000_i1028" style="width:0;height:1.5pt" o:hralign="center" o:hrstd="t" o:hr="t" fillcolor="#a0a0a0" stroked="f"/>
        </w:pict>
      </w:r>
    </w:p>
    <w:p w14:paraId="50191848" w14:textId="77777777" w:rsidR="00517017" w:rsidRPr="00517017" w:rsidRDefault="00517017" w:rsidP="00517017">
      <w:pPr>
        <w:pStyle w:val="ListParagraph"/>
        <w:spacing w:line="360" w:lineRule="auto"/>
        <w:jc w:val="both"/>
        <w:rPr>
          <w:rFonts w:ascii="Times New Roman" w:hAnsi="Times New Roman" w:cs="Times New Roman"/>
        </w:rPr>
      </w:pPr>
      <w:r w:rsidRPr="00517017">
        <w:rPr>
          <w:rFonts w:ascii="Times New Roman" w:hAnsi="Times New Roman" w:cs="Times New Roman"/>
          <w:b/>
          <w:bCs/>
        </w:rPr>
        <w:t>In Conclusion:</w:t>
      </w:r>
    </w:p>
    <w:p w14:paraId="6DC56B6E" w14:textId="77777777" w:rsidR="00517017" w:rsidRPr="00517017" w:rsidRDefault="00517017" w:rsidP="00517017">
      <w:pPr>
        <w:pStyle w:val="ListParagraph"/>
        <w:numPr>
          <w:ilvl w:val="0"/>
          <w:numId w:val="18"/>
        </w:numPr>
        <w:spacing w:line="360" w:lineRule="auto"/>
        <w:jc w:val="both"/>
        <w:rPr>
          <w:rFonts w:ascii="Times New Roman" w:hAnsi="Times New Roman" w:cs="Times New Roman"/>
        </w:rPr>
      </w:pPr>
      <w:r w:rsidRPr="00517017">
        <w:rPr>
          <w:rFonts w:ascii="Times New Roman" w:hAnsi="Times New Roman" w:cs="Times New Roman"/>
          <w:b/>
          <w:bCs/>
        </w:rPr>
        <w:lastRenderedPageBreak/>
        <w:t>Step 5</w:t>
      </w:r>
      <w:r w:rsidRPr="00517017">
        <w:rPr>
          <w:rFonts w:ascii="Times New Roman" w:hAnsi="Times New Roman" w:cs="Times New Roman"/>
        </w:rPr>
        <w:t xml:space="preserve"> helps </w:t>
      </w:r>
      <w:r w:rsidRPr="00517017">
        <w:rPr>
          <w:rFonts w:ascii="Times New Roman" w:hAnsi="Times New Roman" w:cs="Times New Roman"/>
          <w:b/>
          <w:bCs/>
        </w:rPr>
        <w:t>combine the information</w:t>
      </w:r>
      <w:r w:rsidRPr="00517017">
        <w:rPr>
          <w:rFonts w:ascii="Times New Roman" w:hAnsi="Times New Roman" w:cs="Times New Roman"/>
        </w:rPr>
        <w:t xml:space="preserve"> from multiple VAE models and </w:t>
      </w:r>
      <w:r w:rsidRPr="00517017">
        <w:rPr>
          <w:rFonts w:ascii="Times New Roman" w:hAnsi="Times New Roman" w:cs="Times New Roman"/>
          <w:b/>
          <w:bCs/>
        </w:rPr>
        <w:t>group similar features</w:t>
      </w:r>
      <w:r w:rsidRPr="00517017">
        <w:rPr>
          <w:rFonts w:ascii="Times New Roman" w:hAnsi="Times New Roman" w:cs="Times New Roman"/>
        </w:rPr>
        <w:t xml:space="preserve"> together to create a </w:t>
      </w:r>
      <w:r w:rsidRPr="00517017">
        <w:rPr>
          <w:rFonts w:ascii="Times New Roman" w:hAnsi="Times New Roman" w:cs="Times New Roman"/>
          <w:b/>
          <w:bCs/>
        </w:rPr>
        <w:t>robust, integrated representation</w:t>
      </w:r>
      <w:r w:rsidRPr="00517017">
        <w:rPr>
          <w:rFonts w:ascii="Times New Roman" w:hAnsi="Times New Roman" w:cs="Times New Roman"/>
        </w:rPr>
        <w:t xml:space="preserve"> of the cancer data, which can then be used for further analysis, such as classification, pathway analysis, or interpretation.</w:t>
      </w:r>
    </w:p>
    <w:p w14:paraId="49B73CAB" w14:textId="77777777" w:rsidR="00517017" w:rsidRPr="00517017" w:rsidRDefault="00517017" w:rsidP="00517017">
      <w:pPr>
        <w:pStyle w:val="ListParagraph"/>
        <w:spacing w:line="360" w:lineRule="auto"/>
        <w:jc w:val="both"/>
        <w:rPr>
          <w:rFonts w:ascii="Times New Roman" w:hAnsi="Times New Roman" w:cs="Times New Roman"/>
        </w:rPr>
      </w:pPr>
      <w:r w:rsidRPr="00517017">
        <w:rPr>
          <w:rFonts w:ascii="Times New Roman" w:hAnsi="Times New Roman" w:cs="Times New Roman"/>
        </w:rPr>
        <w:t>Let me know if this explanation makes sense or if you'd like further clarifications!</w:t>
      </w:r>
    </w:p>
    <w:p w14:paraId="047FE224" w14:textId="77777777" w:rsidR="00CC132F" w:rsidRDefault="00CC132F" w:rsidP="00CC132F">
      <w:pPr>
        <w:pStyle w:val="ListParagraph"/>
        <w:spacing w:line="360" w:lineRule="auto"/>
        <w:jc w:val="both"/>
        <w:rPr>
          <w:rFonts w:ascii="Times New Roman" w:hAnsi="Times New Roman" w:cs="Times New Roman"/>
        </w:rPr>
      </w:pPr>
    </w:p>
    <w:p w14:paraId="279462FA" w14:textId="77777777" w:rsidR="00517017" w:rsidRDefault="00CC132F" w:rsidP="00CC132F">
      <w:pPr>
        <w:pStyle w:val="ListParagraph"/>
        <w:spacing w:line="360" w:lineRule="auto"/>
        <w:jc w:val="both"/>
        <w:rPr>
          <w:rFonts w:ascii="Times New Roman" w:hAnsi="Times New Roman" w:cs="Times New Roman"/>
        </w:rPr>
      </w:pPr>
      <w:proofErr w:type="gramStart"/>
      <w:r w:rsidRPr="00CC132F">
        <w:rPr>
          <w:rFonts w:ascii="Times New Roman" w:hAnsi="Times New Roman" w:cs="Times New Roman"/>
        </w:rPr>
        <w:t>now</w:t>
      </w:r>
      <w:proofErr w:type="gramEnd"/>
      <w:r w:rsidRPr="00CC132F">
        <w:rPr>
          <w:rFonts w:ascii="Times New Roman" w:hAnsi="Times New Roman" w:cs="Times New Roman"/>
        </w:rPr>
        <w:t xml:space="preserve"> let me share </w:t>
      </w:r>
      <w:proofErr w:type="gramStart"/>
      <w:r w:rsidRPr="00CC132F">
        <w:rPr>
          <w:rFonts w:ascii="Times New Roman" w:hAnsi="Times New Roman" w:cs="Times New Roman"/>
        </w:rPr>
        <w:t xml:space="preserve">what </w:t>
      </w:r>
      <w:proofErr w:type="spellStart"/>
      <w:r w:rsidRPr="00CC132F">
        <w:rPr>
          <w:rFonts w:ascii="Times New Roman" w:hAnsi="Times New Roman" w:cs="Times New Roman"/>
        </w:rPr>
        <w:t>i</w:t>
      </w:r>
      <w:proofErr w:type="spellEnd"/>
      <w:proofErr w:type="gramEnd"/>
      <w:r w:rsidRPr="00CC132F">
        <w:rPr>
          <w:rFonts w:ascii="Times New Roman" w:hAnsi="Times New Roman" w:cs="Times New Roman"/>
        </w:rPr>
        <w:t xml:space="preserve"> understand. so </w:t>
      </w:r>
      <w:proofErr w:type="spellStart"/>
      <w:r w:rsidRPr="00CC132F">
        <w:rPr>
          <w:rFonts w:ascii="Times New Roman" w:hAnsi="Times New Roman" w:cs="Times New Roman"/>
        </w:rPr>
        <w:t>i</w:t>
      </w:r>
      <w:proofErr w:type="spellEnd"/>
      <w:r w:rsidRPr="00CC132F">
        <w:rPr>
          <w:rFonts w:ascii="Times New Roman" w:hAnsi="Times New Roman" w:cs="Times New Roman"/>
        </w:rPr>
        <w:t xml:space="preserve"> have 50 latent from two VAE fold ( so should </w:t>
      </w:r>
      <w:proofErr w:type="spellStart"/>
      <w:r w:rsidRPr="00CC132F">
        <w:rPr>
          <w:rFonts w:ascii="Times New Roman" w:hAnsi="Times New Roman" w:cs="Times New Roman"/>
        </w:rPr>
        <w:t>i</w:t>
      </w:r>
      <w:proofErr w:type="spellEnd"/>
      <w:r w:rsidRPr="00CC132F">
        <w:rPr>
          <w:rFonts w:ascii="Times New Roman" w:hAnsi="Times New Roman" w:cs="Times New Roman"/>
        </w:rPr>
        <w:t xml:space="preserve"> call two VAE model or 100 model?) now we will back analyze like we will take </w:t>
      </w:r>
      <w:proofErr w:type="spellStart"/>
      <w:r w:rsidRPr="00CC132F">
        <w:rPr>
          <w:rFonts w:ascii="Times New Roman" w:hAnsi="Times New Roman" w:cs="Times New Roman"/>
        </w:rPr>
        <w:t>ine</w:t>
      </w:r>
      <w:proofErr w:type="spellEnd"/>
      <w:r w:rsidRPr="00CC132F">
        <w:rPr>
          <w:rFonts w:ascii="Times New Roman" w:hAnsi="Times New Roman" w:cs="Times New Roman"/>
        </w:rPr>
        <w:t xml:space="preserve"> latent and map it with PCA * gene labels and rank them with </w:t>
      </w:r>
      <w:proofErr w:type="spellStart"/>
      <w:r w:rsidRPr="00CC132F">
        <w:rPr>
          <w:rFonts w:ascii="Times New Roman" w:hAnsi="Times New Roman" w:cs="Times New Roman"/>
        </w:rPr>
        <w:t>geen</w:t>
      </w:r>
      <w:proofErr w:type="spellEnd"/>
      <w:r w:rsidRPr="00CC132F">
        <w:rPr>
          <w:rFonts w:ascii="Times New Roman" w:hAnsi="Times New Roman" w:cs="Times New Roman"/>
        </w:rPr>
        <w:t xml:space="preserve"> </w:t>
      </w:r>
      <w:proofErr w:type="spellStart"/>
      <w:r w:rsidRPr="00CC132F">
        <w:rPr>
          <w:rFonts w:ascii="Times New Roman" w:hAnsi="Times New Roman" w:cs="Times New Roman"/>
        </w:rPr>
        <w:t>atrributes</w:t>
      </w:r>
      <w:proofErr w:type="spellEnd"/>
      <w:r w:rsidRPr="00CC132F">
        <w:rPr>
          <w:rFonts w:ascii="Times New Roman" w:hAnsi="Times New Roman" w:cs="Times New Roman"/>
        </w:rPr>
        <w:t xml:space="preserve"> like some scores and ( they are </w:t>
      </w:r>
      <w:proofErr w:type="spellStart"/>
      <w:r w:rsidRPr="00CC132F">
        <w:rPr>
          <w:rFonts w:ascii="Times New Roman" w:hAnsi="Times New Roman" w:cs="Times New Roman"/>
        </w:rPr>
        <w:t>dcalled</w:t>
      </w:r>
      <w:proofErr w:type="spellEnd"/>
      <w:r w:rsidRPr="00CC132F">
        <w:rPr>
          <w:rFonts w:ascii="Times New Roman" w:hAnsi="Times New Roman" w:cs="Times New Roman"/>
        </w:rPr>
        <w:t xml:space="preserve"> importance score?) and we take these scores and mean on both fold to keep one score for one </w:t>
      </w:r>
      <w:proofErr w:type="spellStart"/>
      <w:r w:rsidRPr="00CC132F">
        <w:rPr>
          <w:rFonts w:ascii="Times New Roman" w:hAnsi="Times New Roman" w:cs="Times New Roman"/>
        </w:rPr>
        <w:t>llatent</w:t>
      </w:r>
      <w:proofErr w:type="spellEnd"/>
      <w:r w:rsidRPr="00CC132F">
        <w:rPr>
          <w:rFonts w:ascii="Times New Roman" w:hAnsi="Times New Roman" w:cs="Times New Roman"/>
        </w:rPr>
        <w:t xml:space="preserve">. </w:t>
      </w:r>
      <w:proofErr w:type="gramStart"/>
      <w:r w:rsidRPr="00CC132F">
        <w:rPr>
          <w:rFonts w:ascii="Times New Roman" w:hAnsi="Times New Roman" w:cs="Times New Roman"/>
        </w:rPr>
        <w:t>now</w:t>
      </w:r>
      <w:proofErr w:type="gramEnd"/>
      <w:r w:rsidRPr="00CC132F">
        <w:rPr>
          <w:rFonts w:ascii="Times New Roman" w:hAnsi="Times New Roman" w:cs="Times New Roman"/>
        </w:rPr>
        <w:t xml:space="preserve"> we get some gene lists for every latent and </w:t>
      </w:r>
      <w:proofErr w:type="gramStart"/>
      <w:r w:rsidRPr="00CC132F">
        <w:rPr>
          <w:rFonts w:ascii="Times New Roman" w:hAnsi="Times New Roman" w:cs="Times New Roman"/>
        </w:rPr>
        <w:t xml:space="preserve">we can </w:t>
      </w:r>
      <w:proofErr w:type="spellStart"/>
      <w:r w:rsidRPr="00CC132F">
        <w:rPr>
          <w:rFonts w:ascii="Times New Roman" w:hAnsi="Times New Roman" w:cs="Times New Roman"/>
        </w:rPr>
        <w:t>alos</w:t>
      </w:r>
      <w:proofErr w:type="spellEnd"/>
      <w:proofErr w:type="gramEnd"/>
      <w:r w:rsidRPr="00CC132F">
        <w:rPr>
          <w:rFonts w:ascii="Times New Roman" w:hAnsi="Times New Roman" w:cs="Times New Roman"/>
        </w:rPr>
        <w:t xml:space="preserve"> rank them based on the importance score </w:t>
      </w:r>
      <w:proofErr w:type="spellStart"/>
      <w:r w:rsidRPr="00CC132F">
        <w:rPr>
          <w:rFonts w:ascii="Times New Roman" w:hAnsi="Times New Roman" w:cs="Times New Roman"/>
        </w:rPr>
        <w:t>ruiught</w:t>
      </w:r>
      <w:proofErr w:type="spellEnd"/>
      <w:r w:rsidRPr="00CC132F">
        <w:rPr>
          <w:rFonts w:ascii="Times New Roman" w:hAnsi="Times New Roman" w:cs="Times New Roman"/>
        </w:rPr>
        <w:t>?</w:t>
      </w:r>
      <w:r>
        <w:rPr>
          <w:rFonts w:ascii="Times New Roman" w:hAnsi="Times New Roman" w:cs="Times New Roman"/>
        </w:rPr>
        <w:br/>
      </w:r>
    </w:p>
    <w:p w14:paraId="66C097B3" w14:textId="77777777" w:rsidR="00517017" w:rsidRPr="00517017" w:rsidRDefault="00517017" w:rsidP="00517017">
      <w:pPr>
        <w:pStyle w:val="ListParagraph"/>
        <w:spacing w:line="360" w:lineRule="auto"/>
        <w:jc w:val="both"/>
        <w:rPr>
          <w:rFonts w:ascii="Times New Roman" w:hAnsi="Times New Roman" w:cs="Times New Roman"/>
        </w:rPr>
      </w:pPr>
      <w:proofErr w:type="gramStart"/>
      <w:r w:rsidRPr="00517017">
        <w:rPr>
          <w:rFonts w:ascii="Times New Roman" w:hAnsi="Times New Roman" w:cs="Times New Roman"/>
        </w:rPr>
        <w:t xml:space="preserve">  </w:t>
      </w:r>
      <w:r w:rsidRPr="00517017">
        <w:rPr>
          <w:rFonts w:ascii="Times New Roman" w:hAnsi="Times New Roman" w:cs="Times New Roman"/>
          <w:b/>
          <w:bCs/>
        </w:rPr>
        <w:t>PCA</w:t>
      </w:r>
      <w:proofErr w:type="gramEnd"/>
      <w:r w:rsidRPr="00517017">
        <w:rPr>
          <w:rFonts w:ascii="Times New Roman" w:hAnsi="Times New Roman" w:cs="Times New Roman"/>
        </w:rPr>
        <w:br/>
        <w:t xml:space="preserve">• Reduced your raw gene‐expression matrix (samples×~20K genes) down to </w:t>
      </w:r>
      <w:r w:rsidRPr="00517017">
        <w:rPr>
          <w:rFonts w:ascii="Times New Roman" w:hAnsi="Times New Roman" w:cs="Times New Roman"/>
          <w:b/>
          <w:bCs/>
        </w:rPr>
        <w:t>samples×500 PCs</w:t>
      </w:r>
      <w:r w:rsidRPr="00517017">
        <w:rPr>
          <w:rFonts w:ascii="Times New Roman" w:hAnsi="Times New Roman" w:cs="Times New Roman"/>
        </w:rPr>
        <w:t>.</w:t>
      </w:r>
      <w:r w:rsidRPr="00517017">
        <w:rPr>
          <w:rFonts w:ascii="Times New Roman" w:hAnsi="Times New Roman" w:cs="Times New Roman"/>
        </w:rPr>
        <w:br/>
        <w:t>• This denoises and makes VAE training tractable.</w:t>
      </w:r>
    </w:p>
    <w:p w14:paraId="0588A265" w14:textId="77777777" w:rsidR="00517017" w:rsidRPr="00517017" w:rsidRDefault="00517017" w:rsidP="00517017">
      <w:pPr>
        <w:pStyle w:val="ListParagraph"/>
        <w:spacing w:line="360" w:lineRule="auto"/>
        <w:jc w:val="both"/>
        <w:rPr>
          <w:rFonts w:ascii="Times New Roman" w:hAnsi="Times New Roman" w:cs="Times New Roman"/>
        </w:rPr>
      </w:pPr>
      <w:proofErr w:type="gramStart"/>
      <w:r w:rsidRPr="00517017">
        <w:rPr>
          <w:rFonts w:ascii="Times New Roman" w:hAnsi="Times New Roman" w:cs="Times New Roman"/>
        </w:rPr>
        <w:t xml:space="preserve">  </w:t>
      </w:r>
      <w:r w:rsidRPr="00517017">
        <w:rPr>
          <w:rFonts w:ascii="Times New Roman" w:hAnsi="Times New Roman" w:cs="Times New Roman"/>
          <w:b/>
          <w:bCs/>
        </w:rPr>
        <w:t>VAE</w:t>
      </w:r>
      <w:proofErr w:type="gramEnd"/>
      <w:r w:rsidRPr="00517017">
        <w:rPr>
          <w:rFonts w:ascii="Times New Roman" w:hAnsi="Times New Roman" w:cs="Times New Roman"/>
          <w:b/>
          <w:bCs/>
        </w:rPr>
        <w:t xml:space="preserve"> Training (2‐fold)</w:t>
      </w:r>
      <w:r w:rsidRPr="00517017">
        <w:rPr>
          <w:rFonts w:ascii="Times New Roman" w:hAnsi="Times New Roman" w:cs="Times New Roman"/>
        </w:rPr>
        <w:br/>
        <w:t xml:space="preserve">• You fed the </w:t>
      </w:r>
      <w:r w:rsidRPr="00517017">
        <w:rPr>
          <w:rFonts w:ascii="Times New Roman" w:hAnsi="Times New Roman" w:cs="Times New Roman"/>
          <w:b/>
          <w:bCs/>
        </w:rPr>
        <w:t>500‐PC</w:t>
      </w:r>
      <w:r w:rsidRPr="00517017">
        <w:rPr>
          <w:rFonts w:ascii="Times New Roman" w:hAnsi="Times New Roman" w:cs="Times New Roman"/>
        </w:rPr>
        <w:t xml:space="preserve"> data into two separate VAEs (fold 0 and fold 1).</w:t>
      </w:r>
      <w:r w:rsidRPr="00517017">
        <w:rPr>
          <w:rFonts w:ascii="Times New Roman" w:hAnsi="Times New Roman" w:cs="Times New Roman"/>
        </w:rPr>
        <w:br/>
        <w:t xml:space="preserve">• Each VAE learned to compress (encode) 500 PCs into </w:t>
      </w:r>
      <w:r w:rsidRPr="00517017">
        <w:rPr>
          <w:rFonts w:ascii="Times New Roman" w:hAnsi="Times New Roman" w:cs="Times New Roman"/>
          <w:b/>
          <w:bCs/>
        </w:rPr>
        <w:t>50 latent variables</w:t>
      </w:r>
      <w:r w:rsidRPr="00517017">
        <w:rPr>
          <w:rFonts w:ascii="Times New Roman" w:hAnsi="Times New Roman" w:cs="Times New Roman"/>
        </w:rPr>
        <w:t xml:space="preserve"> and then reconstruct.</w:t>
      </w:r>
    </w:p>
    <w:p w14:paraId="65CAB389" w14:textId="77777777" w:rsidR="00517017" w:rsidRPr="00517017" w:rsidRDefault="00517017" w:rsidP="00517017">
      <w:pPr>
        <w:pStyle w:val="ListParagraph"/>
        <w:spacing w:line="360" w:lineRule="auto"/>
        <w:jc w:val="both"/>
        <w:rPr>
          <w:rFonts w:ascii="Times New Roman" w:hAnsi="Times New Roman" w:cs="Times New Roman"/>
        </w:rPr>
      </w:pPr>
      <w:r w:rsidRPr="00517017">
        <w:rPr>
          <w:rFonts w:ascii="Times New Roman" w:hAnsi="Times New Roman" w:cs="Times New Roman"/>
          <w:b/>
          <w:bCs/>
        </w:rPr>
        <w:t>How to phrase it:</w:t>
      </w:r>
      <w:r w:rsidRPr="00517017">
        <w:rPr>
          <w:rFonts w:ascii="Times New Roman" w:hAnsi="Times New Roman" w:cs="Times New Roman"/>
        </w:rPr>
        <w:br/>
        <w:t>“We trained two VAE models—one on fold 0 and one on fold 1—each learning a 50-dimensional latent embedding of the 500-PC input.”</w:t>
      </w:r>
    </w:p>
    <w:p w14:paraId="2C568D7A" w14:textId="77777777" w:rsidR="00517017" w:rsidRPr="00517017" w:rsidRDefault="00517017" w:rsidP="00517017">
      <w:pPr>
        <w:pStyle w:val="ListParagraph"/>
        <w:spacing w:line="360" w:lineRule="auto"/>
        <w:jc w:val="both"/>
        <w:rPr>
          <w:rFonts w:ascii="Times New Roman" w:hAnsi="Times New Roman" w:cs="Times New Roman"/>
        </w:rPr>
      </w:pPr>
      <w:r w:rsidRPr="00517017">
        <w:rPr>
          <w:rFonts w:ascii="Times New Roman" w:hAnsi="Times New Roman" w:cs="Times New Roman"/>
        </w:rPr>
        <w:t xml:space="preserve">  </w:t>
      </w:r>
      <w:r w:rsidRPr="00517017">
        <w:rPr>
          <w:rFonts w:ascii="Times New Roman" w:hAnsi="Times New Roman" w:cs="Times New Roman"/>
          <w:b/>
          <w:bCs/>
        </w:rPr>
        <w:t>Integrated Gradients (IG) &amp; Gene Mapping</w:t>
      </w:r>
      <w:r w:rsidRPr="00517017">
        <w:rPr>
          <w:rFonts w:ascii="Times New Roman" w:hAnsi="Times New Roman" w:cs="Times New Roman"/>
        </w:rPr>
        <w:br/>
        <w:t xml:space="preserve">• For each of the 50 </w:t>
      </w:r>
      <w:proofErr w:type="spellStart"/>
      <w:r w:rsidRPr="00517017">
        <w:rPr>
          <w:rFonts w:ascii="Times New Roman" w:hAnsi="Times New Roman" w:cs="Times New Roman"/>
        </w:rPr>
        <w:t>latents</w:t>
      </w:r>
      <w:proofErr w:type="spellEnd"/>
      <w:r w:rsidRPr="00517017">
        <w:rPr>
          <w:rFonts w:ascii="Times New Roman" w:hAnsi="Times New Roman" w:cs="Times New Roman"/>
        </w:rPr>
        <w:t xml:space="preserve"> in each fold, IG gave you a 500-length attribution vector over PCs.</w:t>
      </w:r>
      <w:r w:rsidRPr="00517017">
        <w:rPr>
          <w:rFonts w:ascii="Times New Roman" w:hAnsi="Times New Roman" w:cs="Times New Roman"/>
        </w:rPr>
        <w:br/>
        <w:t xml:space="preserve">• You mapped those PC scores back to </w:t>
      </w:r>
      <w:r w:rsidRPr="00517017">
        <w:rPr>
          <w:rFonts w:ascii="Times New Roman" w:hAnsi="Times New Roman" w:cs="Times New Roman"/>
          <w:b/>
          <w:bCs/>
        </w:rPr>
        <w:t>genes</w:t>
      </w:r>
      <w:r w:rsidRPr="00517017">
        <w:rPr>
          <w:rFonts w:ascii="Times New Roman" w:hAnsi="Times New Roman" w:cs="Times New Roman"/>
        </w:rPr>
        <w:t xml:space="preserve"> via the PCA loading matrix → each latent now has a </w:t>
      </w:r>
      <w:r w:rsidRPr="00517017">
        <w:rPr>
          <w:rFonts w:ascii="Times New Roman" w:hAnsi="Times New Roman" w:cs="Times New Roman"/>
          <w:b/>
          <w:bCs/>
        </w:rPr>
        <w:t>gene-by-importance</w:t>
      </w:r>
      <w:r w:rsidRPr="00517017">
        <w:rPr>
          <w:rFonts w:ascii="Times New Roman" w:hAnsi="Times New Roman" w:cs="Times New Roman"/>
        </w:rPr>
        <w:t xml:space="preserve"> profile.</w:t>
      </w:r>
      <w:r w:rsidRPr="00517017">
        <w:rPr>
          <w:rFonts w:ascii="Times New Roman" w:hAnsi="Times New Roman" w:cs="Times New Roman"/>
        </w:rPr>
        <w:br/>
        <w:t xml:space="preserve">• You averaged fold 0 and fold 1 to get </w:t>
      </w:r>
      <w:r w:rsidRPr="00517017">
        <w:rPr>
          <w:rFonts w:ascii="Times New Roman" w:hAnsi="Times New Roman" w:cs="Times New Roman"/>
          <w:b/>
          <w:bCs/>
        </w:rPr>
        <w:t>consensus gene-importance</w:t>
      </w:r>
      <w:r w:rsidRPr="00517017">
        <w:rPr>
          <w:rFonts w:ascii="Times New Roman" w:hAnsi="Times New Roman" w:cs="Times New Roman"/>
        </w:rPr>
        <w:t xml:space="preserve"> per latent and ranked genes for each of the 50 </w:t>
      </w:r>
      <w:proofErr w:type="spellStart"/>
      <w:r w:rsidRPr="00517017">
        <w:rPr>
          <w:rFonts w:ascii="Times New Roman" w:hAnsi="Times New Roman" w:cs="Times New Roman"/>
        </w:rPr>
        <w:t>latents</w:t>
      </w:r>
      <w:proofErr w:type="spellEnd"/>
      <w:r w:rsidRPr="00517017">
        <w:rPr>
          <w:rFonts w:ascii="Times New Roman" w:hAnsi="Times New Roman" w:cs="Times New Roman"/>
        </w:rPr>
        <w:t>.</w:t>
      </w:r>
    </w:p>
    <w:p w14:paraId="263EB974" w14:textId="54ED1D93" w:rsidR="00CC132F" w:rsidRPr="00CC132F" w:rsidRDefault="00CC132F" w:rsidP="00CC132F">
      <w:pPr>
        <w:pStyle w:val="ListParagraph"/>
        <w:spacing w:line="360" w:lineRule="auto"/>
        <w:jc w:val="both"/>
      </w:pPr>
      <w:r>
        <w:rPr>
          <w:rFonts w:ascii="Times New Roman" w:hAnsi="Times New Roman" w:cs="Times New Roman"/>
        </w:rPr>
        <w:lastRenderedPageBreak/>
        <w:br/>
      </w:r>
      <w:r w:rsidRPr="00CC132F">
        <w:t xml:space="preserve">Exactly—you’ve got it. Let me </w:t>
      </w:r>
      <w:proofErr w:type="gramStart"/>
      <w:r w:rsidRPr="00CC132F">
        <w:t>restate</w:t>
      </w:r>
      <w:proofErr w:type="gramEnd"/>
      <w:r w:rsidRPr="00CC132F">
        <w:t xml:space="preserve"> cleanly:</w:t>
      </w:r>
    </w:p>
    <w:p w14:paraId="4F5D5A0D" w14:textId="77777777" w:rsidR="00CC132F" w:rsidRPr="00CC132F" w:rsidRDefault="00CC132F" w:rsidP="00CC132F">
      <w:pPr>
        <w:pStyle w:val="ListParagraph"/>
        <w:numPr>
          <w:ilvl w:val="0"/>
          <w:numId w:val="4"/>
        </w:numPr>
        <w:spacing w:line="360" w:lineRule="auto"/>
        <w:jc w:val="both"/>
        <w:rPr>
          <w:rFonts w:ascii="Times New Roman" w:hAnsi="Times New Roman" w:cs="Times New Roman"/>
        </w:rPr>
      </w:pPr>
      <w:r w:rsidRPr="00CC132F">
        <w:rPr>
          <w:rFonts w:ascii="Times New Roman" w:hAnsi="Times New Roman" w:cs="Times New Roman"/>
          <w:b/>
          <w:bCs/>
        </w:rPr>
        <w:t>Two VAE models, not 100 models.</w:t>
      </w:r>
    </w:p>
    <w:p w14:paraId="4B54866E"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You trained </w:t>
      </w:r>
      <w:r w:rsidRPr="00CC132F">
        <w:rPr>
          <w:rFonts w:ascii="Times New Roman" w:hAnsi="Times New Roman" w:cs="Times New Roman"/>
          <w:b/>
          <w:bCs/>
        </w:rPr>
        <w:t>Fold 0</w:t>
      </w:r>
      <w:r w:rsidRPr="00CC132F">
        <w:rPr>
          <w:rFonts w:ascii="Times New Roman" w:hAnsi="Times New Roman" w:cs="Times New Roman"/>
        </w:rPr>
        <w:t xml:space="preserve"> and </w:t>
      </w:r>
      <w:r w:rsidRPr="00CC132F">
        <w:rPr>
          <w:rFonts w:ascii="Times New Roman" w:hAnsi="Times New Roman" w:cs="Times New Roman"/>
          <w:b/>
          <w:bCs/>
        </w:rPr>
        <w:t>Fold 1</w:t>
      </w:r>
      <w:r w:rsidRPr="00CC132F">
        <w:rPr>
          <w:rFonts w:ascii="Times New Roman" w:hAnsi="Times New Roman" w:cs="Times New Roman"/>
        </w:rPr>
        <w:t xml:space="preserve"> separately, each a VAE with 50 latent dimensions.</w:t>
      </w:r>
    </w:p>
    <w:p w14:paraId="04B5FE69"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Together they produce </w:t>
      </w:r>
      <w:r w:rsidRPr="00CC132F">
        <w:rPr>
          <w:rFonts w:ascii="Times New Roman" w:hAnsi="Times New Roman" w:cs="Times New Roman"/>
          <w:b/>
          <w:bCs/>
        </w:rPr>
        <w:t>2 × 50 = 100 raw latent vectors</w:t>
      </w:r>
      <w:r w:rsidRPr="00CC132F">
        <w:rPr>
          <w:rFonts w:ascii="Times New Roman" w:hAnsi="Times New Roman" w:cs="Times New Roman"/>
        </w:rPr>
        <w:t xml:space="preserve">, but they come from </w:t>
      </w:r>
      <w:r w:rsidRPr="00CC132F">
        <w:rPr>
          <w:rFonts w:ascii="Times New Roman" w:hAnsi="Times New Roman" w:cs="Times New Roman"/>
          <w:b/>
          <w:bCs/>
        </w:rPr>
        <w:t>two models</w:t>
      </w:r>
      <w:r w:rsidRPr="00CC132F">
        <w:rPr>
          <w:rFonts w:ascii="Times New Roman" w:hAnsi="Times New Roman" w:cs="Times New Roman"/>
        </w:rPr>
        <w:t>, not 100 different models.</w:t>
      </w:r>
    </w:p>
    <w:p w14:paraId="54EDAA74" w14:textId="77777777" w:rsidR="00CC132F" w:rsidRPr="00CC132F" w:rsidRDefault="00CC132F" w:rsidP="00CC132F">
      <w:pPr>
        <w:pStyle w:val="ListParagraph"/>
        <w:numPr>
          <w:ilvl w:val="0"/>
          <w:numId w:val="4"/>
        </w:numPr>
        <w:spacing w:line="360" w:lineRule="auto"/>
        <w:jc w:val="both"/>
        <w:rPr>
          <w:rFonts w:ascii="Times New Roman" w:hAnsi="Times New Roman" w:cs="Times New Roman"/>
        </w:rPr>
      </w:pPr>
      <w:proofErr w:type="gramStart"/>
      <w:r w:rsidRPr="00CC132F">
        <w:rPr>
          <w:rFonts w:ascii="Times New Roman" w:hAnsi="Times New Roman" w:cs="Times New Roman"/>
          <w:b/>
          <w:bCs/>
        </w:rPr>
        <w:t>Back‐mapping</w:t>
      </w:r>
      <w:proofErr w:type="gramEnd"/>
      <w:r w:rsidRPr="00CC132F">
        <w:rPr>
          <w:rFonts w:ascii="Times New Roman" w:hAnsi="Times New Roman" w:cs="Times New Roman"/>
          <w:b/>
          <w:bCs/>
        </w:rPr>
        <w:t xml:space="preserve"> each latent to genes via PCA loadings + IG</w:t>
      </w:r>
    </w:p>
    <w:p w14:paraId="3CB119B4"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For each latent </w:t>
      </w:r>
      <w:proofErr w:type="spellStart"/>
      <w:r w:rsidRPr="00CC132F">
        <w:rPr>
          <w:rFonts w:ascii="Times New Roman" w:hAnsi="Times New Roman" w:cs="Times New Roman"/>
        </w:rPr>
        <w:t>jj</w:t>
      </w:r>
      <w:proofErr w:type="spellEnd"/>
      <w:r w:rsidRPr="00CC132F">
        <w:rPr>
          <w:rFonts w:ascii="Times New Roman" w:hAnsi="Times New Roman" w:cs="Times New Roman"/>
        </w:rPr>
        <w:t xml:space="preserve"> in each fold, you compute </w:t>
      </w:r>
      <w:r w:rsidRPr="00CC132F">
        <w:rPr>
          <w:rFonts w:ascii="Times New Roman" w:hAnsi="Times New Roman" w:cs="Times New Roman"/>
          <w:b/>
          <w:bCs/>
        </w:rPr>
        <w:t>Integrated Gradients</w:t>
      </w:r>
      <w:r w:rsidRPr="00CC132F">
        <w:rPr>
          <w:rFonts w:ascii="Times New Roman" w:hAnsi="Times New Roman" w:cs="Times New Roman"/>
        </w:rPr>
        <w:t xml:space="preserve"> in PCA‐space → a vector of length 500 (one score per PC).</w:t>
      </w:r>
    </w:p>
    <w:p w14:paraId="7133E801"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You then multiply by the PCA </w:t>
      </w:r>
      <w:r w:rsidRPr="00CC132F">
        <w:rPr>
          <w:rFonts w:ascii="Times New Roman" w:hAnsi="Times New Roman" w:cs="Times New Roman"/>
          <w:b/>
          <w:bCs/>
        </w:rPr>
        <w:t>loading matrix</w:t>
      </w:r>
      <w:r w:rsidRPr="00CC132F">
        <w:rPr>
          <w:rFonts w:ascii="Times New Roman" w:hAnsi="Times New Roman" w:cs="Times New Roman"/>
        </w:rPr>
        <w:t xml:space="preserve"> (genes × PCs) to get a </w:t>
      </w:r>
      <w:r w:rsidRPr="00CC132F">
        <w:rPr>
          <w:rFonts w:ascii="Times New Roman" w:hAnsi="Times New Roman" w:cs="Times New Roman"/>
          <w:b/>
          <w:bCs/>
        </w:rPr>
        <w:t>gene‐attribution vector</w:t>
      </w:r>
      <w:r w:rsidRPr="00CC132F">
        <w:rPr>
          <w:rFonts w:ascii="Times New Roman" w:hAnsi="Times New Roman" w:cs="Times New Roman"/>
        </w:rPr>
        <w:t xml:space="preserve"> for that latent (genes × 1).</w:t>
      </w:r>
    </w:p>
    <w:p w14:paraId="6F58517E" w14:textId="77777777" w:rsidR="00CC132F" w:rsidRPr="00CC132F" w:rsidRDefault="00CC132F" w:rsidP="00CC132F">
      <w:pPr>
        <w:pStyle w:val="ListParagraph"/>
        <w:numPr>
          <w:ilvl w:val="0"/>
          <w:numId w:val="4"/>
        </w:numPr>
        <w:spacing w:line="360" w:lineRule="auto"/>
        <w:jc w:val="both"/>
        <w:rPr>
          <w:rFonts w:ascii="Times New Roman" w:hAnsi="Times New Roman" w:cs="Times New Roman"/>
        </w:rPr>
      </w:pPr>
      <w:r w:rsidRPr="00CC132F">
        <w:rPr>
          <w:rFonts w:ascii="Times New Roman" w:hAnsi="Times New Roman" w:cs="Times New Roman"/>
          <w:b/>
          <w:bCs/>
        </w:rPr>
        <w:t>Importance scores</w:t>
      </w:r>
    </w:p>
    <w:p w14:paraId="2A3B349A"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Those gene‐attribution values are your </w:t>
      </w:r>
      <w:r w:rsidRPr="00CC132F">
        <w:rPr>
          <w:rFonts w:ascii="Times New Roman" w:hAnsi="Times New Roman" w:cs="Times New Roman"/>
          <w:b/>
          <w:bCs/>
        </w:rPr>
        <w:t>importance scores</w:t>
      </w:r>
      <w:r w:rsidRPr="00CC132F">
        <w:rPr>
          <w:rFonts w:ascii="Times New Roman" w:hAnsi="Times New Roman" w:cs="Times New Roman"/>
        </w:rPr>
        <w:t>—they tell you how strongly each gene drives that latent dimension.</w:t>
      </w:r>
    </w:p>
    <w:p w14:paraId="3C5DCC17"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You do this </w:t>
      </w:r>
      <w:r w:rsidRPr="00CC132F">
        <w:rPr>
          <w:rFonts w:ascii="Times New Roman" w:hAnsi="Times New Roman" w:cs="Times New Roman"/>
          <w:b/>
          <w:bCs/>
        </w:rPr>
        <w:t>separately for Fold 0 and Fold 1</w:t>
      </w:r>
      <w:r w:rsidRPr="00CC132F">
        <w:rPr>
          <w:rFonts w:ascii="Times New Roman" w:hAnsi="Times New Roman" w:cs="Times New Roman"/>
        </w:rPr>
        <w:t>.</w:t>
      </w:r>
    </w:p>
    <w:p w14:paraId="756B6784" w14:textId="77777777" w:rsidR="00CC132F" w:rsidRPr="00CC132F" w:rsidRDefault="00CC132F" w:rsidP="00CC132F">
      <w:pPr>
        <w:pStyle w:val="ListParagraph"/>
        <w:numPr>
          <w:ilvl w:val="0"/>
          <w:numId w:val="4"/>
        </w:numPr>
        <w:spacing w:line="360" w:lineRule="auto"/>
        <w:jc w:val="both"/>
        <w:rPr>
          <w:rFonts w:ascii="Times New Roman" w:hAnsi="Times New Roman" w:cs="Times New Roman"/>
        </w:rPr>
      </w:pPr>
      <w:r w:rsidRPr="00CC132F">
        <w:rPr>
          <w:rFonts w:ascii="Times New Roman" w:hAnsi="Times New Roman" w:cs="Times New Roman"/>
          <w:b/>
          <w:bCs/>
        </w:rPr>
        <w:t>Averaging across folds</w:t>
      </w:r>
    </w:p>
    <w:p w14:paraId="346F3900"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For each latent </w:t>
      </w:r>
      <w:proofErr w:type="spellStart"/>
      <w:r w:rsidRPr="00CC132F">
        <w:rPr>
          <w:rFonts w:ascii="Times New Roman" w:hAnsi="Times New Roman" w:cs="Times New Roman"/>
        </w:rPr>
        <w:t>jj</w:t>
      </w:r>
      <w:proofErr w:type="spellEnd"/>
      <w:r w:rsidRPr="00CC132F">
        <w:rPr>
          <w:rFonts w:ascii="Times New Roman" w:hAnsi="Times New Roman" w:cs="Times New Roman"/>
        </w:rPr>
        <w:t>, you now have two gene‐importance vectors (one per fold).</w:t>
      </w:r>
    </w:p>
    <w:p w14:paraId="29EA8D31"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You take the </w:t>
      </w:r>
      <w:r w:rsidRPr="00CC132F">
        <w:rPr>
          <w:rFonts w:ascii="Times New Roman" w:hAnsi="Times New Roman" w:cs="Times New Roman"/>
          <w:b/>
          <w:bCs/>
        </w:rPr>
        <w:t>elementwise mean</w:t>
      </w:r>
      <w:r w:rsidRPr="00CC132F">
        <w:rPr>
          <w:rFonts w:ascii="Times New Roman" w:hAnsi="Times New Roman" w:cs="Times New Roman"/>
        </w:rPr>
        <w:t xml:space="preserve"> to get a single, more robust </w:t>
      </w:r>
      <w:r w:rsidRPr="00CC132F">
        <w:rPr>
          <w:rFonts w:ascii="Times New Roman" w:hAnsi="Times New Roman" w:cs="Times New Roman"/>
          <w:b/>
          <w:bCs/>
        </w:rPr>
        <w:t>gene‐importance vector</w:t>
      </w:r>
      <w:r w:rsidRPr="00CC132F">
        <w:rPr>
          <w:rFonts w:ascii="Times New Roman" w:hAnsi="Times New Roman" w:cs="Times New Roman"/>
        </w:rPr>
        <w:t xml:space="preserve"> for latent </w:t>
      </w:r>
      <w:proofErr w:type="spellStart"/>
      <w:r w:rsidRPr="00CC132F">
        <w:rPr>
          <w:rFonts w:ascii="Times New Roman" w:hAnsi="Times New Roman" w:cs="Times New Roman"/>
        </w:rPr>
        <w:t>jj</w:t>
      </w:r>
      <w:proofErr w:type="spellEnd"/>
      <w:r w:rsidRPr="00CC132F">
        <w:rPr>
          <w:rFonts w:ascii="Times New Roman" w:hAnsi="Times New Roman" w:cs="Times New Roman"/>
        </w:rPr>
        <w:t>.</w:t>
      </w:r>
    </w:p>
    <w:p w14:paraId="263762A0" w14:textId="77777777" w:rsidR="00CC132F" w:rsidRPr="00CC132F" w:rsidRDefault="00CC132F" w:rsidP="00CC132F">
      <w:pPr>
        <w:pStyle w:val="ListParagraph"/>
        <w:numPr>
          <w:ilvl w:val="0"/>
          <w:numId w:val="4"/>
        </w:numPr>
        <w:spacing w:line="360" w:lineRule="auto"/>
        <w:jc w:val="both"/>
        <w:rPr>
          <w:rFonts w:ascii="Times New Roman" w:hAnsi="Times New Roman" w:cs="Times New Roman"/>
        </w:rPr>
      </w:pPr>
      <w:r w:rsidRPr="00CC132F">
        <w:rPr>
          <w:rFonts w:ascii="Times New Roman" w:hAnsi="Times New Roman" w:cs="Times New Roman"/>
          <w:b/>
          <w:bCs/>
        </w:rPr>
        <w:t>Ranked gene lists</w:t>
      </w:r>
    </w:p>
    <w:p w14:paraId="35CF5517"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For each of your 50 </w:t>
      </w:r>
      <w:proofErr w:type="spellStart"/>
      <w:r w:rsidRPr="00CC132F">
        <w:rPr>
          <w:rFonts w:ascii="Times New Roman" w:hAnsi="Times New Roman" w:cs="Times New Roman"/>
        </w:rPr>
        <w:t>latents</w:t>
      </w:r>
      <w:proofErr w:type="spellEnd"/>
      <w:r w:rsidRPr="00CC132F">
        <w:rPr>
          <w:rFonts w:ascii="Times New Roman" w:hAnsi="Times New Roman" w:cs="Times New Roman"/>
        </w:rPr>
        <w:t>, you end up with one final gene‐importance vector.</w:t>
      </w:r>
    </w:p>
    <w:p w14:paraId="6E001956" w14:textId="77777777" w:rsidR="00CC132F" w:rsidRPr="00CC132F" w:rsidRDefault="00CC132F" w:rsidP="00CC132F">
      <w:pPr>
        <w:pStyle w:val="ListParagraph"/>
        <w:numPr>
          <w:ilvl w:val="1"/>
          <w:numId w:val="4"/>
        </w:numPr>
        <w:spacing w:line="360" w:lineRule="auto"/>
        <w:jc w:val="both"/>
        <w:rPr>
          <w:rFonts w:ascii="Times New Roman" w:hAnsi="Times New Roman" w:cs="Times New Roman"/>
        </w:rPr>
      </w:pPr>
      <w:r w:rsidRPr="00CC132F">
        <w:rPr>
          <w:rFonts w:ascii="Times New Roman" w:hAnsi="Times New Roman" w:cs="Times New Roman"/>
        </w:rPr>
        <w:t xml:space="preserve">You can </w:t>
      </w:r>
      <w:r w:rsidRPr="00CC132F">
        <w:rPr>
          <w:rFonts w:ascii="Times New Roman" w:hAnsi="Times New Roman" w:cs="Times New Roman"/>
          <w:b/>
          <w:bCs/>
        </w:rPr>
        <w:t>rank</w:t>
      </w:r>
      <w:r w:rsidRPr="00CC132F">
        <w:rPr>
          <w:rFonts w:ascii="Times New Roman" w:hAnsi="Times New Roman" w:cs="Times New Roman"/>
        </w:rPr>
        <w:t xml:space="preserve"> that list by absolute importance (or signed if you care about direction) to pick the top-NN genes for downstream interpretation.</w:t>
      </w:r>
    </w:p>
    <w:p w14:paraId="14D8EB1C" w14:textId="77777777" w:rsidR="00CC132F" w:rsidRPr="00CC132F" w:rsidRDefault="00000000" w:rsidP="00CC132F">
      <w:pPr>
        <w:pStyle w:val="ListParagraph"/>
        <w:spacing w:line="360" w:lineRule="auto"/>
        <w:jc w:val="both"/>
        <w:rPr>
          <w:rFonts w:ascii="Times New Roman" w:hAnsi="Times New Roman" w:cs="Times New Roman"/>
        </w:rPr>
      </w:pPr>
      <w:r>
        <w:rPr>
          <w:rFonts w:ascii="Times New Roman" w:hAnsi="Times New Roman" w:cs="Times New Roman"/>
        </w:rPr>
        <w:pict w14:anchorId="257C225B">
          <v:rect id="_x0000_i1029" style="width:0;height:1.5pt" o:hralign="center" o:hrstd="t" o:hr="t" fillcolor="#a0a0a0" stroked="f"/>
        </w:pict>
      </w:r>
    </w:p>
    <w:p w14:paraId="60C0562E" w14:textId="77777777" w:rsidR="00CC132F" w:rsidRPr="00CC132F" w:rsidRDefault="00CC132F" w:rsidP="00CC132F">
      <w:pPr>
        <w:pStyle w:val="ListParagraph"/>
        <w:spacing w:line="360" w:lineRule="auto"/>
        <w:jc w:val="both"/>
        <w:rPr>
          <w:rFonts w:ascii="Times New Roman" w:hAnsi="Times New Roman" w:cs="Times New Roman"/>
        </w:rPr>
      </w:pPr>
      <w:proofErr w:type="gramStart"/>
      <w:r w:rsidRPr="00CC132F">
        <w:rPr>
          <w:rFonts w:ascii="Times New Roman" w:hAnsi="Times New Roman" w:cs="Times New Roman"/>
        </w:rPr>
        <w:t>So</w:t>
      </w:r>
      <w:proofErr w:type="gramEnd"/>
      <w:r w:rsidRPr="00CC132F">
        <w:rPr>
          <w:rFonts w:ascii="Times New Roman" w:hAnsi="Times New Roman" w:cs="Times New Roman"/>
        </w:rPr>
        <w:t xml:space="preserve"> in Step 3 you:</w:t>
      </w:r>
    </w:p>
    <w:p w14:paraId="4DB707B7" w14:textId="77777777" w:rsidR="00CC132F" w:rsidRPr="00CC132F" w:rsidRDefault="00CC132F" w:rsidP="00CC132F">
      <w:pPr>
        <w:pStyle w:val="ListParagraph"/>
        <w:numPr>
          <w:ilvl w:val="0"/>
          <w:numId w:val="5"/>
        </w:numPr>
        <w:spacing w:line="360" w:lineRule="auto"/>
        <w:jc w:val="both"/>
        <w:rPr>
          <w:rFonts w:ascii="Times New Roman" w:hAnsi="Times New Roman" w:cs="Times New Roman"/>
        </w:rPr>
      </w:pPr>
      <w:r w:rsidRPr="00CC132F">
        <w:rPr>
          <w:rFonts w:ascii="Times New Roman" w:hAnsi="Times New Roman" w:cs="Times New Roman"/>
        </w:rPr>
        <w:t xml:space="preserve">Treat </w:t>
      </w:r>
      <w:r w:rsidRPr="00CC132F">
        <w:rPr>
          <w:rFonts w:ascii="Times New Roman" w:hAnsi="Times New Roman" w:cs="Times New Roman"/>
          <w:b/>
          <w:bCs/>
        </w:rPr>
        <w:t>two models</w:t>
      </w:r>
      <w:r w:rsidRPr="00CC132F">
        <w:rPr>
          <w:rFonts w:ascii="Times New Roman" w:hAnsi="Times New Roman" w:cs="Times New Roman"/>
        </w:rPr>
        <w:t xml:space="preserve"> (fold 0 &amp; 1) × </w:t>
      </w:r>
      <w:r w:rsidRPr="00CC132F">
        <w:rPr>
          <w:rFonts w:ascii="Times New Roman" w:hAnsi="Times New Roman" w:cs="Times New Roman"/>
          <w:b/>
          <w:bCs/>
        </w:rPr>
        <w:t xml:space="preserve">50 </w:t>
      </w:r>
      <w:proofErr w:type="spellStart"/>
      <w:r w:rsidRPr="00CC132F">
        <w:rPr>
          <w:rFonts w:ascii="Times New Roman" w:hAnsi="Times New Roman" w:cs="Times New Roman"/>
          <w:b/>
          <w:bCs/>
        </w:rPr>
        <w:t>latents</w:t>
      </w:r>
      <w:proofErr w:type="spellEnd"/>
    </w:p>
    <w:p w14:paraId="01AFCBA1" w14:textId="77777777" w:rsidR="00CC132F" w:rsidRPr="00CC132F" w:rsidRDefault="00CC132F" w:rsidP="00CC132F">
      <w:pPr>
        <w:pStyle w:val="ListParagraph"/>
        <w:numPr>
          <w:ilvl w:val="0"/>
          <w:numId w:val="5"/>
        </w:numPr>
        <w:spacing w:line="360" w:lineRule="auto"/>
        <w:jc w:val="both"/>
        <w:rPr>
          <w:rFonts w:ascii="Times New Roman" w:hAnsi="Times New Roman" w:cs="Times New Roman"/>
        </w:rPr>
      </w:pPr>
      <w:r w:rsidRPr="00CC132F">
        <w:rPr>
          <w:rFonts w:ascii="Times New Roman" w:hAnsi="Times New Roman" w:cs="Times New Roman"/>
        </w:rPr>
        <w:t xml:space="preserve">Produce </w:t>
      </w:r>
      <w:r w:rsidRPr="00CC132F">
        <w:rPr>
          <w:rFonts w:ascii="Times New Roman" w:hAnsi="Times New Roman" w:cs="Times New Roman"/>
          <w:b/>
          <w:bCs/>
        </w:rPr>
        <w:t>100 gene‐importance vectors</w:t>
      </w:r>
    </w:p>
    <w:p w14:paraId="5023924A" w14:textId="77777777" w:rsidR="00CC132F" w:rsidRPr="00CC132F" w:rsidRDefault="00CC132F" w:rsidP="00CC132F">
      <w:pPr>
        <w:pStyle w:val="ListParagraph"/>
        <w:numPr>
          <w:ilvl w:val="0"/>
          <w:numId w:val="5"/>
        </w:numPr>
        <w:spacing w:line="360" w:lineRule="auto"/>
        <w:jc w:val="both"/>
        <w:rPr>
          <w:rFonts w:ascii="Times New Roman" w:hAnsi="Times New Roman" w:cs="Times New Roman"/>
        </w:rPr>
      </w:pPr>
      <w:r w:rsidRPr="00CC132F">
        <w:rPr>
          <w:rFonts w:ascii="Times New Roman" w:hAnsi="Times New Roman" w:cs="Times New Roman"/>
          <w:b/>
          <w:bCs/>
        </w:rPr>
        <w:t>Average</w:t>
      </w:r>
      <w:r w:rsidRPr="00CC132F">
        <w:rPr>
          <w:rFonts w:ascii="Times New Roman" w:hAnsi="Times New Roman" w:cs="Times New Roman"/>
        </w:rPr>
        <w:t xml:space="preserve"> them to get </w:t>
      </w:r>
      <w:r w:rsidRPr="00CC132F">
        <w:rPr>
          <w:rFonts w:ascii="Times New Roman" w:hAnsi="Times New Roman" w:cs="Times New Roman"/>
          <w:b/>
          <w:bCs/>
        </w:rPr>
        <w:t>50 consensus gene‐importance signatures</w:t>
      </w:r>
    </w:p>
    <w:p w14:paraId="7FB00091" w14:textId="77777777" w:rsidR="00CC132F" w:rsidRPr="00CC132F" w:rsidRDefault="00CC132F" w:rsidP="00CC132F">
      <w:pPr>
        <w:pStyle w:val="ListParagraph"/>
        <w:numPr>
          <w:ilvl w:val="0"/>
          <w:numId w:val="5"/>
        </w:numPr>
        <w:spacing w:line="360" w:lineRule="auto"/>
        <w:jc w:val="both"/>
        <w:rPr>
          <w:rFonts w:ascii="Times New Roman" w:hAnsi="Times New Roman" w:cs="Times New Roman"/>
        </w:rPr>
      </w:pPr>
      <w:r w:rsidRPr="00CC132F">
        <w:rPr>
          <w:rFonts w:ascii="Times New Roman" w:hAnsi="Times New Roman" w:cs="Times New Roman"/>
          <w:b/>
          <w:bCs/>
        </w:rPr>
        <w:t>Rank</w:t>
      </w:r>
      <w:r w:rsidRPr="00CC132F">
        <w:rPr>
          <w:rFonts w:ascii="Times New Roman" w:hAnsi="Times New Roman" w:cs="Times New Roman"/>
        </w:rPr>
        <w:t xml:space="preserve"> each signature’s genes by importance for biological analysis</w:t>
      </w:r>
    </w:p>
    <w:p w14:paraId="1E12A9CC" w14:textId="77777777" w:rsidR="00CC132F" w:rsidRPr="00CC132F" w:rsidRDefault="00CC132F" w:rsidP="00CC132F">
      <w:pPr>
        <w:pStyle w:val="ListParagraph"/>
        <w:spacing w:line="360" w:lineRule="auto"/>
        <w:jc w:val="both"/>
        <w:rPr>
          <w:rFonts w:ascii="Times New Roman" w:hAnsi="Times New Roman" w:cs="Times New Roman"/>
        </w:rPr>
      </w:pPr>
      <w:r w:rsidRPr="00CC132F">
        <w:rPr>
          <w:rFonts w:ascii="Times New Roman" w:hAnsi="Times New Roman" w:cs="Times New Roman"/>
        </w:rPr>
        <w:t>That gives you a transparent bridge from each abstract latent axis back to the actual genes driving it.</w:t>
      </w:r>
    </w:p>
    <w:p w14:paraId="308FE2DF" w14:textId="4D08B8F9" w:rsidR="00CC132F" w:rsidRDefault="00CC132F" w:rsidP="00CC132F">
      <w:pPr>
        <w:pStyle w:val="ListParagraph"/>
        <w:spacing w:line="360" w:lineRule="auto"/>
        <w:jc w:val="both"/>
        <w:rPr>
          <w:rFonts w:ascii="Times New Roman" w:hAnsi="Times New Roman" w:cs="Times New Roman"/>
        </w:rPr>
      </w:pPr>
    </w:p>
    <w:p w14:paraId="6B587444" w14:textId="0C6D449F" w:rsidR="0061145F" w:rsidRDefault="0061145F" w:rsidP="0061145F">
      <w:pPr>
        <w:pStyle w:val="ListParagraph"/>
        <w:spacing w:line="360" w:lineRule="auto"/>
        <w:jc w:val="both"/>
        <w:rPr>
          <w:rFonts w:ascii="Times New Roman" w:hAnsi="Times New Roman" w:cs="Times New Roman"/>
        </w:rPr>
      </w:pPr>
      <w:r w:rsidRPr="0061145F">
        <w:rPr>
          <w:rFonts w:ascii="Times New Roman" w:hAnsi="Times New Roman" w:cs="Times New Roman"/>
        </w:rPr>
        <w:t>We translate each of our 50 learned abstract dimensions into concrete gene scores—by combining IG on the VAE with the PCA gene‐loadings—then average across folds. The result is 50 gene‐importance signatures, one per latent dimension, ready for pathway analysis or biomarker discovery.</w:t>
      </w:r>
    </w:p>
    <w:p w14:paraId="39739279" w14:textId="77777777" w:rsidR="0061145F" w:rsidRPr="0061145F" w:rsidRDefault="0061145F" w:rsidP="0061145F">
      <w:pPr>
        <w:pStyle w:val="ListParagraph"/>
        <w:spacing w:line="360" w:lineRule="auto"/>
        <w:jc w:val="both"/>
        <w:rPr>
          <w:rFonts w:ascii="Times New Roman" w:hAnsi="Times New Roman" w:cs="Times New Roman"/>
          <w:b/>
          <w:bCs/>
        </w:rPr>
      </w:pPr>
      <w:r w:rsidRPr="0061145F">
        <w:rPr>
          <w:rFonts w:ascii="Times New Roman" w:hAnsi="Times New Roman" w:cs="Times New Roman"/>
          <w:b/>
          <w:bCs/>
        </w:rPr>
        <w:t>From latent → PCA inputs → genes</w:t>
      </w:r>
    </w:p>
    <w:p w14:paraId="21C6F77D" w14:textId="77777777" w:rsidR="0061145F" w:rsidRPr="0061145F" w:rsidRDefault="0061145F" w:rsidP="0061145F">
      <w:pPr>
        <w:pStyle w:val="ListParagraph"/>
        <w:numPr>
          <w:ilvl w:val="0"/>
          <w:numId w:val="3"/>
        </w:numPr>
        <w:spacing w:line="360" w:lineRule="auto"/>
        <w:jc w:val="both"/>
        <w:rPr>
          <w:rFonts w:ascii="Times New Roman" w:hAnsi="Times New Roman" w:cs="Times New Roman"/>
        </w:rPr>
      </w:pPr>
      <w:r w:rsidRPr="0061145F">
        <w:rPr>
          <w:rFonts w:ascii="Times New Roman" w:hAnsi="Times New Roman" w:cs="Times New Roman"/>
          <w:b/>
          <w:bCs/>
        </w:rPr>
        <w:t>Integrated Gradients (IG)</w:t>
      </w:r>
      <w:r w:rsidRPr="0061145F">
        <w:rPr>
          <w:rFonts w:ascii="Times New Roman" w:hAnsi="Times New Roman" w:cs="Times New Roman"/>
        </w:rPr>
        <w:t xml:space="preserve"> gives you, for each latent node </w:t>
      </w:r>
      <w:proofErr w:type="spellStart"/>
      <w:r w:rsidRPr="0061145F">
        <w:rPr>
          <w:rFonts w:ascii="Times New Roman" w:hAnsi="Times New Roman" w:cs="Times New Roman"/>
        </w:rPr>
        <w:t>jjj</w:t>
      </w:r>
      <w:proofErr w:type="spellEnd"/>
      <w:r w:rsidRPr="0061145F">
        <w:rPr>
          <w:rFonts w:ascii="Times New Roman" w:hAnsi="Times New Roman" w:cs="Times New Roman"/>
        </w:rPr>
        <w:t xml:space="preserve">, a score for </w:t>
      </w:r>
      <w:r w:rsidRPr="0061145F">
        <w:rPr>
          <w:rFonts w:ascii="Times New Roman" w:hAnsi="Times New Roman" w:cs="Times New Roman"/>
          <w:b/>
          <w:bCs/>
        </w:rPr>
        <w:t>each PCA component</w:t>
      </w:r>
      <w:r w:rsidRPr="0061145F">
        <w:rPr>
          <w:rFonts w:ascii="Times New Roman" w:hAnsi="Times New Roman" w:cs="Times New Roman"/>
        </w:rPr>
        <w:t xml:space="preserve"> </w:t>
      </w:r>
      <w:proofErr w:type="spellStart"/>
      <w:r w:rsidRPr="0061145F">
        <w:rPr>
          <w:rFonts w:ascii="Times New Roman" w:hAnsi="Times New Roman" w:cs="Times New Roman"/>
        </w:rPr>
        <w:t>kkk</w:t>
      </w:r>
      <w:proofErr w:type="spellEnd"/>
      <w:r w:rsidRPr="0061145F">
        <w:rPr>
          <w:rFonts w:ascii="Times New Roman" w:hAnsi="Times New Roman" w:cs="Times New Roman"/>
        </w:rPr>
        <w:t>:</w:t>
      </w:r>
    </w:p>
    <w:p w14:paraId="69112D7B" w14:textId="77777777" w:rsidR="0061145F" w:rsidRPr="0061145F" w:rsidRDefault="0061145F" w:rsidP="0061145F">
      <w:pPr>
        <w:pStyle w:val="ListParagraph"/>
        <w:spacing w:line="360" w:lineRule="auto"/>
        <w:jc w:val="both"/>
        <w:rPr>
          <w:rFonts w:ascii="Times New Roman" w:hAnsi="Times New Roman" w:cs="Times New Roman"/>
        </w:rPr>
      </w:pPr>
      <w:r w:rsidRPr="0061145F">
        <w:rPr>
          <w:rFonts w:ascii="Times New Roman" w:hAnsi="Times New Roman" w:cs="Times New Roman"/>
        </w:rPr>
        <w:t>\</w:t>
      </w:r>
      <w:proofErr w:type="spellStart"/>
      <w:proofErr w:type="gramStart"/>
      <w:r w:rsidRPr="0061145F">
        <w:rPr>
          <w:rFonts w:ascii="Times New Roman" w:hAnsi="Times New Roman" w:cs="Times New Roman"/>
        </w:rPr>
        <w:t>mathrm</w:t>
      </w:r>
      <w:proofErr w:type="spellEnd"/>
      <w:r w:rsidRPr="0061145F">
        <w:rPr>
          <w:rFonts w:ascii="Times New Roman" w:hAnsi="Times New Roman" w:cs="Times New Roman"/>
        </w:rPr>
        <w:t>{</w:t>
      </w:r>
      <w:proofErr w:type="gramEnd"/>
      <w:r w:rsidRPr="0061145F">
        <w:rPr>
          <w:rFonts w:ascii="Times New Roman" w:hAnsi="Times New Roman" w:cs="Times New Roman"/>
        </w:rPr>
        <w:t>IG}_{</w:t>
      </w:r>
      <w:proofErr w:type="spellStart"/>
      <w:proofErr w:type="gramStart"/>
      <w:r w:rsidRPr="0061145F">
        <w:rPr>
          <w:rFonts w:ascii="Times New Roman" w:hAnsi="Times New Roman" w:cs="Times New Roman"/>
        </w:rPr>
        <w:t>k,j</w:t>
      </w:r>
      <w:proofErr w:type="spellEnd"/>
      <w:proofErr w:type="gramEnd"/>
      <w:r w:rsidRPr="0061145F">
        <w:rPr>
          <w:rFonts w:ascii="Times New Roman" w:hAnsi="Times New Roman" w:cs="Times New Roman"/>
        </w:rPr>
        <w:t>} = \</w:t>
      </w:r>
      <w:proofErr w:type="gramStart"/>
      <w:r w:rsidRPr="0061145F">
        <w:rPr>
          <w:rFonts w:ascii="Times New Roman" w:hAnsi="Times New Roman" w:cs="Times New Roman"/>
        </w:rPr>
        <w:t>text{</w:t>
      </w:r>
      <w:proofErr w:type="gramEnd"/>
      <w:r w:rsidRPr="0061145F">
        <w:rPr>
          <w:rFonts w:ascii="Times New Roman" w:hAnsi="Times New Roman" w:cs="Times New Roman"/>
        </w:rPr>
        <w:t>“how much PCA‐</w:t>
      </w:r>
      <w:proofErr w:type="gramStart"/>
      <w:r w:rsidRPr="0061145F">
        <w:rPr>
          <w:rFonts w:ascii="Times New Roman" w:hAnsi="Times New Roman" w:cs="Times New Roman"/>
        </w:rPr>
        <w:t>component }k</w:t>
      </w:r>
      <w:proofErr w:type="gramEnd"/>
      <w:r w:rsidRPr="0061145F">
        <w:rPr>
          <w:rFonts w:ascii="Times New Roman" w:hAnsi="Times New Roman" w:cs="Times New Roman"/>
        </w:rPr>
        <w:t>\</w:t>
      </w:r>
      <w:proofErr w:type="gramStart"/>
      <w:r w:rsidRPr="0061145F">
        <w:rPr>
          <w:rFonts w:ascii="Times New Roman" w:hAnsi="Times New Roman" w:cs="Times New Roman"/>
        </w:rPr>
        <w:t>text{ pushes</w:t>
      </w:r>
      <w:proofErr w:type="gramEnd"/>
      <w:r w:rsidRPr="0061145F">
        <w:rPr>
          <w:rFonts w:ascii="Times New Roman" w:hAnsi="Times New Roman" w:cs="Times New Roman"/>
        </w:rPr>
        <w:t xml:space="preserve"> on </w:t>
      </w:r>
      <w:proofErr w:type="gramStart"/>
      <w:r w:rsidRPr="0061145F">
        <w:rPr>
          <w:rFonts w:ascii="Times New Roman" w:hAnsi="Times New Roman" w:cs="Times New Roman"/>
        </w:rPr>
        <w:t>latent }j</w:t>
      </w:r>
      <w:proofErr w:type="gramEnd"/>
      <w:r w:rsidRPr="0061145F">
        <w:rPr>
          <w:rFonts w:ascii="Times New Roman" w:hAnsi="Times New Roman" w:cs="Times New Roman"/>
        </w:rPr>
        <w:t xml:space="preserve">”} </w:t>
      </w:r>
    </w:p>
    <w:p w14:paraId="530AB4EE" w14:textId="77777777" w:rsidR="0061145F" w:rsidRPr="0061145F" w:rsidRDefault="0061145F" w:rsidP="0061145F">
      <w:pPr>
        <w:pStyle w:val="ListParagraph"/>
        <w:numPr>
          <w:ilvl w:val="0"/>
          <w:numId w:val="3"/>
        </w:numPr>
        <w:spacing w:line="360" w:lineRule="auto"/>
        <w:jc w:val="both"/>
        <w:rPr>
          <w:rFonts w:ascii="Times New Roman" w:hAnsi="Times New Roman" w:cs="Times New Roman"/>
        </w:rPr>
      </w:pPr>
      <w:r w:rsidRPr="0061145F">
        <w:rPr>
          <w:rFonts w:ascii="Times New Roman" w:hAnsi="Times New Roman" w:cs="Times New Roman"/>
        </w:rPr>
        <w:t xml:space="preserve">You know how each PCA component is itself a mixture of real </w:t>
      </w:r>
      <w:r w:rsidRPr="0061145F">
        <w:rPr>
          <w:rFonts w:ascii="Times New Roman" w:hAnsi="Times New Roman" w:cs="Times New Roman"/>
          <w:b/>
          <w:bCs/>
        </w:rPr>
        <w:t>genes</w:t>
      </w:r>
      <w:r w:rsidRPr="0061145F">
        <w:rPr>
          <w:rFonts w:ascii="Times New Roman" w:hAnsi="Times New Roman" w:cs="Times New Roman"/>
        </w:rPr>
        <w:t xml:space="preserve"> (your PCA loadings matrix). If PCA component </w:t>
      </w:r>
      <w:proofErr w:type="spellStart"/>
      <w:r w:rsidRPr="0061145F">
        <w:rPr>
          <w:rFonts w:ascii="Times New Roman" w:hAnsi="Times New Roman" w:cs="Times New Roman"/>
        </w:rPr>
        <w:t>kkk</w:t>
      </w:r>
      <w:proofErr w:type="spellEnd"/>
      <w:r w:rsidRPr="0061145F">
        <w:rPr>
          <w:rFonts w:ascii="Times New Roman" w:hAnsi="Times New Roman" w:cs="Times New Roman"/>
        </w:rPr>
        <w:t xml:space="preserve"> loads heavily on gene </w:t>
      </w:r>
      <w:proofErr w:type="spellStart"/>
      <w:r w:rsidRPr="0061145F">
        <w:rPr>
          <w:rFonts w:ascii="Times New Roman" w:hAnsi="Times New Roman" w:cs="Times New Roman"/>
        </w:rPr>
        <w:t>ggg</w:t>
      </w:r>
      <w:proofErr w:type="spellEnd"/>
      <w:r w:rsidRPr="0061145F">
        <w:rPr>
          <w:rFonts w:ascii="Times New Roman" w:hAnsi="Times New Roman" w:cs="Times New Roman"/>
        </w:rPr>
        <w:t xml:space="preserve">, then a large </w:t>
      </w:r>
      <w:proofErr w:type="spellStart"/>
      <w:proofErr w:type="gramStart"/>
      <w:r w:rsidRPr="0061145F">
        <w:rPr>
          <w:rFonts w:ascii="Times New Roman" w:hAnsi="Times New Roman" w:cs="Times New Roman"/>
        </w:rPr>
        <w:t>IGk,j</w:t>
      </w:r>
      <w:proofErr w:type="spellEnd"/>
      <w:proofErr w:type="gramEnd"/>
      <w:r w:rsidRPr="0061145F">
        <w:rPr>
          <w:rFonts w:ascii="Times New Roman" w:hAnsi="Times New Roman" w:cs="Times New Roman"/>
        </w:rPr>
        <w:t>\</w:t>
      </w:r>
      <w:proofErr w:type="spellStart"/>
      <w:proofErr w:type="gramStart"/>
      <w:r w:rsidRPr="0061145F">
        <w:rPr>
          <w:rFonts w:ascii="Times New Roman" w:hAnsi="Times New Roman" w:cs="Times New Roman"/>
        </w:rPr>
        <w:t>mathrm</w:t>
      </w:r>
      <w:proofErr w:type="spellEnd"/>
      <w:r w:rsidRPr="0061145F">
        <w:rPr>
          <w:rFonts w:ascii="Times New Roman" w:hAnsi="Times New Roman" w:cs="Times New Roman"/>
        </w:rPr>
        <w:t>{</w:t>
      </w:r>
      <w:proofErr w:type="gramEnd"/>
      <w:r w:rsidRPr="0061145F">
        <w:rPr>
          <w:rFonts w:ascii="Times New Roman" w:hAnsi="Times New Roman" w:cs="Times New Roman"/>
        </w:rPr>
        <w:t>IG}_{</w:t>
      </w:r>
      <w:proofErr w:type="spellStart"/>
      <w:proofErr w:type="gramStart"/>
      <w:r w:rsidRPr="0061145F">
        <w:rPr>
          <w:rFonts w:ascii="Times New Roman" w:hAnsi="Times New Roman" w:cs="Times New Roman"/>
        </w:rPr>
        <w:t>k,j</w:t>
      </w:r>
      <w:proofErr w:type="spellEnd"/>
      <w:proofErr w:type="gramEnd"/>
      <w:r w:rsidRPr="0061145F">
        <w:rPr>
          <w:rFonts w:ascii="Times New Roman" w:hAnsi="Times New Roman" w:cs="Times New Roman"/>
        </w:rPr>
        <w:t>}</w:t>
      </w:r>
      <w:proofErr w:type="spellStart"/>
      <w:proofErr w:type="gramStart"/>
      <w:r w:rsidRPr="0061145F">
        <w:rPr>
          <w:rFonts w:ascii="Times New Roman" w:hAnsi="Times New Roman" w:cs="Times New Roman"/>
        </w:rPr>
        <w:t>IGk,j</w:t>
      </w:r>
      <w:proofErr w:type="spellEnd"/>
      <w:r w:rsidRPr="0061145F">
        <w:rPr>
          <w:rFonts w:ascii="Times New Roman" w:hAnsi="Times New Roman" w:cs="Times New Roman"/>
        </w:rPr>
        <w:t>​</w:t>
      </w:r>
      <w:proofErr w:type="gramEnd"/>
      <w:r w:rsidRPr="0061145F">
        <w:rPr>
          <w:rFonts w:ascii="Times New Roman" w:hAnsi="Times New Roman" w:cs="Times New Roman"/>
        </w:rPr>
        <w:t xml:space="preserve"> means “gene </w:t>
      </w:r>
      <w:proofErr w:type="spellStart"/>
      <w:r w:rsidRPr="0061145F">
        <w:rPr>
          <w:rFonts w:ascii="Times New Roman" w:hAnsi="Times New Roman" w:cs="Times New Roman"/>
        </w:rPr>
        <w:t>ggg</w:t>
      </w:r>
      <w:proofErr w:type="spellEnd"/>
      <w:r w:rsidRPr="0061145F">
        <w:rPr>
          <w:rFonts w:ascii="Times New Roman" w:hAnsi="Times New Roman" w:cs="Times New Roman"/>
        </w:rPr>
        <w:t xml:space="preserve"> also strongly drives latent </w:t>
      </w:r>
      <w:proofErr w:type="spellStart"/>
      <w:r w:rsidRPr="0061145F">
        <w:rPr>
          <w:rFonts w:ascii="Times New Roman" w:hAnsi="Times New Roman" w:cs="Times New Roman"/>
        </w:rPr>
        <w:t>jjj</w:t>
      </w:r>
      <w:proofErr w:type="spellEnd"/>
      <w:r w:rsidRPr="0061145F">
        <w:rPr>
          <w:rFonts w:ascii="Times New Roman" w:hAnsi="Times New Roman" w:cs="Times New Roman"/>
        </w:rPr>
        <w:t>.”</w:t>
      </w:r>
    </w:p>
    <w:p w14:paraId="5CCBE1DB" w14:textId="77777777" w:rsidR="0061145F" w:rsidRPr="0061145F" w:rsidRDefault="0061145F" w:rsidP="0061145F">
      <w:pPr>
        <w:pStyle w:val="ListParagraph"/>
        <w:numPr>
          <w:ilvl w:val="0"/>
          <w:numId w:val="3"/>
        </w:numPr>
        <w:spacing w:line="360" w:lineRule="auto"/>
        <w:jc w:val="both"/>
        <w:rPr>
          <w:rFonts w:ascii="Times New Roman" w:hAnsi="Times New Roman" w:cs="Times New Roman"/>
        </w:rPr>
      </w:pPr>
      <w:r w:rsidRPr="0061145F">
        <w:rPr>
          <w:rFonts w:ascii="Times New Roman" w:hAnsi="Times New Roman" w:cs="Times New Roman"/>
          <w:b/>
          <w:bCs/>
        </w:rPr>
        <w:t>Mapping</w:t>
      </w:r>
      <w:r w:rsidRPr="0061145F">
        <w:rPr>
          <w:rFonts w:ascii="Times New Roman" w:hAnsi="Times New Roman" w:cs="Times New Roman"/>
        </w:rPr>
        <w:t xml:space="preserve"> is just a matrix multiply:</w:t>
      </w:r>
    </w:p>
    <w:p w14:paraId="14A46EC5" w14:textId="77777777" w:rsidR="0061145F" w:rsidRPr="0061145F" w:rsidRDefault="0061145F" w:rsidP="0061145F">
      <w:pPr>
        <w:pStyle w:val="ListParagraph"/>
        <w:spacing w:line="360" w:lineRule="auto"/>
        <w:jc w:val="both"/>
        <w:rPr>
          <w:rFonts w:ascii="Times New Roman" w:hAnsi="Times New Roman" w:cs="Times New Roman"/>
        </w:rPr>
      </w:pPr>
      <w:r w:rsidRPr="0061145F">
        <w:rPr>
          <w:rFonts w:ascii="Times New Roman" w:hAnsi="Times New Roman" w:cs="Times New Roman"/>
        </w:rPr>
        <w:t>(genes × </w:t>
      </w:r>
      <w:proofErr w:type="gramStart"/>
      <w:r w:rsidRPr="0061145F">
        <w:rPr>
          <w:rFonts w:ascii="Times New Roman" w:hAnsi="Times New Roman" w:cs="Times New Roman"/>
        </w:rPr>
        <w:t>PCs)  ×</w:t>
      </w:r>
      <w:proofErr w:type="gramEnd"/>
      <w:r w:rsidRPr="0061145F">
        <w:rPr>
          <w:rFonts w:ascii="Times New Roman" w:hAnsi="Times New Roman" w:cs="Times New Roman"/>
        </w:rPr>
        <w:t>  (PCs × </w:t>
      </w:r>
      <w:proofErr w:type="spellStart"/>
      <w:proofErr w:type="gramStart"/>
      <w:r w:rsidRPr="0061145F">
        <w:rPr>
          <w:rFonts w:ascii="Times New Roman" w:hAnsi="Times New Roman" w:cs="Times New Roman"/>
        </w:rPr>
        <w:t>latents</w:t>
      </w:r>
      <w:proofErr w:type="spellEnd"/>
      <w:r w:rsidRPr="0061145F">
        <w:rPr>
          <w:rFonts w:ascii="Times New Roman" w:hAnsi="Times New Roman" w:cs="Times New Roman"/>
        </w:rPr>
        <w:t>)  =</w:t>
      </w:r>
      <w:proofErr w:type="gramEnd"/>
      <w:r w:rsidRPr="0061145F">
        <w:rPr>
          <w:rFonts w:ascii="Times New Roman" w:hAnsi="Times New Roman" w:cs="Times New Roman"/>
        </w:rPr>
        <w:t>  (genes × </w:t>
      </w:r>
      <w:proofErr w:type="spellStart"/>
      <w:r w:rsidRPr="0061145F">
        <w:rPr>
          <w:rFonts w:ascii="Times New Roman" w:hAnsi="Times New Roman" w:cs="Times New Roman"/>
        </w:rPr>
        <w:t>latents</w:t>
      </w:r>
      <w:proofErr w:type="spellEnd"/>
      <w:r w:rsidRPr="0061145F">
        <w:rPr>
          <w:rFonts w:ascii="Times New Roman" w:hAnsi="Times New Roman" w:cs="Times New Roman"/>
        </w:rPr>
        <w:t>) \</w:t>
      </w:r>
      <w:proofErr w:type="spellStart"/>
      <w:proofErr w:type="gramStart"/>
      <w:r w:rsidRPr="0061145F">
        <w:rPr>
          <w:rFonts w:ascii="Times New Roman" w:hAnsi="Times New Roman" w:cs="Times New Roman"/>
        </w:rPr>
        <w:t>textbf</w:t>
      </w:r>
      <w:proofErr w:type="spellEnd"/>
      <w:r w:rsidRPr="0061145F">
        <w:rPr>
          <w:rFonts w:ascii="Times New Roman" w:hAnsi="Times New Roman" w:cs="Times New Roman"/>
        </w:rPr>
        <w:t>{</w:t>
      </w:r>
      <w:proofErr w:type="gramEnd"/>
      <w:r w:rsidRPr="0061145F">
        <w:rPr>
          <w:rFonts w:ascii="Times New Roman" w:hAnsi="Times New Roman" w:cs="Times New Roman"/>
        </w:rPr>
        <w:t xml:space="preserve">(genes × PCs)} </w:t>
      </w:r>
      <w:proofErr w:type="gramStart"/>
      <w:r w:rsidRPr="0061145F">
        <w:rPr>
          <w:rFonts w:ascii="Times New Roman" w:hAnsi="Times New Roman" w:cs="Times New Roman"/>
        </w:rPr>
        <w:t>\;\times\</w:t>
      </w:r>
      <w:proofErr w:type="gramEnd"/>
      <w:r w:rsidRPr="0061145F">
        <w:rPr>
          <w:rFonts w:ascii="Times New Roman" w:hAnsi="Times New Roman" w:cs="Times New Roman"/>
        </w:rPr>
        <w:t>; \</w:t>
      </w:r>
      <w:proofErr w:type="spellStart"/>
      <w:proofErr w:type="gramStart"/>
      <w:r w:rsidRPr="0061145F">
        <w:rPr>
          <w:rFonts w:ascii="Times New Roman" w:hAnsi="Times New Roman" w:cs="Times New Roman"/>
        </w:rPr>
        <w:t>textbf</w:t>
      </w:r>
      <w:proofErr w:type="spellEnd"/>
      <w:r w:rsidRPr="0061145F">
        <w:rPr>
          <w:rFonts w:ascii="Times New Roman" w:hAnsi="Times New Roman" w:cs="Times New Roman"/>
        </w:rPr>
        <w:t>{</w:t>
      </w:r>
      <w:proofErr w:type="gramEnd"/>
      <w:r w:rsidRPr="0061145F">
        <w:rPr>
          <w:rFonts w:ascii="Times New Roman" w:hAnsi="Times New Roman" w:cs="Times New Roman"/>
        </w:rPr>
        <w:t xml:space="preserve">(PCs × </w:t>
      </w:r>
      <w:proofErr w:type="spellStart"/>
      <w:r w:rsidRPr="0061145F">
        <w:rPr>
          <w:rFonts w:ascii="Times New Roman" w:hAnsi="Times New Roman" w:cs="Times New Roman"/>
        </w:rPr>
        <w:t>latents</w:t>
      </w:r>
      <w:proofErr w:type="spellEnd"/>
      <w:r w:rsidRPr="0061145F">
        <w:rPr>
          <w:rFonts w:ascii="Times New Roman" w:hAnsi="Times New Roman" w:cs="Times New Roman"/>
        </w:rPr>
        <w:t xml:space="preserve">)} </w:t>
      </w:r>
      <w:proofErr w:type="gramStart"/>
      <w:r w:rsidRPr="0061145F">
        <w:rPr>
          <w:rFonts w:ascii="Times New Roman" w:hAnsi="Times New Roman" w:cs="Times New Roman"/>
        </w:rPr>
        <w:t>\;=</w:t>
      </w:r>
      <w:proofErr w:type="gramEnd"/>
      <w:r w:rsidRPr="0061145F">
        <w:rPr>
          <w:rFonts w:ascii="Times New Roman" w:hAnsi="Times New Roman" w:cs="Times New Roman"/>
        </w:rPr>
        <w:t>\; \</w:t>
      </w:r>
      <w:proofErr w:type="spellStart"/>
      <w:proofErr w:type="gramStart"/>
      <w:r w:rsidRPr="0061145F">
        <w:rPr>
          <w:rFonts w:ascii="Times New Roman" w:hAnsi="Times New Roman" w:cs="Times New Roman"/>
        </w:rPr>
        <w:t>textbf</w:t>
      </w:r>
      <w:proofErr w:type="spellEnd"/>
      <w:r w:rsidRPr="0061145F">
        <w:rPr>
          <w:rFonts w:ascii="Times New Roman" w:hAnsi="Times New Roman" w:cs="Times New Roman"/>
        </w:rPr>
        <w:t>{</w:t>
      </w:r>
      <w:proofErr w:type="gramEnd"/>
      <w:r w:rsidRPr="0061145F">
        <w:rPr>
          <w:rFonts w:ascii="Times New Roman" w:hAnsi="Times New Roman" w:cs="Times New Roman"/>
        </w:rPr>
        <w:t xml:space="preserve">(genes × </w:t>
      </w:r>
      <w:proofErr w:type="spellStart"/>
      <w:r w:rsidRPr="0061145F">
        <w:rPr>
          <w:rFonts w:ascii="Times New Roman" w:hAnsi="Times New Roman" w:cs="Times New Roman"/>
        </w:rPr>
        <w:t>latents</w:t>
      </w:r>
      <w:proofErr w:type="spellEnd"/>
      <w:proofErr w:type="gramStart"/>
      <w:r w:rsidRPr="0061145F">
        <w:rPr>
          <w:rFonts w:ascii="Times New Roman" w:hAnsi="Times New Roman" w:cs="Times New Roman"/>
        </w:rPr>
        <w:t>)}(</w:t>
      </w:r>
      <w:proofErr w:type="gramEnd"/>
      <w:r w:rsidRPr="0061145F">
        <w:rPr>
          <w:rFonts w:ascii="Times New Roman" w:hAnsi="Times New Roman" w:cs="Times New Roman"/>
        </w:rPr>
        <w:t>genes × </w:t>
      </w:r>
      <w:proofErr w:type="gramStart"/>
      <w:r w:rsidRPr="0061145F">
        <w:rPr>
          <w:rFonts w:ascii="Times New Roman" w:hAnsi="Times New Roman" w:cs="Times New Roman"/>
        </w:rPr>
        <w:t>PCs)×</w:t>
      </w:r>
      <w:proofErr w:type="gramEnd"/>
      <w:r w:rsidRPr="0061145F">
        <w:rPr>
          <w:rFonts w:ascii="Times New Roman" w:hAnsi="Times New Roman" w:cs="Times New Roman"/>
        </w:rPr>
        <w:t>(PCs × </w:t>
      </w:r>
      <w:proofErr w:type="spellStart"/>
      <w:proofErr w:type="gramStart"/>
      <w:r w:rsidRPr="0061145F">
        <w:rPr>
          <w:rFonts w:ascii="Times New Roman" w:hAnsi="Times New Roman" w:cs="Times New Roman"/>
        </w:rPr>
        <w:t>latents</w:t>
      </w:r>
      <w:proofErr w:type="spellEnd"/>
      <w:r w:rsidRPr="0061145F">
        <w:rPr>
          <w:rFonts w:ascii="Times New Roman" w:hAnsi="Times New Roman" w:cs="Times New Roman"/>
        </w:rPr>
        <w:t>)=</w:t>
      </w:r>
      <w:proofErr w:type="gramEnd"/>
      <w:r w:rsidRPr="0061145F">
        <w:rPr>
          <w:rFonts w:ascii="Times New Roman" w:hAnsi="Times New Roman" w:cs="Times New Roman"/>
        </w:rPr>
        <w:t>(genes × </w:t>
      </w:r>
      <w:proofErr w:type="spellStart"/>
      <w:r w:rsidRPr="0061145F">
        <w:rPr>
          <w:rFonts w:ascii="Times New Roman" w:hAnsi="Times New Roman" w:cs="Times New Roman"/>
        </w:rPr>
        <w:t>latents</w:t>
      </w:r>
      <w:proofErr w:type="spellEnd"/>
      <w:r w:rsidRPr="0061145F">
        <w:rPr>
          <w:rFonts w:ascii="Times New Roman" w:hAnsi="Times New Roman" w:cs="Times New Roman"/>
        </w:rPr>
        <w:t xml:space="preserve">) </w:t>
      </w:r>
    </w:p>
    <w:p w14:paraId="033A37BD" w14:textId="77777777" w:rsidR="0061145F" w:rsidRPr="0061145F" w:rsidRDefault="0061145F" w:rsidP="0061145F">
      <w:pPr>
        <w:pStyle w:val="ListParagraph"/>
        <w:spacing w:line="360" w:lineRule="auto"/>
        <w:jc w:val="both"/>
        <w:rPr>
          <w:rFonts w:ascii="Times New Roman" w:hAnsi="Times New Roman" w:cs="Times New Roman"/>
        </w:rPr>
      </w:pPr>
      <w:r w:rsidRPr="0061145F">
        <w:rPr>
          <w:rFonts w:ascii="Times New Roman" w:hAnsi="Times New Roman" w:cs="Times New Roman"/>
        </w:rPr>
        <w:t>→ You end up with one “gene × latent” attribution table per fold.</w:t>
      </w:r>
    </w:p>
    <w:p w14:paraId="7BF99360" w14:textId="77777777" w:rsidR="0061145F" w:rsidRPr="00005763" w:rsidRDefault="0061145F" w:rsidP="0061145F">
      <w:pPr>
        <w:pStyle w:val="ListParagraph"/>
        <w:spacing w:line="360" w:lineRule="auto"/>
        <w:jc w:val="both"/>
        <w:rPr>
          <w:rFonts w:ascii="Times New Roman" w:hAnsi="Times New Roman" w:cs="Times New Roman"/>
        </w:rPr>
      </w:pPr>
    </w:p>
    <w:p w14:paraId="065CEA28" w14:textId="2A3D3FAE" w:rsidR="00005763" w:rsidRDefault="00005763" w:rsidP="00005763">
      <w:pPr>
        <w:pStyle w:val="ListParagraph"/>
        <w:numPr>
          <w:ilvl w:val="0"/>
          <w:numId w:val="1"/>
        </w:numPr>
        <w:spacing w:line="360" w:lineRule="auto"/>
        <w:jc w:val="both"/>
        <w:rPr>
          <w:rFonts w:ascii="Times New Roman" w:hAnsi="Times New Roman" w:cs="Times New Roman"/>
        </w:rPr>
      </w:pPr>
      <w:r w:rsidRPr="00005763">
        <w:rPr>
          <w:rFonts w:ascii="Times New Roman" w:hAnsi="Times New Roman" w:cs="Times New Roman"/>
        </w:rPr>
        <w:t>Ensemble Feature</w:t>
      </w:r>
    </w:p>
    <w:p w14:paraId="76F72703" w14:textId="37AC77E3" w:rsidR="00005763" w:rsidRPr="00005763" w:rsidRDefault="00005763" w:rsidP="00005763">
      <w:pPr>
        <w:spacing w:line="360" w:lineRule="auto"/>
        <w:jc w:val="both"/>
        <w:rPr>
          <w:rFonts w:ascii="Times New Roman" w:hAnsi="Times New Roman" w:cs="Times New Roman"/>
        </w:rPr>
      </w:pPr>
      <w:r>
        <w:rPr>
          <w:rFonts w:ascii="Times New Roman" w:hAnsi="Times New Roman" w:cs="Times New Roman"/>
        </w:rPr>
        <w:t>In this step we will cluster latent features from each VAE model, which will help to keep the similar types of features together.</w:t>
      </w:r>
    </w:p>
    <w:p w14:paraId="699C2D3B" w14:textId="77777777" w:rsidR="00005763" w:rsidRPr="00005763" w:rsidRDefault="00005763" w:rsidP="00005763">
      <w:pPr>
        <w:pStyle w:val="ListParagraph"/>
        <w:numPr>
          <w:ilvl w:val="0"/>
          <w:numId w:val="1"/>
        </w:numPr>
        <w:spacing w:line="360" w:lineRule="auto"/>
        <w:jc w:val="both"/>
        <w:rPr>
          <w:rFonts w:ascii="Times New Roman" w:hAnsi="Times New Roman" w:cs="Times New Roman"/>
        </w:rPr>
      </w:pPr>
    </w:p>
    <w:p w14:paraId="43300299" w14:textId="64BD5913" w:rsidR="00005763" w:rsidRDefault="00937BE6" w:rsidP="00637C69">
      <w:pPr>
        <w:spacing w:line="360" w:lineRule="auto"/>
        <w:jc w:val="both"/>
        <w:rPr>
          <w:rFonts w:ascii="Times New Roman" w:hAnsi="Times New Roman" w:cs="Times New Roman"/>
        </w:rPr>
      </w:pPr>
      <w:r w:rsidRPr="00937BE6">
        <w:rPr>
          <w:rFonts w:ascii="Times New Roman" w:hAnsi="Times New Roman" w:cs="Times New Roman"/>
        </w:rPr>
        <w:t xml:space="preserve">initially </w:t>
      </w:r>
      <w:proofErr w:type="spellStart"/>
      <w:r w:rsidRPr="00937BE6">
        <w:rPr>
          <w:rFonts w:ascii="Times New Roman" w:hAnsi="Times New Roman" w:cs="Times New Roman"/>
        </w:rPr>
        <w:t>ihave</w:t>
      </w:r>
      <w:proofErr w:type="spellEnd"/>
      <w:r w:rsidRPr="00937BE6">
        <w:rPr>
          <w:rFonts w:ascii="Times New Roman" w:hAnsi="Times New Roman" w:cs="Times New Roman"/>
        </w:rPr>
        <w:t xml:space="preserve"> </w:t>
      </w:r>
      <w:proofErr w:type="spellStart"/>
      <w:r w:rsidRPr="00937BE6">
        <w:rPr>
          <w:rFonts w:ascii="Times New Roman" w:hAnsi="Times New Roman" w:cs="Times New Roman"/>
        </w:rPr>
        <w:t>genee</w:t>
      </w:r>
      <w:proofErr w:type="spellEnd"/>
      <w:r w:rsidRPr="00937BE6">
        <w:rPr>
          <w:rFonts w:ascii="Times New Roman" w:hAnsi="Times New Roman" w:cs="Times New Roman"/>
        </w:rPr>
        <w:t xml:space="preserve"> </w:t>
      </w:r>
      <w:proofErr w:type="spellStart"/>
      <w:r w:rsidRPr="00937BE6">
        <w:rPr>
          <w:rFonts w:ascii="Times New Roman" w:hAnsi="Times New Roman" w:cs="Times New Roman"/>
        </w:rPr>
        <w:t>xpression</w:t>
      </w:r>
      <w:proofErr w:type="spellEnd"/>
      <w:r w:rsidRPr="00937BE6">
        <w:rPr>
          <w:rFonts w:ascii="Times New Roman" w:hAnsi="Times New Roman" w:cs="Times New Roman"/>
        </w:rPr>
        <w:t xml:space="preserve"> data as some stat methods </w:t>
      </w:r>
      <w:proofErr w:type="gramStart"/>
      <w:r w:rsidRPr="00937BE6">
        <w:rPr>
          <w:rFonts w:ascii="Times New Roman" w:hAnsi="Times New Roman" w:cs="Times New Roman"/>
        </w:rPr>
        <w:t>cant</w:t>
      </w:r>
      <w:proofErr w:type="gramEnd"/>
      <w:r w:rsidRPr="00937BE6">
        <w:rPr>
          <w:rFonts w:ascii="Times New Roman" w:hAnsi="Times New Roman" w:cs="Times New Roman"/>
        </w:rPr>
        <w:t xml:space="preserve"> extract the biology out from </w:t>
      </w:r>
      <w:proofErr w:type="gramStart"/>
      <w:r w:rsidRPr="00937BE6">
        <w:rPr>
          <w:rFonts w:ascii="Times New Roman" w:hAnsi="Times New Roman" w:cs="Times New Roman"/>
        </w:rPr>
        <w:t>it</w:t>
      </w:r>
      <w:proofErr w:type="gramEnd"/>
      <w:r w:rsidRPr="00937BE6">
        <w:rPr>
          <w:rFonts w:ascii="Times New Roman" w:hAnsi="Times New Roman" w:cs="Times New Roman"/>
        </w:rPr>
        <w:t xml:space="preserve"> we introduced deep NN and first step we used PCA to reduce the </w:t>
      </w:r>
      <w:proofErr w:type="spellStart"/>
      <w:r w:rsidRPr="00937BE6">
        <w:rPr>
          <w:rFonts w:ascii="Times New Roman" w:hAnsi="Times New Roman" w:cs="Times New Roman"/>
        </w:rPr>
        <w:t>dimention</w:t>
      </w:r>
      <w:proofErr w:type="spellEnd"/>
      <w:r w:rsidRPr="00937BE6">
        <w:rPr>
          <w:rFonts w:ascii="Times New Roman" w:hAnsi="Times New Roman" w:cs="Times New Roman"/>
        </w:rPr>
        <w:t xml:space="preserve">. </w:t>
      </w:r>
      <w:proofErr w:type="gramStart"/>
      <w:r w:rsidRPr="00937BE6">
        <w:rPr>
          <w:rFonts w:ascii="Times New Roman" w:hAnsi="Times New Roman" w:cs="Times New Roman"/>
        </w:rPr>
        <w:t>then</w:t>
      </w:r>
      <w:proofErr w:type="gramEnd"/>
      <w:r w:rsidRPr="00937BE6">
        <w:rPr>
          <w:rFonts w:ascii="Times New Roman" w:hAnsi="Times New Roman" w:cs="Times New Roman"/>
        </w:rPr>
        <w:t xml:space="preserve"> we trin our VAE model among different folds and options (add some technical language in this like </w:t>
      </w:r>
      <w:proofErr w:type="spellStart"/>
      <w:r w:rsidRPr="00937BE6">
        <w:rPr>
          <w:rFonts w:ascii="Times New Roman" w:hAnsi="Times New Roman" w:cs="Times New Roman"/>
        </w:rPr>
        <w:t>like</w:t>
      </w:r>
      <w:proofErr w:type="spellEnd"/>
      <w:r w:rsidRPr="00937BE6">
        <w:rPr>
          <w:rFonts w:ascii="Times New Roman" w:hAnsi="Times New Roman" w:cs="Times New Roman"/>
        </w:rPr>
        <w:t xml:space="preserve"> we tried 100, 50 latent but 50 seems best because of what reconstruction loss low or </w:t>
      </w:r>
      <w:proofErr w:type="spellStart"/>
      <w:r w:rsidRPr="00937BE6">
        <w:rPr>
          <w:rFonts w:ascii="Times New Roman" w:hAnsi="Times New Roman" w:cs="Times New Roman"/>
        </w:rPr>
        <w:t>somhting</w:t>
      </w:r>
      <w:proofErr w:type="spellEnd"/>
      <w:r w:rsidRPr="00937BE6">
        <w:rPr>
          <w:rFonts w:ascii="Times New Roman" w:hAnsi="Times New Roman" w:cs="Times New Roman"/>
        </w:rPr>
        <w:t xml:space="preserve">?) then we select 50 latent to go further in downstream analysis. now we have 50 </w:t>
      </w:r>
      <w:proofErr w:type="spellStart"/>
      <w:r w:rsidRPr="00937BE6">
        <w:rPr>
          <w:rFonts w:ascii="Times New Roman" w:hAnsi="Times New Roman" w:cs="Times New Roman"/>
        </w:rPr>
        <w:t>laatent</w:t>
      </w:r>
      <w:proofErr w:type="spellEnd"/>
      <w:r w:rsidRPr="00937BE6">
        <w:rPr>
          <w:rFonts w:ascii="Times New Roman" w:hAnsi="Times New Roman" w:cs="Times New Roman"/>
        </w:rPr>
        <w:t xml:space="preserve"> </w:t>
      </w:r>
      <w:proofErr w:type="spellStart"/>
      <w:r w:rsidRPr="00937BE6">
        <w:rPr>
          <w:rFonts w:ascii="Times New Roman" w:hAnsi="Times New Roman" w:cs="Times New Roman"/>
        </w:rPr>
        <w:t>spac</w:t>
      </w:r>
      <w:proofErr w:type="spellEnd"/>
      <w:r w:rsidRPr="00937BE6">
        <w:rPr>
          <w:rFonts w:ascii="Times New Roman" w:hAnsi="Times New Roman" w:cs="Times New Roman"/>
        </w:rPr>
        <w:t xml:space="preserve"> </w:t>
      </w:r>
      <w:proofErr w:type="spellStart"/>
      <w:r w:rsidRPr="00937BE6">
        <w:rPr>
          <w:rFonts w:ascii="Times New Roman" w:hAnsi="Times New Roman" w:cs="Times New Roman"/>
        </w:rPr>
        <w:t>eto</w:t>
      </w:r>
      <w:proofErr w:type="spellEnd"/>
      <w:r w:rsidRPr="00937BE6">
        <w:rPr>
          <w:rFonts w:ascii="Times New Roman" w:hAnsi="Times New Roman" w:cs="Times New Roman"/>
        </w:rPr>
        <w:t xml:space="preserve"> check that which space goes with </w:t>
      </w:r>
      <w:proofErr w:type="spellStart"/>
      <w:r w:rsidRPr="00937BE6">
        <w:rPr>
          <w:rFonts w:ascii="Times New Roman" w:hAnsi="Times New Roman" w:cs="Times New Roman"/>
        </w:rPr>
        <w:t>HNScc</w:t>
      </w:r>
      <w:proofErr w:type="spellEnd"/>
      <w:r w:rsidRPr="00937BE6">
        <w:rPr>
          <w:rFonts w:ascii="Times New Roman" w:hAnsi="Times New Roman" w:cs="Times New Roman"/>
        </w:rPr>
        <w:t xml:space="preserve"> and </w:t>
      </w:r>
      <w:proofErr w:type="spellStart"/>
      <w:r w:rsidRPr="00937BE6">
        <w:rPr>
          <w:rFonts w:ascii="Times New Roman" w:hAnsi="Times New Roman" w:cs="Times New Roman"/>
        </w:rPr>
        <w:t>whichlatent</w:t>
      </w:r>
      <w:proofErr w:type="spellEnd"/>
      <w:r w:rsidRPr="00937BE6">
        <w:rPr>
          <w:rFonts w:ascii="Times New Roman" w:hAnsi="Times New Roman" w:cs="Times New Roman"/>
        </w:rPr>
        <w:t xml:space="preserve"> holds be best biology </w:t>
      </w:r>
      <w:proofErr w:type="spellStart"/>
      <w:r w:rsidRPr="00937BE6">
        <w:rPr>
          <w:rFonts w:ascii="Times New Roman" w:hAnsi="Times New Roman" w:cs="Times New Roman"/>
        </w:rPr>
        <w:t>i</w:t>
      </w:r>
      <w:proofErr w:type="spellEnd"/>
      <w:r w:rsidRPr="00937BE6">
        <w:rPr>
          <w:rFonts w:ascii="Times New Roman" w:hAnsi="Times New Roman" w:cs="Times New Roman"/>
        </w:rPr>
        <w:t xml:space="preserve"> mean genes or group of </w:t>
      </w:r>
      <w:proofErr w:type="gramStart"/>
      <w:r w:rsidRPr="00937BE6">
        <w:rPr>
          <w:rFonts w:ascii="Times New Roman" w:hAnsi="Times New Roman" w:cs="Times New Roman"/>
        </w:rPr>
        <w:t>genes .</w:t>
      </w:r>
      <w:proofErr w:type="gramEnd"/>
      <w:r w:rsidRPr="00937BE6">
        <w:rPr>
          <w:rFonts w:ascii="Times New Roman" w:hAnsi="Times New Roman" w:cs="Times New Roman"/>
        </w:rPr>
        <w:t xml:space="preserve"> </w:t>
      </w:r>
      <w:proofErr w:type="gramStart"/>
      <w:r w:rsidRPr="00937BE6">
        <w:rPr>
          <w:rFonts w:ascii="Times New Roman" w:hAnsi="Times New Roman" w:cs="Times New Roman"/>
        </w:rPr>
        <w:t>so</w:t>
      </w:r>
      <w:proofErr w:type="gramEnd"/>
      <w:r w:rsidRPr="00937BE6">
        <w:rPr>
          <w:rFonts w:ascii="Times New Roman" w:hAnsi="Times New Roman" w:cs="Times New Roman"/>
        </w:rPr>
        <w:t xml:space="preserve"> what is the 3rd step and what </w:t>
      </w:r>
      <w:proofErr w:type="gramStart"/>
      <w:r w:rsidRPr="00937BE6">
        <w:rPr>
          <w:rFonts w:ascii="Times New Roman" w:hAnsi="Times New Roman" w:cs="Times New Roman"/>
        </w:rPr>
        <w:t>we are</w:t>
      </w:r>
      <w:proofErr w:type="gramEnd"/>
      <w:r w:rsidRPr="00937BE6">
        <w:rPr>
          <w:rFonts w:ascii="Times New Roman" w:hAnsi="Times New Roman" w:cs="Times New Roman"/>
        </w:rPr>
        <w:t xml:space="preserve"> showing?</w:t>
      </w:r>
    </w:p>
    <w:p w14:paraId="794D2152" w14:textId="161203F4" w:rsidR="00005763" w:rsidRPr="00D75E3D" w:rsidRDefault="00D75E3D" w:rsidP="00637C69">
      <w:pPr>
        <w:spacing w:line="360" w:lineRule="auto"/>
        <w:jc w:val="both"/>
        <w:rPr>
          <w:rFonts w:ascii="Times New Roman" w:hAnsi="Times New Roman" w:cs="Times New Roman"/>
          <w:b/>
          <w:bCs/>
          <w:sz w:val="30"/>
          <w:szCs w:val="30"/>
        </w:rPr>
      </w:pPr>
      <w:r w:rsidRPr="00D75E3D">
        <w:rPr>
          <w:rFonts w:ascii="Times New Roman" w:hAnsi="Times New Roman" w:cs="Times New Roman"/>
          <w:b/>
          <w:bCs/>
          <w:sz w:val="30"/>
          <w:szCs w:val="30"/>
        </w:rPr>
        <w:lastRenderedPageBreak/>
        <w:t>RESULT</w:t>
      </w:r>
    </w:p>
    <w:p w14:paraId="2C1C4089" w14:textId="252DDF95" w:rsidR="00D75E3D" w:rsidRDefault="00D75E3D" w:rsidP="00637C69">
      <w:pPr>
        <w:spacing w:line="360" w:lineRule="auto"/>
        <w:jc w:val="both"/>
        <w:rPr>
          <w:rFonts w:ascii="Times New Roman" w:hAnsi="Times New Roman" w:cs="Times New Roman"/>
        </w:rPr>
      </w:pPr>
      <w:r>
        <w:rPr>
          <w:rFonts w:ascii="Times New Roman" w:hAnsi="Times New Roman" w:cs="Times New Roman"/>
        </w:rPr>
        <w:t>Step 1</w:t>
      </w:r>
    </w:p>
    <w:p w14:paraId="39260ACB" w14:textId="69EBF29D" w:rsidR="00AA5D92" w:rsidRDefault="00AA5D92" w:rsidP="00637C69">
      <w:pPr>
        <w:spacing w:line="360" w:lineRule="auto"/>
        <w:jc w:val="both"/>
        <w:rPr>
          <w:rFonts w:ascii="Times New Roman" w:hAnsi="Times New Roman" w:cs="Times New Roman"/>
        </w:rPr>
      </w:pPr>
      <w:r>
        <w:rPr>
          <w:noProof/>
        </w:rPr>
        <w:lastRenderedPageBreak/>
        <w:drawing>
          <wp:inline distT="0" distB="0" distL="0" distR="0" wp14:anchorId="6338B4C1" wp14:editId="2FEF8162">
            <wp:extent cx="5943600" cy="4508500"/>
            <wp:effectExtent l="0" t="0" r="0" b="6350"/>
            <wp:docPr id="95487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78666" name=""/>
                    <pic:cNvPicPr/>
                  </pic:nvPicPr>
                  <pic:blipFill>
                    <a:blip r:embed="rId5"/>
                    <a:stretch>
                      <a:fillRect/>
                    </a:stretch>
                  </pic:blipFill>
                  <pic:spPr>
                    <a:xfrm>
                      <a:off x="0" y="0"/>
                      <a:ext cx="5943600" cy="4508500"/>
                    </a:xfrm>
                    <a:prstGeom prst="rect">
                      <a:avLst/>
                    </a:prstGeom>
                  </pic:spPr>
                </pic:pic>
              </a:graphicData>
            </a:graphic>
          </wp:inline>
        </w:drawing>
      </w:r>
      <w:r w:rsidRPr="00AA5D92">
        <w:rPr>
          <w:noProof/>
        </w:rPr>
        <w:t xml:space="preserve"> </w:t>
      </w:r>
      <w:r>
        <w:rPr>
          <w:noProof/>
        </w:rPr>
        <w:lastRenderedPageBreak/>
        <w:drawing>
          <wp:inline distT="0" distB="0" distL="0" distR="0" wp14:anchorId="7627C914" wp14:editId="3F89FB01">
            <wp:extent cx="5943600" cy="4415790"/>
            <wp:effectExtent l="0" t="0" r="0" b="3810"/>
            <wp:docPr id="115567187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71874" name="Picture 1" descr="A graph of a graph&#10;&#10;AI-generated content may be incorrect."/>
                    <pic:cNvPicPr/>
                  </pic:nvPicPr>
                  <pic:blipFill>
                    <a:blip r:embed="rId6"/>
                    <a:stretch>
                      <a:fillRect/>
                    </a:stretch>
                  </pic:blipFill>
                  <pic:spPr>
                    <a:xfrm>
                      <a:off x="0" y="0"/>
                      <a:ext cx="5943600" cy="4415790"/>
                    </a:xfrm>
                    <a:prstGeom prst="rect">
                      <a:avLst/>
                    </a:prstGeom>
                  </pic:spPr>
                </pic:pic>
              </a:graphicData>
            </a:graphic>
          </wp:inline>
        </w:drawing>
      </w:r>
    </w:p>
    <w:p w14:paraId="16399F8B" w14:textId="77777777" w:rsidR="00D75E3D" w:rsidRPr="00D75E3D" w:rsidRDefault="00D75E3D" w:rsidP="00D75E3D">
      <w:pPr>
        <w:spacing w:line="360" w:lineRule="auto"/>
        <w:jc w:val="both"/>
        <w:rPr>
          <w:rFonts w:ascii="Times New Roman" w:hAnsi="Times New Roman" w:cs="Times New Roman"/>
          <w:b/>
          <w:bCs/>
        </w:rPr>
      </w:pPr>
      <w:r w:rsidRPr="00D75E3D">
        <w:rPr>
          <w:rFonts w:ascii="Times New Roman" w:hAnsi="Times New Roman" w:cs="Times New Roman"/>
          <w:b/>
          <w:bCs/>
        </w:rPr>
        <w:t>Step 1: PCA Dimensionality Reduction</w:t>
      </w:r>
    </w:p>
    <w:p w14:paraId="3BAA4461" w14:textId="77777777" w:rsidR="00D75E3D" w:rsidRPr="00D75E3D" w:rsidRDefault="00D75E3D" w:rsidP="00D75E3D">
      <w:pPr>
        <w:spacing w:line="360" w:lineRule="auto"/>
        <w:jc w:val="both"/>
        <w:rPr>
          <w:rFonts w:ascii="Times New Roman" w:hAnsi="Times New Roman" w:cs="Times New Roman"/>
        </w:rPr>
      </w:pPr>
      <w:r w:rsidRPr="00D75E3D">
        <w:rPr>
          <w:rFonts w:ascii="Times New Roman" w:hAnsi="Times New Roman" w:cs="Times New Roman"/>
          <w:b/>
          <w:bCs/>
        </w:rPr>
        <w:t>1. Scree Plot (Explained Variance)</w:t>
      </w:r>
    </w:p>
    <w:p w14:paraId="0E0E0F83" w14:textId="77777777" w:rsidR="00D75E3D" w:rsidRPr="00D75E3D" w:rsidRDefault="00D75E3D" w:rsidP="00D75E3D">
      <w:pPr>
        <w:spacing w:line="360" w:lineRule="auto"/>
        <w:jc w:val="both"/>
        <w:rPr>
          <w:rFonts w:ascii="Times New Roman" w:hAnsi="Times New Roman" w:cs="Times New Roman"/>
        </w:rPr>
      </w:pPr>
      <w:r w:rsidRPr="00D75E3D">
        <w:rPr>
          <w:rFonts w:ascii="Times New Roman" w:hAnsi="Times New Roman" w:cs="Times New Roman"/>
        </w:rPr>
        <w:t xml:space="preserve">“The scree plot of the top 50 principal components shows that each PC explains only a small fraction of the total variance—roughly 0.15–0.20% per component. There is no single dramatic ‘elbow,’ indicating that variance is distributed diffusely across many dimensions. By retaining the first 50 PCs (which together capture about 10% of the total variance), we reduce noise and dimensionality while preserving a representative sample of the overall structure in the </w:t>
      </w:r>
      <w:proofErr w:type="gramStart"/>
      <w:r w:rsidRPr="00D75E3D">
        <w:rPr>
          <w:rFonts w:ascii="Times New Roman" w:hAnsi="Times New Roman" w:cs="Times New Roman"/>
        </w:rPr>
        <w:t>data.”</w:t>
      </w:r>
      <w:proofErr w:type="gramEnd"/>
    </w:p>
    <w:p w14:paraId="4C75D900" w14:textId="77777777" w:rsidR="00D75E3D" w:rsidRPr="00D75E3D" w:rsidRDefault="00D75E3D" w:rsidP="00D75E3D">
      <w:pPr>
        <w:spacing w:line="360" w:lineRule="auto"/>
        <w:jc w:val="both"/>
        <w:rPr>
          <w:rFonts w:ascii="Times New Roman" w:hAnsi="Times New Roman" w:cs="Times New Roman"/>
        </w:rPr>
      </w:pPr>
      <w:r w:rsidRPr="00D75E3D">
        <w:rPr>
          <w:rFonts w:ascii="Times New Roman" w:hAnsi="Times New Roman" w:cs="Times New Roman"/>
          <w:b/>
          <w:bCs/>
        </w:rPr>
        <w:t>2. PC1 vs PC2 Scatter (Sample Distribution)</w:t>
      </w:r>
    </w:p>
    <w:p w14:paraId="6012A89E" w14:textId="77777777" w:rsidR="00D75E3D" w:rsidRPr="00D75E3D" w:rsidRDefault="00D75E3D" w:rsidP="00D75E3D">
      <w:pPr>
        <w:spacing w:line="360" w:lineRule="auto"/>
        <w:jc w:val="both"/>
        <w:rPr>
          <w:rFonts w:ascii="Times New Roman" w:hAnsi="Times New Roman" w:cs="Times New Roman"/>
        </w:rPr>
      </w:pPr>
      <w:r w:rsidRPr="00D75E3D">
        <w:rPr>
          <w:rFonts w:ascii="Times New Roman" w:hAnsi="Times New Roman" w:cs="Times New Roman"/>
        </w:rPr>
        <w:t xml:space="preserve">“Plotting samples on the first two PCs reveals a </w:t>
      </w:r>
      <w:proofErr w:type="gramStart"/>
      <w:r w:rsidRPr="00D75E3D">
        <w:rPr>
          <w:rFonts w:ascii="Times New Roman" w:hAnsi="Times New Roman" w:cs="Times New Roman"/>
        </w:rPr>
        <w:t>fairly continuous</w:t>
      </w:r>
      <w:proofErr w:type="gramEnd"/>
      <w:r w:rsidRPr="00D75E3D">
        <w:rPr>
          <w:rFonts w:ascii="Times New Roman" w:hAnsi="Times New Roman" w:cs="Times New Roman"/>
        </w:rPr>
        <w:t xml:space="preserve"> cloud without tight clusters. This suggests that head-neck cancer samples do not naturally separate along just PC1 and PC2, but the spread indicates meaningful variation. Downstream models (VAEs) will therefore benefit from </w:t>
      </w:r>
      <w:r w:rsidRPr="00D75E3D">
        <w:rPr>
          <w:rFonts w:ascii="Times New Roman" w:hAnsi="Times New Roman" w:cs="Times New Roman"/>
        </w:rPr>
        <w:lastRenderedPageBreak/>
        <w:t xml:space="preserve">these 50 PCs to uncover more subtle, nonlinear structure that isn’t visible in the first two axes </w:t>
      </w:r>
      <w:proofErr w:type="gramStart"/>
      <w:r w:rsidRPr="00D75E3D">
        <w:rPr>
          <w:rFonts w:ascii="Times New Roman" w:hAnsi="Times New Roman" w:cs="Times New Roman"/>
        </w:rPr>
        <w:t>alone.”</w:t>
      </w:r>
      <w:proofErr w:type="gramEnd"/>
    </w:p>
    <w:p w14:paraId="1F206DD6" w14:textId="6194CE50" w:rsidR="00D75E3D" w:rsidRPr="00AA5D92" w:rsidRDefault="00AA5D92" w:rsidP="00637C69">
      <w:pPr>
        <w:spacing w:line="360" w:lineRule="auto"/>
        <w:jc w:val="both"/>
        <w:rPr>
          <w:rFonts w:ascii="Times New Roman" w:hAnsi="Times New Roman" w:cs="Times New Roman"/>
          <w:b/>
          <w:bCs/>
          <w:sz w:val="28"/>
          <w:szCs w:val="28"/>
        </w:rPr>
      </w:pPr>
      <w:r w:rsidRPr="00AA5D92">
        <w:rPr>
          <w:rFonts w:ascii="Times New Roman" w:hAnsi="Times New Roman" w:cs="Times New Roman"/>
          <w:b/>
          <w:bCs/>
          <w:sz w:val="28"/>
          <w:szCs w:val="28"/>
        </w:rPr>
        <w:t>Step_2_VAE</w:t>
      </w:r>
    </w:p>
    <w:p w14:paraId="501B5D9F" w14:textId="37522CD0" w:rsidR="00AA5D92" w:rsidRDefault="00AA5D92" w:rsidP="00637C69">
      <w:pPr>
        <w:spacing w:line="360" w:lineRule="auto"/>
        <w:jc w:val="both"/>
        <w:rPr>
          <w:rFonts w:ascii="Times New Roman" w:hAnsi="Times New Roman" w:cs="Times New Roman"/>
        </w:rPr>
      </w:pPr>
      <w:r>
        <w:rPr>
          <w:noProof/>
        </w:rPr>
        <w:drawing>
          <wp:inline distT="0" distB="0" distL="0" distR="0" wp14:anchorId="668E073E" wp14:editId="1CFAA37D">
            <wp:extent cx="5943600" cy="3905885"/>
            <wp:effectExtent l="0" t="0" r="0" b="0"/>
            <wp:docPr id="535625950" name="Picture 1"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25950" name="Picture 1" descr="A graph with blue and orange bars&#10;&#10;AI-generated content may be incorrect."/>
                    <pic:cNvPicPr/>
                  </pic:nvPicPr>
                  <pic:blipFill>
                    <a:blip r:embed="rId7"/>
                    <a:stretch>
                      <a:fillRect/>
                    </a:stretch>
                  </pic:blipFill>
                  <pic:spPr>
                    <a:xfrm>
                      <a:off x="0" y="0"/>
                      <a:ext cx="5943600" cy="3905885"/>
                    </a:xfrm>
                    <a:prstGeom prst="rect">
                      <a:avLst/>
                    </a:prstGeom>
                  </pic:spPr>
                </pic:pic>
              </a:graphicData>
            </a:graphic>
          </wp:inline>
        </w:drawing>
      </w:r>
    </w:p>
    <w:p w14:paraId="0B6A4079" w14:textId="07D93EDF" w:rsidR="00AA5D92" w:rsidRDefault="00AA5D92" w:rsidP="00637C69">
      <w:pPr>
        <w:spacing w:line="360" w:lineRule="auto"/>
        <w:jc w:val="both"/>
        <w:rPr>
          <w:rFonts w:ascii="Times New Roman" w:hAnsi="Times New Roman" w:cs="Times New Roman"/>
        </w:rPr>
      </w:pPr>
      <w:r w:rsidRPr="00AA5D92">
        <w:rPr>
          <w:rFonts w:ascii="Times New Roman" w:hAnsi="Times New Roman" w:cs="Times New Roman"/>
          <w:noProof/>
        </w:rPr>
        <w:lastRenderedPageBreak/>
        <w:drawing>
          <wp:inline distT="0" distB="0" distL="0" distR="0" wp14:anchorId="344D9A26" wp14:editId="715BE6EB">
            <wp:extent cx="5943600" cy="4424680"/>
            <wp:effectExtent l="0" t="0" r="0" b="0"/>
            <wp:docPr id="230727152" name="Picture 1" descr="A graph with many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27152" name="Picture 1" descr="A graph with many dots&#10;&#10;AI-generated content may be incorrect."/>
                    <pic:cNvPicPr/>
                  </pic:nvPicPr>
                  <pic:blipFill>
                    <a:blip r:embed="rId8"/>
                    <a:stretch>
                      <a:fillRect/>
                    </a:stretch>
                  </pic:blipFill>
                  <pic:spPr>
                    <a:xfrm>
                      <a:off x="0" y="0"/>
                      <a:ext cx="5943600" cy="4424680"/>
                    </a:xfrm>
                    <a:prstGeom prst="rect">
                      <a:avLst/>
                    </a:prstGeom>
                  </pic:spPr>
                </pic:pic>
              </a:graphicData>
            </a:graphic>
          </wp:inline>
        </w:drawing>
      </w:r>
    </w:p>
    <w:p w14:paraId="1E397ED0" w14:textId="77777777" w:rsidR="00AA5D92" w:rsidRPr="00AA5D92" w:rsidRDefault="00AA5D92" w:rsidP="00AA5D92">
      <w:pPr>
        <w:spacing w:line="360" w:lineRule="auto"/>
        <w:jc w:val="both"/>
        <w:rPr>
          <w:rFonts w:ascii="Times New Roman" w:hAnsi="Times New Roman" w:cs="Times New Roman"/>
        </w:rPr>
      </w:pPr>
      <w:r w:rsidRPr="00AA5D92">
        <w:rPr>
          <w:rFonts w:ascii="Times New Roman" w:hAnsi="Times New Roman" w:cs="Times New Roman"/>
        </w:rPr>
        <w:t>In this reconstruction‐error plot, we trained VAEs with latent dimensions of 5, 10, 25, 50, 75, and 100.</w:t>
      </w:r>
    </w:p>
    <w:p w14:paraId="1EC2B60D" w14:textId="77777777" w:rsidR="00AA5D92" w:rsidRPr="00AA5D92" w:rsidRDefault="00AA5D92" w:rsidP="00AA5D92">
      <w:pPr>
        <w:numPr>
          <w:ilvl w:val="0"/>
          <w:numId w:val="2"/>
        </w:numPr>
        <w:spacing w:line="360" w:lineRule="auto"/>
        <w:jc w:val="both"/>
        <w:rPr>
          <w:rFonts w:ascii="Times New Roman" w:hAnsi="Times New Roman" w:cs="Times New Roman"/>
        </w:rPr>
      </w:pPr>
      <w:r w:rsidRPr="00AA5D92">
        <w:rPr>
          <w:rFonts w:ascii="Times New Roman" w:hAnsi="Times New Roman" w:cs="Times New Roman"/>
        </w:rPr>
        <w:t xml:space="preserve">Both </w:t>
      </w:r>
      <w:r w:rsidRPr="00AA5D92">
        <w:rPr>
          <w:rFonts w:ascii="Times New Roman" w:hAnsi="Times New Roman" w:cs="Times New Roman"/>
          <w:b/>
          <w:bCs/>
        </w:rPr>
        <w:t>training</w:t>
      </w:r>
      <w:r w:rsidRPr="00AA5D92">
        <w:rPr>
          <w:rFonts w:ascii="Times New Roman" w:hAnsi="Times New Roman" w:cs="Times New Roman"/>
        </w:rPr>
        <w:t xml:space="preserve"> (blue) and </w:t>
      </w:r>
      <w:r w:rsidRPr="00AA5D92">
        <w:rPr>
          <w:rFonts w:ascii="Times New Roman" w:hAnsi="Times New Roman" w:cs="Times New Roman"/>
          <w:b/>
          <w:bCs/>
        </w:rPr>
        <w:t>validation</w:t>
      </w:r>
      <w:r w:rsidRPr="00AA5D92">
        <w:rPr>
          <w:rFonts w:ascii="Times New Roman" w:hAnsi="Times New Roman" w:cs="Times New Roman"/>
        </w:rPr>
        <w:t xml:space="preserve"> (orange) error </w:t>
      </w:r>
      <w:r w:rsidRPr="00AA5D92">
        <w:rPr>
          <w:rFonts w:ascii="Times New Roman" w:hAnsi="Times New Roman" w:cs="Times New Roman"/>
          <w:b/>
          <w:bCs/>
        </w:rPr>
        <w:t>steadily decrease</w:t>
      </w:r>
      <w:r w:rsidRPr="00AA5D92">
        <w:rPr>
          <w:rFonts w:ascii="Times New Roman" w:hAnsi="Times New Roman" w:cs="Times New Roman"/>
        </w:rPr>
        <w:t xml:space="preserve"> as we increase the latent size, from about </w:t>
      </w:r>
      <w:r w:rsidRPr="00AA5D92">
        <w:rPr>
          <w:rFonts w:ascii="Times New Roman" w:hAnsi="Times New Roman" w:cs="Times New Roman"/>
          <w:b/>
          <w:bCs/>
        </w:rPr>
        <w:t>8.6</w:t>
      </w:r>
      <w:r w:rsidRPr="00AA5D92">
        <w:rPr>
          <w:rFonts w:ascii="Times New Roman" w:hAnsi="Times New Roman" w:cs="Times New Roman"/>
        </w:rPr>
        <w:t xml:space="preserve"> at 5 dims down to </w:t>
      </w:r>
      <w:r w:rsidRPr="00AA5D92">
        <w:rPr>
          <w:rFonts w:ascii="Times New Roman" w:hAnsi="Times New Roman" w:cs="Times New Roman"/>
          <w:b/>
          <w:bCs/>
        </w:rPr>
        <w:t>6.8</w:t>
      </w:r>
      <w:r w:rsidRPr="00AA5D92">
        <w:rPr>
          <w:rFonts w:ascii="Times New Roman" w:hAnsi="Times New Roman" w:cs="Times New Roman"/>
        </w:rPr>
        <w:t xml:space="preserve"> (train) and </w:t>
      </w:r>
      <w:r w:rsidRPr="00AA5D92">
        <w:rPr>
          <w:rFonts w:ascii="Times New Roman" w:hAnsi="Times New Roman" w:cs="Times New Roman"/>
          <w:b/>
          <w:bCs/>
        </w:rPr>
        <w:t>7.3</w:t>
      </w:r>
      <w:r w:rsidRPr="00AA5D92">
        <w:rPr>
          <w:rFonts w:ascii="Times New Roman" w:hAnsi="Times New Roman" w:cs="Times New Roman"/>
        </w:rPr>
        <w:t xml:space="preserve"> (</w:t>
      </w:r>
      <w:proofErr w:type="spellStart"/>
      <w:r w:rsidRPr="00AA5D92">
        <w:rPr>
          <w:rFonts w:ascii="Times New Roman" w:hAnsi="Times New Roman" w:cs="Times New Roman"/>
        </w:rPr>
        <w:t>val</w:t>
      </w:r>
      <w:proofErr w:type="spellEnd"/>
      <w:r w:rsidRPr="00AA5D92">
        <w:rPr>
          <w:rFonts w:ascii="Times New Roman" w:hAnsi="Times New Roman" w:cs="Times New Roman"/>
        </w:rPr>
        <w:t>) at 100 dims.</w:t>
      </w:r>
    </w:p>
    <w:p w14:paraId="2ECEC4F3" w14:textId="77777777" w:rsidR="00AA5D92" w:rsidRPr="00AA5D92" w:rsidRDefault="00AA5D92" w:rsidP="00AA5D92">
      <w:pPr>
        <w:numPr>
          <w:ilvl w:val="0"/>
          <w:numId w:val="2"/>
        </w:numPr>
        <w:spacing w:line="360" w:lineRule="auto"/>
        <w:jc w:val="both"/>
        <w:rPr>
          <w:rFonts w:ascii="Times New Roman" w:hAnsi="Times New Roman" w:cs="Times New Roman"/>
        </w:rPr>
      </w:pPr>
      <w:r w:rsidRPr="00AA5D92">
        <w:rPr>
          <w:rFonts w:ascii="Times New Roman" w:hAnsi="Times New Roman" w:cs="Times New Roman"/>
        </w:rPr>
        <w:t xml:space="preserve">The </w:t>
      </w:r>
      <w:r w:rsidRPr="00AA5D92">
        <w:rPr>
          <w:rFonts w:ascii="Times New Roman" w:hAnsi="Times New Roman" w:cs="Times New Roman"/>
          <w:b/>
          <w:bCs/>
        </w:rPr>
        <w:t>validation curve closely tracks</w:t>
      </w:r>
      <w:r w:rsidRPr="00AA5D92">
        <w:rPr>
          <w:rFonts w:ascii="Times New Roman" w:hAnsi="Times New Roman" w:cs="Times New Roman"/>
        </w:rPr>
        <w:t xml:space="preserve"> the training curve at every point, indicating </w:t>
      </w:r>
      <w:r w:rsidRPr="00AA5D92">
        <w:rPr>
          <w:rFonts w:ascii="Times New Roman" w:hAnsi="Times New Roman" w:cs="Times New Roman"/>
          <w:b/>
          <w:bCs/>
        </w:rPr>
        <w:t>no sign of overfitting</w:t>
      </w:r>
      <w:r w:rsidRPr="00AA5D92">
        <w:rPr>
          <w:rFonts w:ascii="Times New Roman" w:hAnsi="Times New Roman" w:cs="Times New Roman"/>
        </w:rPr>
        <w:t xml:space="preserve"> even at higher dimensions.</w:t>
      </w:r>
    </w:p>
    <w:p w14:paraId="4D6668E8" w14:textId="77777777" w:rsidR="00AA5D92" w:rsidRPr="00AA5D92" w:rsidRDefault="00AA5D92" w:rsidP="00AA5D92">
      <w:pPr>
        <w:numPr>
          <w:ilvl w:val="0"/>
          <w:numId w:val="2"/>
        </w:numPr>
        <w:spacing w:line="360" w:lineRule="auto"/>
        <w:jc w:val="both"/>
        <w:rPr>
          <w:rFonts w:ascii="Times New Roman" w:hAnsi="Times New Roman" w:cs="Times New Roman"/>
        </w:rPr>
      </w:pPr>
      <w:r w:rsidRPr="00AA5D92">
        <w:rPr>
          <w:rFonts w:ascii="Times New Roman" w:hAnsi="Times New Roman" w:cs="Times New Roman"/>
        </w:rPr>
        <w:t xml:space="preserve">Notice that </w:t>
      </w:r>
      <w:r w:rsidRPr="00AA5D92">
        <w:rPr>
          <w:rFonts w:ascii="Times New Roman" w:hAnsi="Times New Roman" w:cs="Times New Roman"/>
          <w:b/>
          <w:bCs/>
        </w:rPr>
        <w:t>most of the gain happens by 50 dimensions</w:t>
      </w:r>
      <w:r w:rsidRPr="00AA5D92">
        <w:rPr>
          <w:rFonts w:ascii="Times New Roman" w:hAnsi="Times New Roman" w:cs="Times New Roman"/>
        </w:rPr>
        <w:t xml:space="preserve">—beyond that the error reduction </w:t>
      </w:r>
      <w:r w:rsidRPr="00AA5D92">
        <w:rPr>
          <w:rFonts w:ascii="Times New Roman" w:hAnsi="Times New Roman" w:cs="Times New Roman"/>
          <w:b/>
          <w:bCs/>
        </w:rPr>
        <w:t>levels off</w:t>
      </w:r>
      <w:r w:rsidRPr="00AA5D92">
        <w:rPr>
          <w:rFonts w:ascii="Times New Roman" w:hAnsi="Times New Roman" w:cs="Times New Roman"/>
        </w:rPr>
        <w:t>, so doubling to 100 dims only improves reconstruction marginally.</w:t>
      </w:r>
    </w:p>
    <w:p w14:paraId="4D85236E" w14:textId="6C2680CC" w:rsidR="00CC132F" w:rsidRDefault="00AA5D92" w:rsidP="00637C69">
      <w:pPr>
        <w:spacing w:line="360" w:lineRule="auto"/>
        <w:jc w:val="both"/>
        <w:rPr>
          <w:rFonts w:ascii="Times New Roman" w:hAnsi="Times New Roman" w:cs="Times New Roman"/>
        </w:rPr>
      </w:pPr>
      <w:r w:rsidRPr="00AA5D92">
        <w:rPr>
          <w:rFonts w:ascii="Times New Roman" w:hAnsi="Times New Roman" w:cs="Times New Roman"/>
          <w:b/>
          <w:bCs/>
        </w:rPr>
        <w:t>Conclusion:</w:t>
      </w:r>
      <w:r w:rsidRPr="00AA5D92">
        <w:rPr>
          <w:rFonts w:ascii="Times New Roman" w:hAnsi="Times New Roman" w:cs="Times New Roman"/>
        </w:rPr>
        <w:t xml:space="preserve"> A latent space of </w:t>
      </w:r>
      <w:r w:rsidRPr="00AA5D92">
        <w:rPr>
          <w:rFonts w:ascii="Times New Roman" w:hAnsi="Times New Roman" w:cs="Times New Roman"/>
          <w:b/>
          <w:bCs/>
        </w:rPr>
        <w:t>~50</w:t>
      </w:r>
      <w:r w:rsidRPr="00AA5D92">
        <w:rPr>
          <w:rFonts w:ascii="Times New Roman" w:hAnsi="Times New Roman" w:cs="Times New Roman"/>
        </w:rPr>
        <w:t xml:space="preserve"> dimensions </w:t>
      </w:r>
      <w:proofErr w:type="gramStart"/>
      <w:r w:rsidRPr="00AA5D92">
        <w:rPr>
          <w:rFonts w:ascii="Times New Roman" w:hAnsi="Times New Roman" w:cs="Times New Roman"/>
        </w:rPr>
        <w:t>captures</w:t>
      </w:r>
      <w:proofErr w:type="gramEnd"/>
      <w:r w:rsidRPr="00AA5D92">
        <w:rPr>
          <w:rFonts w:ascii="Times New Roman" w:hAnsi="Times New Roman" w:cs="Times New Roman"/>
        </w:rPr>
        <w:t xml:space="preserve"> almost all the signal (minimizes reconstruction error) without adding unnecessary </w:t>
      </w:r>
      <w:proofErr w:type="gramStart"/>
      <w:r w:rsidRPr="00AA5D92">
        <w:rPr>
          <w:rFonts w:ascii="Times New Roman" w:hAnsi="Times New Roman" w:cs="Times New Roman"/>
        </w:rPr>
        <w:t>complexity—</w:t>
      </w:r>
      <w:proofErr w:type="gramEnd"/>
      <w:r w:rsidRPr="00AA5D92">
        <w:rPr>
          <w:rFonts w:ascii="Times New Roman" w:hAnsi="Times New Roman" w:cs="Times New Roman"/>
        </w:rPr>
        <w:t>making it our sweet spot for downstream analysis</w:t>
      </w:r>
      <w:r w:rsidR="00CC132F">
        <w:rPr>
          <w:rFonts w:ascii="Times New Roman" w:hAnsi="Times New Roman" w:cs="Times New Roman"/>
        </w:rPr>
        <w:t>.</w:t>
      </w:r>
    </w:p>
    <w:p w14:paraId="149D287A" w14:textId="77777777" w:rsidR="00CC132F" w:rsidRDefault="00CC132F" w:rsidP="00637C69">
      <w:pPr>
        <w:spacing w:line="360" w:lineRule="auto"/>
        <w:jc w:val="both"/>
        <w:rPr>
          <w:rFonts w:ascii="Times New Roman" w:hAnsi="Times New Roman" w:cs="Times New Roman"/>
        </w:rPr>
      </w:pPr>
    </w:p>
    <w:p w14:paraId="2F76E87E" w14:textId="77777777" w:rsidR="00CC132F" w:rsidRPr="00CC132F" w:rsidRDefault="00CC132F" w:rsidP="00CC132F">
      <w:pPr>
        <w:spacing w:line="360" w:lineRule="auto"/>
        <w:jc w:val="both"/>
        <w:rPr>
          <w:rFonts w:ascii="Times New Roman" w:hAnsi="Times New Roman" w:cs="Times New Roman"/>
          <w:b/>
          <w:bCs/>
        </w:rPr>
      </w:pPr>
      <w:r w:rsidRPr="00CC132F">
        <w:rPr>
          <w:rFonts w:ascii="Times New Roman" w:hAnsi="Times New Roman" w:cs="Times New Roman"/>
          <w:b/>
          <w:bCs/>
        </w:rPr>
        <w:lastRenderedPageBreak/>
        <w:t>Interpreting these 20 genes</w:t>
      </w:r>
    </w:p>
    <w:p w14:paraId="7FC1EC3B" w14:textId="77777777" w:rsidR="00CC132F" w:rsidRPr="00CC132F" w:rsidRDefault="00CC132F" w:rsidP="00CC132F">
      <w:pPr>
        <w:numPr>
          <w:ilvl w:val="0"/>
          <w:numId w:val="6"/>
        </w:numPr>
        <w:spacing w:line="360" w:lineRule="auto"/>
        <w:jc w:val="both"/>
        <w:rPr>
          <w:rFonts w:ascii="Times New Roman" w:hAnsi="Times New Roman" w:cs="Times New Roman"/>
        </w:rPr>
      </w:pPr>
      <w:r w:rsidRPr="00CC132F">
        <w:rPr>
          <w:rFonts w:ascii="Times New Roman" w:hAnsi="Times New Roman" w:cs="Times New Roman"/>
        </w:rPr>
        <w:t xml:space="preserve">We chose the </w:t>
      </w:r>
      <w:r w:rsidRPr="00CC132F">
        <w:rPr>
          <w:rFonts w:ascii="Times New Roman" w:hAnsi="Times New Roman" w:cs="Times New Roman"/>
          <w:b/>
          <w:bCs/>
        </w:rPr>
        <w:t>20 genes whose absolute attributions sum highest</w:t>
      </w:r>
      <w:r w:rsidRPr="00CC132F">
        <w:rPr>
          <w:rFonts w:ascii="Times New Roman" w:hAnsi="Times New Roman" w:cs="Times New Roman"/>
        </w:rPr>
        <w:t xml:space="preserve"> across all 50 latent </w:t>
      </w:r>
      <w:proofErr w:type="gramStart"/>
      <w:r w:rsidRPr="00CC132F">
        <w:rPr>
          <w:rFonts w:ascii="Times New Roman" w:hAnsi="Times New Roman" w:cs="Times New Roman"/>
        </w:rPr>
        <w:t>dimensions—i</w:t>
      </w:r>
      <w:proofErr w:type="gramEnd"/>
      <w:r w:rsidRPr="00CC132F">
        <w:rPr>
          <w:rFonts w:ascii="Times New Roman" w:hAnsi="Times New Roman" w:cs="Times New Roman"/>
        </w:rPr>
        <w:t>.</w:t>
      </w:r>
      <w:proofErr w:type="gramStart"/>
      <w:r w:rsidRPr="00CC132F">
        <w:rPr>
          <w:rFonts w:ascii="Times New Roman" w:hAnsi="Times New Roman" w:cs="Times New Roman"/>
        </w:rPr>
        <w:t>e.,</w:t>
      </w:r>
      <w:proofErr w:type="gramEnd"/>
      <w:r w:rsidRPr="00CC132F">
        <w:rPr>
          <w:rFonts w:ascii="Times New Roman" w:hAnsi="Times New Roman" w:cs="Times New Roman"/>
        </w:rPr>
        <w:t xml:space="preserve"> those that </w:t>
      </w:r>
      <w:r w:rsidRPr="00CC132F">
        <w:rPr>
          <w:rFonts w:ascii="Times New Roman" w:hAnsi="Times New Roman" w:cs="Times New Roman"/>
          <w:b/>
          <w:bCs/>
        </w:rPr>
        <w:t>most strongly drive</w:t>
      </w:r>
      <w:r w:rsidRPr="00CC132F">
        <w:rPr>
          <w:rFonts w:ascii="Times New Roman" w:hAnsi="Times New Roman" w:cs="Times New Roman"/>
        </w:rPr>
        <w:t xml:space="preserve"> your VAE’s representation of HNSCC.</w:t>
      </w:r>
    </w:p>
    <w:p w14:paraId="4D90980E" w14:textId="77777777" w:rsidR="00CC132F" w:rsidRPr="00CC132F" w:rsidRDefault="00CC132F" w:rsidP="00CC132F">
      <w:pPr>
        <w:numPr>
          <w:ilvl w:val="0"/>
          <w:numId w:val="6"/>
        </w:numPr>
        <w:spacing w:line="360" w:lineRule="auto"/>
        <w:jc w:val="both"/>
        <w:rPr>
          <w:rFonts w:ascii="Times New Roman" w:hAnsi="Times New Roman" w:cs="Times New Roman"/>
        </w:rPr>
      </w:pPr>
      <w:r w:rsidRPr="00CC132F">
        <w:rPr>
          <w:rFonts w:ascii="Times New Roman" w:hAnsi="Times New Roman" w:cs="Times New Roman"/>
        </w:rPr>
        <w:t xml:space="preserve">These genes are </w:t>
      </w:r>
      <w:r w:rsidRPr="00CC132F">
        <w:rPr>
          <w:rFonts w:ascii="Times New Roman" w:hAnsi="Times New Roman" w:cs="Times New Roman"/>
          <w:b/>
          <w:bCs/>
        </w:rPr>
        <w:t>prime candidates</w:t>
      </w:r>
      <w:r w:rsidRPr="00CC132F">
        <w:rPr>
          <w:rFonts w:ascii="Times New Roman" w:hAnsi="Times New Roman" w:cs="Times New Roman"/>
        </w:rPr>
        <w:t xml:space="preserve"> for being biologically important in HNSCC: they repeatedly surfaced as key drivers of latent axes capturing tumor variation.</w:t>
      </w:r>
    </w:p>
    <w:p w14:paraId="3F263E68" w14:textId="77777777" w:rsidR="00CC132F" w:rsidRPr="00CC132F" w:rsidRDefault="00CC132F" w:rsidP="00CC132F">
      <w:pPr>
        <w:numPr>
          <w:ilvl w:val="0"/>
          <w:numId w:val="6"/>
        </w:numPr>
        <w:spacing w:line="360" w:lineRule="auto"/>
        <w:jc w:val="both"/>
        <w:rPr>
          <w:rFonts w:ascii="Times New Roman" w:hAnsi="Times New Roman" w:cs="Times New Roman"/>
        </w:rPr>
      </w:pPr>
      <w:r w:rsidRPr="00CC132F">
        <w:rPr>
          <w:rFonts w:ascii="Times New Roman" w:hAnsi="Times New Roman" w:cs="Times New Roman"/>
          <w:b/>
          <w:bCs/>
        </w:rPr>
        <w:t>Next steps</w:t>
      </w:r>
      <w:r w:rsidRPr="00CC132F">
        <w:rPr>
          <w:rFonts w:ascii="Times New Roman" w:hAnsi="Times New Roman" w:cs="Times New Roman"/>
        </w:rPr>
        <w:t xml:space="preserve"> to confirm their relevance might include:</w:t>
      </w:r>
    </w:p>
    <w:p w14:paraId="3934F625" w14:textId="77777777" w:rsidR="00CC132F" w:rsidRPr="00CC132F" w:rsidRDefault="00CC132F" w:rsidP="00CC132F">
      <w:pPr>
        <w:numPr>
          <w:ilvl w:val="1"/>
          <w:numId w:val="6"/>
        </w:numPr>
        <w:spacing w:line="360" w:lineRule="auto"/>
        <w:jc w:val="both"/>
        <w:rPr>
          <w:rFonts w:ascii="Times New Roman" w:hAnsi="Times New Roman" w:cs="Times New Roman"/>
        </w:rPr>
      </w:pPr>
      <w:r w:rsidRPr="00CC132F">
        <w:rPr>
          <w:rFonts w:ascii="Times New Roman" w:hAnsi="Times New Roman" w:cs="Times New Roman"/>
          <w:b/>
          <w:bCs/>
        </w:rPr>
        <w:t>Pathway enrichment</w:t>
      </w:r>
      <w:r w:rsidRPr="00CC132F">
        <w:rPr>
          <w:rFonts w:ascii="Times New Roman" w:hAnsi="Times New Roman" w:cs="Times New Roman"/>
        </w:rPr>
        <w:t xml:space="preserve"> (GO/KEGG) on these 20 to see shared functions.</w:t>
      </w:r>
    </w:p>
    <w:p w14:paraId="3FD3C587" w14:textId="77777777" w:rsidR="00CC132F" w:rsidRPr="00CC132F" w:rsidRDefault="00CC132F" w:rsidP="00CC132F">
      <w:pPr>
        <w:numPr>
          <w:ilvl w:val="1"/>
          <w:numId w:val="6"/>
        </w:numPr>
        <w:spacing w:line="360" w:lineRule="auto"/>
        <w:jc w:val="both"/>
        <w:rPr>
          <w:rFonts w:ascii="Times New Roman" w:hAnsi="Times New Roman" w:cs="Times New Roman"/>
        </w:rPr>
      </w:pPr>
      <w:r w:rsidRPr="00CC132F">
        <w:rPr>
          <w:rFonts w:ascii="Times New Roman" w:hAnsi="Times New Roman" w:cs="Times New Roman"/>
          <w:b/>
          <w:bCs/>
        </w:rPr>
        <w:t>Literature mining</w:t>
      </w:r>
      <w:r w:rsidRPr="00CC132F">
        <w:rPr>
          <w:rFonts w:ascii="Times New Roman" w:hAnsi="Times New Roman" w:cs="Times New Roman"/>
        </w:rPr>
        <w:t xml:space="preserve"> to check prior HNSCC associations.</w:t>
      </w:r>
    </w:p>
    <w:p w14:paraId="3A4DAEF3" w14:textId="77777777" w:rsidR="00CC132F" w:rsidRPr="00CC132F" w:rsidRDefault="00CC132F" w:rsidP="00CC132F">
      <w:pPr>
        <w:numPr>
          <w:ilvl w:val="1"/>
          <w:numId w:val="6"/>
        </w:numPr>
        <w:spacing w:line="360" w:lineRule="auto"/>
        <w:jc w:val="both"/>
        <w:rPr>
          <w:rFonts w:ascii="Times New Roman" w:hAnsi="Times New Roman" w:cs="Times New Roman"/>
        </w:rPr>
      </w:pPr>
      <w:r w:rsidRPr="00CC132F">
        <w:rPr>
          <w:rFonts w:ascii="Times New Roman" w:hAnsi="Times New Roman" w:cs="Times New Roman"/>
          <w:b/>
          <w:bCs/>
        </w:rPr>
        <w:t>Experimental validation</w:t>
      </w:r>
      <w:r w:rsidRPr="00CC132F">
        <w:rPr>
          <w:rFonts w:ascii="Times New Roman" w:hAnsi="Times New Roman" w:cs="Times New Roman"/>
        </w:rPr>
        <w:t xml:space="preserve"> (e.g. qPCR) in independent samples.</w:t>
      </w:r>
    </w:p>
    <w:p w14:paraId="471C990C" w14:textId="6D85F61D" w:rsidR="00FE1AAF" w:rsidRPr="00C70079" w:rsidRDefault="00CC132F" w:rsidP="00637C69">
      <w:pPr>
        <w:spacing w:line="360" w:lineRule="auto"/>
        <w:jc w:val="both"/>
        <w:rPr>
          <w:rFonts w:ascii="Times New Roman" w:hAnsi="Times New Roman" w:cs="Times New Roman"/>
        </w:rPr>
      </w:pPr>
      <w:r w:rsidRPr="00CC132F">
        <w:rPr>
          <w:rFonts w:ascii="Times New Roman" w:hAnsi="Times New Roman" w:cs="Times New Roman"/>
        </w:rPr>
        <w:t xml:space="preserve">In short, yes—these 20 are your </w:t>
      </w:r>
      <w:r w:rsidRPr="00CC132F">
        <w:rPr>
          <w:rFonts w:ascii="Times New Roman" w:hAnsi="Times New Roman" w:cs="Times New Roman"/>
          <w:b/>
          <w:bCs/>
        </w:rPr>
        <w:t>top‐ranked</w:t>
      </w:r>
      <w:r w:rsidRPr="00CC132F">
        <w:rPr>
          <w:rFonts w:ascii="Times New Roman" w:hAnsi="Times New Roman" w:cs="Times New Roman"/>
        </w:rPr>
        <w:t xml:space="preserve"> genes by model‐derived importance, and therefore excellent starting points for biological follow‐up in head-and-neck cancer.</w:t>
      </w:r>
    </w:p>
    <w:p w14:paraId="1AAD77C7" w14:textId="1BE32BB6" w:rsidR="00CC132F" w:rsidRDefault="00C70079" w:rsidP="00637C69">
      <w:pPr>
        <w:spacing w:line="360" w:lineRule="auto"/>
        <w:jc w:val="both"/>
        <w:rPr>
          <w:rFonts w:ascii="Times New Roman" w:hAnsi="Times New Roman" w:cs="Times New Roman"/>
          <w:b/>
          <w:bCs/>
        </w:rPr>
      </w:pPr>
      <w:r w:rsidRPr="00C70079">
        <w:rPr>
          <w:rFonts w:ascii="Times New Roman" w:hAnsi="Times New Roman" w:cs="Times New Roman"/>
          <w:b/>
          <w:bCs/>
          <w:noProof/>
        </w:rPr>
        <w:drawing>
          <wp:inline distT="0" distB="0" distL="0" distR="0" wp14:anchorId="476F2005" wp14:editId="78D43C23">
            <wp:extent cx="5943600" cy="4467860"/>
            <wp:effectExtent l="0" t="0" r="0" b="8890"/>
            <wp:docPr id="1041478067" name="Picture 1" descr="A chart of a number of ge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78067" name="Picture 1" descr="A chart of a number of genes&#10;&#10;AI-generated content may be incorrect."/>
                    <pic:cNvPicPr/>
                  </pic:nvPicPr>
                  <pic:blipFill>
                    <a:blip r:embed="rId9"/>
                    <a:stretch>
                      <a:fillRect/>
                    </a:stretch>
                  </pic:blipFill>
                  <pic:spPr>
                    <a:xfrm>
                      <a:off x="0" y="0"/>
                      <a:ext cx="5943600" cy="4467860"/>
                    </a:xfrm>
                    <a:prstGeom prst="rect">
                      <a:avLst/>
                    </a:prstGeom>
                  </pic:spPr>
                </pic:pic>
              </a:graphicData>
            </a:graphic>
          </wp:inline>
        </w:drawing>
      </w:r>
    </w:p>
    <w:p w14:paraId="4D5F09A4" w14:textId="77777777" w:rsidR="00905CE3" w:rsidRPr="00905CE3" w:rsidRDefault="00905CE3" w:rsidP="00905CE3">
      <w:pPr>
        <w:spacing w:line="360" w:lineRule="auto"/>
        <w:jc w:val="both"/>
        <w:rPr>
          <w:rFonts w:ascii="Times New Roman" w:hAnsi="Times New Roman" w:cs="Times New Roman"/>
          <w:b/>
          <w:bCs/>
        </w:rPr>
      </w:pPr>
      <w:r w:rsidRPr="00905CE3">
        <w:rPr>
          <w:rFonts w:ascii="Times New Roman" w:hAnsi="Times New Roman" w:cs="Times New Roman"/>
          <w:b/>
          <w:bCs/>
        </w:rPr>
        <w:lastRenderedPageBreak/>
        <w:t>Result Interpretation of the Dendrogram Heatmap</w:t>
      </w:r>
    </w:p>
    <w:p w14:paraId="5201BEB4" w14:textId="77777777" w:rsidR="00905CE3" w:rsidRPr="00905CE3" w:rsidRDefault="00905CE3" w:rsidP="00905CE3">
      <w:pPr>
        <w:spacing w:line="360" w:lineRule="auto"/>
        <w:jc w:val="both"/>
        <w:rPr>
          <w:rFonts w:ascii="Times New Roman" w:hAnsi="Times New Roman" w:cs="Times New Roman"/>
          <w:b/>
          <w:bCs/>
        </w:rPr>
      </w:pPr>
      <w:r w:rsidRPr="00905CE3">
        <w:rPr>
          <w:rFonts w:ascii="Times New Roman" w:hAnsi="Times New Roman" w:cs="Times New Roman"/>
          <w:b/>
          <w:bCs/>
        </w:rPr>
        <w:t>The heatmap you generated visualizes the top 20 most important genes across 50 latent features, where:</w:t>
      </w:r>
    </w:p>
    <w:p w14:paraId="27FDEF56" w14:textId="77777777" w:rsidR="00905CE3" w:rsidRPr="00905CE3" w:rsidRDefault="00905CE3" w:rsidP="00905CE3">
      <w:pPr>
        <w:numPr>
          <w:ilvl w:val="0"/>
          <w:numId w:val="7"/>
        </w:numPr>
        <w:spacing w:line="360" w:lineRule="auto"/>
        <w:jc w:val="both"/>
        <w:rPr>
          <w:rFonts w:ascii="Times New Roman" w:hAnsi="Times New Roman" w:cs="Times New Roman"/>
          <w:b/>
          <w:bCs/>
        </w:rPr>
      </w:pPr>
      <w:r w:rsidRPr="00905CE3">
        <w:rPr>
          <w:rFonts w:ascii="Times New Roman" w:hAnsi="Times New Roman" w:cs="Times New Roman"/>
          <w:b/>
          <w:bCs/>
        </w:rPr>
        <w:t>The heatmap shows the gene‐latent relationships, with gene names on the left and latent features across the top.</w:t>
      </w:r>
    </w:p>
    <w:p w14:paraId="53D377F4" w14:textId="77777777" w:rsidR="00905CE3" w:rsidRPr="00905CE3" w:rsidRDefault="00905CE3" w:rsidP="00905CE3">
      <w:pPr>
        <w:numPr>
          <w:ilvl w:val="0"/>
          <w:numId w:val="7"/>
        </w:numPr>
        <w:spacing w:line="360" w:lineRule="auto"/>
        <w:jc w:val="both"/>
        <w:rPr>
          <w:rFonts w:ascii="Times New Roman" w:hAnsi="Times New Roman" w:cs="Times New Roman"/>
          <w:b/>
          <w:bCs/>
        </w:rPr>
      </w:pPr>
      <w:r w:rsidRPr="00905CE3">
        <w:rPr>
          <w:rFonts w:ascii="Times New Roman" w:hAnsi="Times New Roman" w:cs="Times New Roman"/>
          <w:b/>
          <w:bCs/>
        </w:rPr>
        <w:t>The colors represent the mean Integrated Gradient (IG) attribution, with darker colors indicating lower attribution and lighter colors showing higher attribution.</w:t>
      </w:r>
    </w:p>
    <w:p w14:paraId="72ADB0F1" w14:textId="77777777" w:rsidR="00905CE3" w:rsidRPr="00905CE3" w:rsidRDefault="00905CE3" w:rsidP="00905CE3">
      <w:pPr>
        <w:numPr>
          <w:ilvl w:val="1"/>
          <w:numId w:val="7"/>
        </w:numPr>
        <w:spacing w:line="360" w:lineRule="auto"/>
        <w:jc w:val="both"/>
        <w:rPr>
          <w:rFonts w:ascii="Times New Roman" w:hAnsi="Times New Roman" w:cs="Times New Roman"/>
          <w:b/>
          <w:bCs/>
        </w:rPr>
      </w:pPr>
      <w:r w:rsidRPr="00905CE3">
        <w:rPr>
          <w:rFonts w:ascii="Times New Roman" w:hAnsi="Times New Roman" w:cs="Times New Roman"/>
          <w:b/>
          <w:bCs/>
        </w:rPr>
        <w:t>Genes/</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xml:space="preserve"> with higher intensity colors suggest they contribute more strongly to the latent space, meaning these genes have higher importance for that latent dimension.</w:t>
      </w:r>
    </w:p>
    <w:p w14:paraId="0C69FD92" w14:textId="77777777" w:rsidR="00905CE3" w:rsidRPr="00905CE3" w:rsidRDefault="00905CE3" w:rsidP="00905CE3">
      <w:pPr>
        <w:numPr>
          <w:ilvl w:val="0"/>
          <w:numId w:val="7"/>
        </w:numPr>
        <w:spacing w:line="360" w:lineRule="auto"/>
        <w:jc w:val="both"/>
        <w:rPr>
          <w:rFonts w:ascii="Times New Roman" w:hAnsi="Times New Roman" w:cs="Times New Roman"/>
          <w:b/>
          <w:bCs/>
        </w:rPr>
      </w:pPr>
      <w:r w:rsidRPr="00905CE3">
        <w:rPr>
          <w:rFonts w:ascii="Times New Roman" w:hAnsi="Times New Roman" w:cs="Times New Roman"/>
          <w:b/>
          <w:bCs/>
        </w:rPr>
        <w:t>Row dendrogram (left):</w:t>
      </w:r>
    </w:p>
    <w:p w14:paraId="593192CB" w14:textId="77777777" w:rsidR="00905CE3" w:rsidRPr="00905CE3" w:rsidRDefault="00905CE3" w:rsidP="00905CE3">
      <w:pPr>
        <w:numPr>
          <w:ilvl w:val="1"/>
          <w:numId w:val="7"/>
        </w:numPr>
        <w:spacing w:line="360" w:lineRule="auto"/>
        <w:jc w:val="both"/>
        <w:rPr>
          <w:rFonts w:ascii="Times New Roman" w:hAnsi="Times New Roman" w:cs="Times New Roman"/>
          <w:b/>
          <w:bCs/>
        </w:rPr>
      </w:pPr>
      <w:r w:rsidRPr="00905CE3">
        <w:rPr>
          <w:rFonts w:ascii="Times New Roman" w:hAnsi="Times New Roman" w:cs="Times New Roman"/>
          <w:b/>
          <w:bCs/>
        </w:rPr>
        <w:t>The hierarchical clustering of the genes shows how genes group together based on similar IG attribution patterns across the 50 latent features.</w:t>
      </w:r>
    </w:p>
    <w:p w14:paraId="5DD95DE5" w14:textId="77777777" w:rsidR="00905CE3" w:rsidRPr="00905CE3" w:rsidRDefault="00905CE3" w:rsidP="00905CE3">
      <w:pPr>
        <w:numPr>
          <w:ilvl w:val="1"/>
          <w:numId w:val="7"/>
        </w:numPr>
        <w:spacing w:line="360" w:lineRule="auto"/>
        <w:jc w:val="both"/>
        <w:rPr>
          <w:rFonts w:ascii="Times New Roman" w:hAnsi="Times New Roman" w:cs="Times New Roman"/>
          <w:b/>
          <w:bCs/>
        </w:rPr>
      </w:pPr>
      <w:r w:rsidRPr="00905CE3">
        <w:rPr>
          <w:rFonts w:ascii="Times New Roman" w:hAnsi="Times New Roman" w:cs="Times New Roman"/>
          <w:b/>
          <w:bCs/>
        </w:rPr>
        <w:t>Genes that cluster together in the dendrogram are those that exhibit similar behavior in how they influence the latent space.</w:t>
      </w:r>
    </w:p>
    <w:p w14:paraId="76F40676" w14:textId="77777777" w:rsidR="00905CE3" w:rsidRPr="00905CE3" w:rsidRDefault="00905CE3" w:rsidP="00905CE3">
      <w:pPr>
        <w:numPr>
          <w:ilvl w:val="0"/>
          <w:numId w:val="7"/>
        </w:numPr>
        <w:spacing w:line="360" w:lineRule="auto"/>
        <w:jc w:val="both"/>
        <w:rPr>
          <w:rFonts w:ascii="Times New Roman" w:hAnsi="Times New Roman" w:cs="Times New Roman"/>
          <w:b/>
          <w:bCs/>
        </w:rPr>
      </w:pPr>
      <w:r w:rsidRPr="00905CE3">
        <w:rPr>
          <w:rFonts w:ascii="Times New Roman" w:hAnsi="Times New Roman" w:cs="Times New Roman"/>
          <w:b/>
          <w:bCs/>
        </w:rPr>
        <w:t>Column dendrogram (top):</w:t>
      </w:r>
    </w:p>
    <w:p w14:paraId="0AA8C8C4" w14:textId="77777777" w:rsidR="00905CE3" w:rsidRPr="00905CE3" w:rsidRDefault="00905CE3" w:rsidP="00905CE3">
      <w:pPr>
        <w:numPr>
          <w:ilvl w:val="1"/>
          <w:numId w:val="7"/>
        </w:numPr>
        <w:spacing w:line="360" w:lineRule="auto"/>
        <w:jc w:val="both"/>
        <w:rPr>
          <w:rFonts w:ascii="Times New Roman" w:hAnsi="Times New Roman" w:cs="Times New Roman"/>
          <w:b/>
          <w:bCs/>
        </w:rPr>
      </w:pPr>
      <w:r w:rsidRPr="00905CE3">
        <w:rPr>
          <w:rFonts w:ascii="Times New Roman" w:hAnsi="Times New Roman" w:cs="Times New Roman"/>
          <w:b/>
          <w:bCs/>
        </w:rPr>
        <w:t xml:space="preserve">The hierarchical clustering of the </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xml:space="preserve"> shows how the 50 latent features group together based on their gene attribution profiles.</w:t>
      </w:r>
    </w:p>
    <w:p w14:paraId="082AD043" w14:textId="77777777" w:rsidR="00905CE3" w:rsidRPr="00905CE3" w:rsidRDefault="00905CE3" w:rsidP="00905CE3">
      <w:pPr>
        <w:numPr>
          <w:ilvl w:val="1"/>
          <w:numId w:val="7"/>
        </w:numPr>
        <w:spacing w:line="360" w:lineRule="auto"/>
        <w:jc w:val="both"/>
        <w:rPr>
          <w:rFonts w:ascii="Times New Roman" w:hAnsi="Times New Roman" w:cs="Times New Roman"/>
          <w:b/>
          <w:bCs/>
        </w:rPr>
      </w:pP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xml:space="preserve"> that cluster together indicate they are capturing similar biological signals or processes in the data.</w:t>
      </w:r>
    </w:p>
    <w:p w14:paraId="6D8451A2" w14:textId="77777777" w:rsidR="00905CE3" w:rsidRPr="00905CE3" w:rsidRDefault="00905CE3" w:rsidP="00905CE3">
      <w:pPr>
        <w:spacing w:line="360" w:lineRule="auto"/>
        <w:jc w:val="both"/>
        <w:rPr>
          <w:rFonts w:ascii="Times New Roman" w:hAnsi="Times New Roman" w:cs="Times New Roman"/>
          <w:b/>
          <w:bCs/>
        </w:rPr>
      </w:pPr>
      <w:r w:rsidRPr="00905CE3">
        <w:rPr>
          <w:rFonts w:ascii="Times New Roman" w:hAnsi="Times New Roman" w:cs="Times New Roman"/>
          <w:b/>
          <w:bCs/>
        </w:rPr>
        <w:t>Key Takeaways</w:t>
      </w:r>
    </w:p>
    <w:p w14:paraId="083CB601" w14:textId="77777777" w:rsidR="00905CE3" w:rsidRPr="00905CE3" w:rsidRDefault="00905CE3" w:rsidP="00905CE3">
      <w:pPr>
        <w:numPr>
          <w:ilvl w:val="0"/>
          <w:numId w:val="8"/>
        </w:numPr>
        <w:spacing w:line="360" w:lineRule="auto"/>
        <w:jc w:val="both"/>
        <w:rPr>
          <w:rFonts w:ascii="Times New Roman" w:hAnsi="Times New Roman" w:cs="Times New Roman"/>
          <w:b/>
          <w:bCs/>
        </w:rPr>
      </w:pPr>
      <w:r w:rsidRPr="00905CE3">
        <w:rPr>
          <w:rFonts w:ascii="Times New Roman" w:hAnsi="Times New Roman" w:cs="Times New Roman"/>
          <w:b/>
          <w:bCs/>
        </w:rPr>
        <w:t xml:space="preserve">The top 20 genes are the most influential in shaping the 50 latent features. These genes were ranked by total IG attribution across the </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meaning they were found to drive the most important latent dimensions.</w:t>
      </w:r>
    </w:p>
    <w:p w14:paraId="1C1F0B79" w14:textId="77777777" w:rsidR="00905CE3" w:rsidRPr="00905CE3" w:rsidRDefault="00905CE3" w:rsidP="00905CE3">
      <w:pPr>
        <w:numPr>
          <w:ilvl w:val="0"/>
          <w:numId w:val="8"/>
        </w:numPr>
        <w:spacing w:line="360" w:lineRule="auto"/>
        <w:jc w:val="both"/>
        <w:rPr>
          <w:rFonts w:ascii="Times New Roman" w:hAnsi="Times New Roman" w:cs="Times New Roman"/>
          <w:b/>
          <w:bCs/>
        </w:rPr>
      </w:pPr>
      <w:r w:rsidRPr="00905CE3">
        <w:rPr>
          <w:rFonts w:ascii="Times New Roman" w:hAnsi="Times New Roman" w:cs="Times New Roman"/>
          <w:b/>
          <w:bCs/>
        </w:rPr>
        <w:t xml:space="preserve">The hierarchical clustering allows you to see how genes and </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xml:space="preserve"> group together based on their co‐variation.</w:t>
      </w:r>
    </w:p>
    <w:p w14:paraId="6E07E2E4" w14:textId="77777777" w:rsidR="00905CE3" w:rsidRPr="00905CE3" w:rsidRDefault="00905CE3" w:rsidP="00905CE3">
      <w:pPr>
        <w:numPr>
          <w:ilvl w:val="0"/>
          <w:numId w:val="8"/>
        </w:numPr>
        <w:spacing w:line="360" w:lineRule="auto"/>
        <w:jc w:val="both"/>
        <w:rPr>
          <w:rFonts w:ascii="Times New Roman" w:hAnsi="Times New Roman" w:cs="Times New Roman"/>
          <w:b/>
          <w:bCs/>
        </w:rPr>
      </w:pPr>
      <w:r w:rsidRPr="00905CE3">
        <w:rPr>
          <w:rFonts w:ascii="Times New Roman" w:hAnsi="Times New Roman" w:cs="Times New Roman"/>
          <w:b/>
          <w:bCs/>
        </w:rPr>
        <w:lastRenderedPageBreak/>
        <w:t xml:space="preserve">The dendrogram helps identify which </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xml:space="preserve"> capture similar biology (gene sets) and which genes influence multiple latent dimensions.</w:t>
      </w:r>
    </w:p>
    <w:p w14:paraId="3F983F09" w14:textId="77777777" w:rsidR="00905CE3" w:rsidRPr="00905CE3" w:rsidRDefault="00000000" w:rsidP="00905CE3">
      <w:pPr>
        <w:spacing w:line="360" w:lineRule="auto"/>
        <w:jc w:val="both"/>
        <w:rPr>
          <w:rFonts w:ascii="Times New Roman" w:hAnsi="Times New Roman" w:cs="Times New Roman"/>
          <w:b/>
          <w:bCs/>
        </w:rPr>
      </w:pPr>
      <w:r>
        <w:rPr>
          <w:rFonts w:ascii="Times New Roman" w:hAnsi="Times New Roman" w:cs="Times New Roman"/>
          <w:b/>
          <w:bCs/>
        </w:rPr>
        <w:pict w14:anchorId="7F0B6182">
          <v:rect id="_x0000_i1030" style="width:0;height:1.5pt" o:hralign="center" o:hrstd="t" o:hr="t" fillcolor="#a0a0a0" stroked="f"/>
        </w:pict>
      </w:r>
    </w:p>
    <w:p w14:paraId="4EB72000" w14:textId="77777777" w:rsidR="00905CE3" w:rsidRPr="00905CE3" w:rsidRDefault="00905CE3" w:rsidP="00905CE3">
      <w:pPr>
        <w:spacing w:line="360" w:lineRule="auto"/>
        <w:jc w:val="both"/>
        <w:rPr>
          <w:rFonts w:ascii="Times New Roman" w:hAnsi="Times New Roman" w:cs="Times New Roman"/>
          <w:b/>
          <w:bCs/>
        </w:rPr>
      </w:pPr>
      <w:r w:rsidRPr="00905CE3">
        <w:rPr>
          <w:rFonts w:ascii="Times New Roman" w:hAnsi="Times New Roman" w:cs="Times New Roman"/>
          <w:b/>
          <w:bCs/>
        </w:rPr>
        <w:t>Context for HNSCC</w:t>
      </w:r>
    </w:p>
    <w:p w14:paraId="625370C5" w14:textId="77777777" w:rsidR="00905CE3" w:rsidRPr="00905CE3" w:rsidRDefault="00905CE3" w:rsidP="00905CE3">
      <w:pPr>
        <w:spacing w:line="360" w:lineRule="auto"/>
        <w:jc w:val="both"/>
        <w:rPr>
          <w:rFonts w:ascii="Times New Roman" w:hAnsi="Times New Roman" w:cs="Times New Roman"/>
          <w:b/>
          <w:bCs/>
        </w:rPr>
      </w:pPr>
      <w:r w:rsidRPr="00905CE3">
        <w:rPr>
          <w:rFonts w:ascii="Times New Roman" w:hAnsi="Times New Roman" w:cs="Times New Roman"/>
          <w:b/>
          <w:bCs/>
        </w:rPr>
        <w:t>Given the context of your study (Head and Neck Squamous Cell Carcinoma - HNSCC), this heatmap can be used to:</w:t>
      </w:r>
    </w:p>
    <w:p w14:paraId="361A2E6D" w14:textId="77777777" w:rsidR="00905CE3" w:rsidRPr="00905CE3" w:rsidRDefault="00905CE3" w:rsidP="00905CE3">
      <w:pPr>
        <w:numPr>
          <w:ilvl w:val="0"/>
          <w:numId w:val="9"/>
        </w:numPr>
        <w:spacing w:line="360" w:lineRule="auto"/>
        <w:jc w:val="both"/>
        <w:rPr>
          <w:rFonts w:ascii="Times New Roman" w:hAnsi="Times New Roman" w:cs="Times New Roman"/>
          <w:b/>
          <w:bCs/>
        </w:rPr>
      </w:pPr>
      <w:r w:rsidRPr="00905CE3">
        <w:rPr>
          <w:rFonts w:ascii="Times New Roman" w:hAnsi="Times New Roman" w:cs="Times New Roman"/>
          <w:b/>
          <w:bCs/>
        </w:rPr>
        <w:t xml:space="preserve">Identify key biological processes in HNSCC: For example, genes involved in immune response, cell proliferation, or metabolism may cluster together in certain </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offering insights into underlying tumor biology.</w:t>
      </w:r>
    </w:p>
    <w:p w14:paraId="2573E4EA" w14:textId="77777777" w:rsidR="00905CE3" w:rsidRPr="00905CE3" w:rsidRDefault="00905CE3" w:rsidP="00905CE3">
      <w:pPr>
        <w:numPr>
          <w:ilvl w:val="0"/>
          <w:numId w:val="9"/>
        </w:numPr>
        <w:spacing w:line="360" w:lineRule="auto"/>
        <w:jc w:val="both"/>
        <w:rPr>
          <w:rFonts w:ascii="Times New Roman" w:hAnsi="Times New Roman" w:cs="Times New Roman"/>
          <w:b/>
          <w:bCs/>
        </w:rPr>
      </w:pPr>
      <w:r w:rsidRPr="00905CE3">
        <w:rPr>
          <w:rFonts w:ascii="Times New Roman" w:hAnsi="Times New Roman" w:cs="Times New Roman"/>
          <w:b/>
          <w:bCs/>
        </w:rPr>
        <w:t xml:space="preserve">Pinpoint biomarkers: Genes that show high attribution in multiple </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xml:space="preserve"> might be valuable for diagnosis, prognosis, or treatment targets.</w:t>
      </w:r>
    </w:p>
    <w:p w14:paraId="6A21AC43" w14:textId="77777777" w:rsidR="00905CE3" w:rsidRPr="00905CE3" w:rsidRDefault="00905CE3" w:rsidP="00905CE3">
      <w:pPr>
        <w:numPr>
          <w:ilvl w:val="0"/>
          <w:numId w:val="9"/>
        </w:numPr>
        <w:spacing w:line="360" w:lineRule="auto"/>
        <w:jc w:val="both"/>
        <w:rPr>
          <w:rFonts w:ascii="Times New Roman" w:hAnsi="Times New Roman" w:cs="Times New Roman"/>
          <w:b/>
          <w:bCs/>
        </w:rPr>
      </w:pPr>
      <w:r w:rsidRPr="00905CE3">
        <w:rPr>
          <w:rFonts w:ascii="Times New Roman" w:hAnsi="Times New Roman" w:cs="Times New Roman"/>
          <w:b/>
          <w:bCs/>
        </w:rPr>
        <w:t xml:space="preserve">Explore heterogeneous patterns: The clustering of genes across </w:t>
      </w:r>
      <w:proofErr w:type="spellStart"/>
      <w:r w:rsidRPr="00905CE3">
        <w:rPr>
          <w:rFonts w:ascii="Times New Roman" w:hAnsi="Times New Roman" w:cs="Times New Roman"/>
          <w:b/>
          <w:bCs/>
        </w:rPr>
        <w:t>latents</w:t>
      </w:r>
      <w:proofErr w:type="spellEnd"/>
      <w:r w:rsidRPr="00905CE3">
        <w:rPr>
          <w:rFonts w:ascii="Times New Roman" w:hAnsi="Times New Roman" w:cs="Times New Roman"/>
          <w:b/>
          <w:bCs/>
        </w:rPr>
        <w:t xml:space="preserve"> could help you detect subtypes of HNSCC, especially when considering how gene groups are distributed across samples.</w:t>
      </w:r>
    </w:p>
    <w:p w14:paraId="28DA7C94" w14:textId="77777777" w:rsidR="00905CE3" w:rsidRPr="00905CE3" w:rsidRDefault="00000000" w:rsidP="00905CE3">
      <w:pPr>
        <w:spacing w:line="360" w:lineRule="auto"/>
        <w:jc w:val="both"/>
        <w:rPr>
          <w:rFonts w:ascii="Times New Roman" w:hAnsi="Times New Roman" w:cs="Times New Roman"/>
          <w:b/>
          <w:bCs/>
        </w:rPr>
      </w:pPr>
      <w:r>
        <w:rPr>
          <w:rFonts w:ascii="Times New Roman" w:hAnsi="Times New Roman" w:cs="Times New Roman"/>
          <w:b/>
          <w:bCs/>
        </w:rPr>
        <w:pict w14:anchorId="72A8B61A">
          <v:rect id="_x0000_i1031" style="width:0;height:1.5pt" o:hralign="center" o:hrstd="t" o:hr="t" fillcolor="#a0a0a0" stroked="f"/>
        </w:pict>
      </w:r>
    </w:p>
    <w:p w14:paraId="60EA055E" w14:textId="77777777" w:rsidR="00905CE3" w:rsidRPr="00905CE3" w:rsidRDefault="00905CE3" w:rsidP="00905CE3">
      <w:pPr>
        <w:spacing w:line="360" w:lineRule="auto"/>
        <w:jc w:val="both"/>
        <w:rPr>
          <w:rFonts w:ascii="Times New Roman" w:hAnsi="Times New Roman" w:cs="Times New Roman"/>
          <w:b/>
          <w:bCs/>
        </w:rPr>
      </w:pPr>
      <w:r w:rsidRPr="00905CE3">
        <w:rPr>
          <w:rFonts w:ascii="Times New Roman" w:hAnsi="Times New Roman" w:cs="Times New Roman"/>
          <w:b/>
          <w:bCs/>
        </w:rPr>
        <w:t>Next Steps:</w:t>
      </w:r>
    </w:p>
    <w:p w14:paraId="0CDCCB8E" w14:textId="77777777" w:rsidR="00905CE3" w:rsidRPr="00905CE3" w:rsidRDefault="00905CE3" w:rsidP="00905CE3">
      <w:pPr>
        <w:numPr>
          <w:ilvl w:val="0"/>
          <w:numId w:val="10"/>
        </w:numPr>
        <w:spacing w:line="360" w:lineRule="auto"/>
        <w:jc w:val="both"/>
        <w:rPr>
          <w:rFonts w:ascii="Times New Roman" w:hAnsi="Times New Roman" w:cs="Times New Roman"/>
          <w:b/>
          <w:bCs/>
        </w:rPr>
      </w:pPr>
      <w:r w:rsidRPr="00905CE3">
        <w:rPr>
          <w:rFonts w:ascii="Times New Roman" w:hAnsi="Times New Roman" w:cs="Times New Roman"/>
          <w:b/>
          <w:bCs/>
        </w:rPr>
        <w:t>Pathway enrichment analysis (e.g., Gene Ontology, KEGG) for the top genes to further interpret which biological processes or pathways they are involved in.</w:t>
      </w:r>
    </w:p>
    <w:p w14:paraId="0D79C95A" w14:textId="77777777" w:rsidR="00905CE3" w:rsidRPr="00905CE3" w:rsidRDefault="00905CE3" w:rsidP="00905CE3">
      <w:pPr>
        <w:numPr>
          <w:ilvl w:val="0"/>
          <w:numId w:val="10"/>
        </w:numPr>
        <w:spacing w:line="360" w:lineRule="auto"/>
        <w:jc w:val="both"/>
        <w:rPr>
          <w:rFonts w:ascii="Times New Roman" w:hAnsi="Times New Roman" w:cs="Times New Roman"/>
          <w:b/>
          <w:bCs/>
        </w:rPr>
      </w:pPr>
      <w:r w:rsidRPr="00905CE3">
        <w:rPr>
          <w:rFonts w:ascii="Times New Roman" w:hAnsi="Times New Roman" w:cs="Times New Roman"/>
          <w:b/>
          <w:bCs/>
        </w:rPr>
        <w:t>Experimental validation of top genes to see if they are functionally relevant in HNSCC.</w:t>
      </w:r>
    </w:p>
    <w:p w14:paraId="142E2F1B" w14:textId="77777777" w:rsidR="00905CE3" w:rsidRPr="00905CE3" w:rsidRDefault="00905CE3" w:rsidP="00905CE3">
      <w:pPr>
        <w:spacing w:line="360" w:lineRule="auto"/>
        <w:jc w:val="both"/>
        <w:rPr>
          <w:rFonts w:ascii="Times New Roman" w:hAnsi="Times New Roman" w:cs="Times New Roman"/>
          <w:b/>
          <w:bCs/>
        </w:rPr>
      </w:pPr>
      <w:r w:rsidRPr="00905CE3">
        <w:rPr>
          <w:rFonts w:ascii="Times New Roman" w:hAnsi="Times New Roman" w:cs="Times New Roman"/>
          <w:b/>
          <w:bCs/>
        </w:rPr>
        <w:t>This heatmap is a good first step in interpreting the latent space in terms of known biology!</w:t>
      </w:r>
    </w:p>
    <w:p w14:paraId="65D2DB4E" w14:textId="77777777" w:rsidR="00905CE3" w:rsidRDefault="00905CE3" w:rsidP="00637C69">
      <w:pPr>
        <w:spacing w:line="360" w:lineRule="auto"/>
        <w:jc w:val="both"/>
        <w:rPr>
          <w:rFonts w:ascii="Times New Roman" w:hAnsi="Times New Roman" w:cs="Times New Roman"/>
          <w:b/>
          <w:bCs/>
        </w:rPr>
      </w:pPr>
    </w:p>
    <w:p w14:paraId="36545DDD" w14:textId="75109764" w:rsidR="00FE1AAF" w:rsidRDefault="00FE1AAF" w:rsidP="00637C69">
      <w:pPr>
        <w:spacing w:line="360" w:lineRule="auto"/>
        <w:jc w:val="both"/>
        <w:rPr>
          <w:rFonts w:ascii="Times New Roman" w:hAnsi="Times New Roman" w:cs="Times New Roman"/>
          <w:b/>
          <w:bCs/>
        </w:rPr>
      </w:pPr>
    </w:p>
    <w:p w14:paraId="7C3E5D2A" w14:textId="77777777" w:rsidR="00FE1AAF" w:rsidRPr="00E5456F" w:rsidRDefault="00FE1AAF" w:rsidP="00637C69">
      <w:pPr>
        <w:spacing w:line="360" w:lineRule="auto"/>
        <w:jc w:val="both"/>
        <w:rPr>
          <w:rFonts w:ascii="Times New Roman" w:hAnsi="Times New Roman" w:cs="Times New Roman"/>
          <w:b/>
          <w:bCs/>
        </w:rPr>
      </w:pPr>
    </w:p>
    <w:sectPr w:rsidR="00FE1AAF" w:rsidRPr="00E54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B7B32"/>
    <w:multiLevelType w:val="multilevel"/>
    <w:tmpl w:val="1102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24FD"/>
    <w:multiLevelType w:val="multilevel"/>
    <w:tmpl w:val="6F022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A73EB"/>
    <w:multiLevelType w:val="multilevel"/>
    <w:tmpl w:val="A2C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37D78"/>
    <w:multiLevelType w:val="multilevel"/>
    <w:tmpl w:val="6FBE4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222E3"/>
    <w:multiLevelType w:val="multilevel"/>
    <w:tmpl w:val="1310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027AC"/>
    <w:multiLevelType w:val="multilevel"/>
    <w:tmpl w:val="61845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B699C"/>
    <w:multiLevelType w:val="multilevel"/>
    <w:tmpl w:val="AE90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2572FB"/>
    <w:multiLevelType w:val="multilevel"/>
    <w:tmpl w:val="D422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B481D"/>
    <w:multiLevelType w:val="multilevel"/>
    <w:tmpl w:val="86562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E54B7"/>
    <w:multiLevelType w:val="multilevel"/>
    <w:tmpl w:val="5B80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6795D"/>
    <w:multiLevelType w:val="multilevel"/>
    <w:tmpl w:val="5252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80571"/>
    <w:multiLevelType w:val="multilevel"/>
    <w:tmpl w:val="CA28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80BF2"/>
    <w:multiLevelType w:val="multilevel"/>
    <w:tmpl w:val="099E5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458A6"/>
    <w:multiLevelType w:val="multilevel"/>
    <w:tmpl w:val="32461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264C3E"/>
    <w:multiLevelType w:val="hybridMultilevel"/>
    <w:tmpl w:val="7262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C5D5A"/>
    <w:multiLevelType w:val="multilevel"/>
    <w:tmpl w:val="257E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9A2E89"/>
    <w:multiLevelType w:val="multilevel"/>
    <w:tmpl w:val="F5E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A5F8B"/>
    <w:multiLevelType w:val="multilevel"/>
    <w:tmpl w:val="5CFE0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747DD4"/>
    <w:multiLevelType w:val="multilevel"/>
    <w:tmpl w:val="1C44C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004C1"/>
    <w:multiLevelType w:val="multilevel"/>
    <w:tmpl w:val="14C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32517"/>
    <w:multiLevelType w:val="multilevel"/>
    <w:tmpl w:val="3936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FB50C6"/>
    <w:multiLevelType w:val="multilevel"/>
    <w:tmpl w:val="04D2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2B784F"/>
    <w:multiLevelType w:val="multilevel"/>
    <w:tmpl w:val="78BA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B6B2C"/>
    <w:multiLevelType w:val="multilevel"/>
    <w:tmpl w:val="9094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06876"/>
    <w:multiLevelType w:val="hybridMultilevel"/>
    <w:tmpl w:val="420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3265991">
    <w:abstractNumId w:val="14"/>
  </w:num>
  <w:num w:numId="2" w16cid:durableId="1229657205">
    <w:abstractNumId w:val="23"/>
  </w:num>
  <w:num w:numId="3" w16cid:durableId="241180759">
    <w:abstractNumId w:val="6"/>
  </w:num>
  <w:num w:numId="4" w16cid:durableId="1447382010">
    <w:abstractNumId w:val="17"/>
  </w:num>
  <w:num w:numId="5" w16cid:durableId="785463350">
    <w:abstractNumId w:val="19"/>
  </w:num>
  <w:num w:numId="6" w16cid:durableId="496921850">
    <w:abstractNumId w:val="8"/>
  </w:num>
  <w:num w:numId="7" w16cid:durableId="539824122">
    <w:abstractNumId w:val="3"/>
  </w:num>
  <w:num w:numId="8" w16cid:durableId="2042778625">
    <w:abstractNumId w:val="4"/>
  </w:num>
  <w:num w:numId="9" w16cid:durableId="296760219">
    <w:abstractNumId w:val="20"/>
  </w:num>
  <w:num w:numId="10" w16cid:durableId="2130774863">
    <w:abstractNumId w:val="0"/>
  </w:num>
  <w:num w:numId="11" w16cid:durableId="1755202709">
    <w:abstractNumId w:val="1"/>
  </w:num>
  <w:num w:numId="12" w16cid:durableId="762996405">
    <w:abstractNumId w:val="12"/>
  </w:num>
  <w:num w:numId="13" w16cid:durableId="19019373">
    <w:abstractNumId w:val="18"/>
  </w:num>
  <w:num w:numId="14" w16cid:durableId="923760481">
    <w:abstractNumId w:val="7"/>
  </w:num>
  <w:num w:numId="15" w16cid:durableId="1013919074">
    <w:abstractNumId w:val="5"/>
  </w:num>
  <w:num w:numId="16" w16cid:durableId="2087652087">
    <w:abstractNumId w:val="13"/>
  </w:num>
  <w:num w:numId="17" w16cid:durableId="1767073893">
    <w:abstractNumId w:val="15"/>
  </w:num>
  <w:num w:numId="18" w16cid:durableId="2107385845">
    <w:abstractNumId w:val="9"/>
  </w:num>
  <w:num w:numId="19" w16cid:durableId="683047169">
    <w:abstractNumId w:val="21"/>
  </w:num>
  <w:num w:numId="20" w16cid:durableId="249777830">
    <w:abstractNumId w:val="16"/>
  </w:num>
  <w:num w:numId="21" w16cid:durableId="730005713">
    <w:abstractNumId w:val="22"/>
  </w:num>
  <w:num w:numId="22" w16cid:durableId="1940522655">
    <w:abstractNumId w:val="2"/>
  </w:num>
  <w:num w:numId="23" w16cid:durableId="321548003">
    <w:abstractNumId w:val="11"/>
  </w:num>
  <w:num w:numId="24" w16cid:durableId="261376818">
    <w:abstractNumId w:val="10"/>
  </w:num>
  <w:num w:numId="25" w16cid:durableId="18556076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14"/>
    <w:rsid w:val="00005763"/>
    <w:rsid w:val="00017D7C"/>
    <w:rsid w:val="000727D3"/>
    <w:rsid w:val="002D0D3A"/>
    <w:rsid w:val="003303D1"/>
    <w:rsid w:val="00490DD9"/>
    <w:rsid w:val="004B3DE4"/>
    <w:rsid w:val="00517017"/>
    <w:rsid w:val="00600114"/>
    <w:rsid w:val="0061145F"/>
    <w:rsid w:val="00637C69"/>
    <w:rsid w:val="007725CD"/>
    <w:rsid w:val="00905CE3"/>
    <w:rsid w:val="00912D0C"/>
    <w:rsid w:val="00937BE6"/>
    <w:rsid w:val="00994003"/>
    <w:rsid w:val="00A070C9"/>
    <w:rsid w:val="00AA5D92"/>
    <w:rsid w:val="00C042D2"/>
    <w:rsid w:val="00C70079"/>
    <w:rsid w:val="00CC132F"/>
    <w:rsid w:val="00D242C9"/>
    <w:rsid w:val="00D75E3D"/>
    <w:rsid w:val="00E25371"/>
    <w:rsid w:val="00E5456F"/>
    <w:rsid w:val="00EA1DC6"/>
    <w:rsid w:val="00F929B2"/>
    <w:rsid w:val="00FB12C0"/>
    <w:rsid w:val="00FE1AA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47AB"/>
  <w15:chartTrackingRefBased/>
  <w15:docId w15:val="{2ECE4358-0D60-49B5-A264-45BA3B27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114"/>
    <w:rPr>
      <w:rFonts w:eastAsiaTheme="majorEastAsia" w:cstheme="majorBidi"/>
      <w:color w:val="272727" w:themeColor="text1" w:themeTint="D8"/>
    </w:rPr>
  </w:style>
  <w:style w:type="paragraph" w:styleId="Title">
    <w:name w:val="Title"/>
    <w:basedOn w:val="Normal"/>
    <w:next w:val="Normal"/>
    <w:link w:val="TitleChar"/>
    <w:uiPriority w:val="10"/>
    <w:qFormat/>
    <w:rsid w:val="00600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114"/>
    <w:pPr>
      <w:spacing w:before="160"/>
      <w:jc w:val="center"/>
    </w:pPr>
    <w:rPr>
      <w:i/>
      <w:iCs/>
      <w:color w:val="404040" w:themeColor="text1" w:themeTint="BF"/>
    </w:rPr>
  </w:style>
  <w:style w:type="character" w:customStyle="1" w:styleId="QuoteChar">
    <w:name w:val="Quote Char"/>
    <w:basedOn w:val="DefaultParagraphFont"/>
    <w:link w:val="Quote"/>
    <w:uiPriority w:val="29"/>
    <w:rsid w:val="00600114"/>
    <w:rPr>
      <w:i/>
      <w:iCs/>
      <w:color w:val="404040" w:themeColor="text1" w:themeTint="BF"/>
    </w:rPr>
  </w:style>
  <w:style w:type="paragraph" w:styleId="ListParagraph">
    <w:name w:val="List Paragraph"/>
    <w:basedOn w:val="Normal"/>
    <w:uiPriority w:val="34"/>
    <w:qFormat/>
    <w:rsid w:val="00600114"/>
    <w:pPr>
      <w:ind w:left="720"/>
      <w:contextualSpacing/>
    </w:pPr>
  </w:style>
  <w:style w:type="character" w:styleId="IntenseEmphasis">
    <w:name w:val="Intense Emphasis"/>
    <w:basedOn w:val="DefaultParagraphFont"/>
    <w:uiPriority w:val="21"/>
    <w:qFormat/>
    <w:rsid w:val="00600114"/>
    <w:rPr>
      <w:i/>
      <w:iCs/>
      <w:color w:val="0F4761" w:themeColor="accent1" w:themeShade="BF"/>
    </w:rPr>
  </w:style>
  <w:style w:type="paragraph" w:styleId="IntenseQuote">
    <w:name w:val="Intense Quote"/>
    <w:basedOn w:val="Normal"/>
    <w:next w:val="Normal"/>
    <w:link w:val="IntenseQuoteChar"/>
    <w:uiPriority w:val="30"/>
    <w:qFormat/>
    <w:rsid w:val="00600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114"/>
    <w:rPr>
      <w:i/>
      <w:iCs/>
      <w:color w:val="0F4761" w:themeColor="accent1" w:themeShade="BF"/>
    </w:rPr>
  </w:style>
  <w:style w:type="character" w:styleId="IntenseReference">
    <w:name w:val="Intense Reference"/>
    <w:basedOn w:val="DefaultParagraphFont"/>
    <w:uiPriority w:val="32"/>
    <w:qFormat/>
    <w:rsid w:val="00600114"/>
    <w:rPr>
      <w:b/>
      <w:bCs/>
      <w:smallCaps/>
      <w:color w:val="0F4761" w:themeColor="accent1" w:themeShade="BF"/>
      <w:spacing w:val="5"/>
    </w:rPr>
  </w:style>
  <w:style w:type="paragraph" w:styleId="NormalWeb">
    <w:name w:val="Normal (Web)"/>
    <w:basedOn w:val="Normal"/>
    <w:uiPriority w:val="99"/>
    <w:semiHidden/>
    <w:unhideWhenUsed/>
    <w:rsid w:val="00CC132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3277">
      <w:bodyDiv w:val="1"/>
      <w:marLeft w:val="0"/>
      <w:marRight w:val="0"/>
      <w:marTop w:val="0"/>
      <w:marBottom w:val="0"/>
      <w:divBdr>
        <w:top w:val="none" w:sz="0" w:space="0" w:color="auto"/>
        <w:left w:val="none" w:sz="0" w:space="0" w:color="auto"/>
        <w:bottom w:val="none" w:sz="0" w:space="0" w:color="auto"/>
        <w:right w:val="none" w:sz="0" w:space="0" w:color="auto"/>
      </w:divBdr>
      <w:divsChild>
        <w:div w:id="626011149">
          <w:marLeft w:val="0"/>
          <w:marRight w:val="0"/>
          <w:marTop w:val="0"/>
          <w:marBottom w:val="0"/>
          <w:divBdr>
            <w:top w:val="none" w:sz="0" w:space="0" w:color="auto"/>
            <w:left w:val="none" w:sz="0" w:space="0" w:color="auto"/>
            <w:bottom w:val="none" w:sz="0" w:space="0" w:color="auto"/>
            <w:right w:val="none" w:sz="0" w:space="0" w:color="auto"/>
          </w:divBdr>
          <w:divsChild>
            <w:div w:id="542864149">
              <w:marLeft w:val="0"/>
              <w:marRight w:val="0"/>
              <w:marTop w:val="0"/>
              <w:marBottom w:val="0"/>
              <w:divBdr>
                <w:top w:val="none" w:sz="0" w:space="0" w:color="auto"/>
                <w:left w:val="none" w:sz="0" w:space="0" w:color="auto"/>
                <w:bottom w:val="none" w:sz="0" w:space="0" w:color="auto"/>
                <w:right w:val="none" w:sz="0" w:space="0" w:color="auto"/>
              </w:divBdr>
              <w:divsChild>
                <w:div w:id="1271430851">
                  <w:marLeft w:val="0"/>
                  <w:marRight w:val="0"/>
                  <w:marTop w:val="0"/>
                  <w:marBottom w:val="0"/>
                  <w:divBdr>
                    <w:top w:val="none" w:sz="0" w:space="0" w:color="auto"/>
                    <w:left w:val="none" w:sz="0" w:space="0" w:color="auto"/>
                    <w:bottom w:val="none" w:sz="0" w:space="0" w:color="auto"/>
                    <w:right w:val="none" w:sz="0" w:space="0" w:color="auto"/>
                  </w:divBdr>
                  <w:divsChild>
                    <w:div w:id="1748260155">
                      <w:marLeft w:val="0"/>
                      <w:marRight w:val="0"/>
                      <w:marTop w:val="0"/>
                      <w:marBottom w:val="0"/>
                      <w:divBdr>
                        <w:top w:val="none" w:sz="0" w:space="0" w:color="auto"/>
                        <w:left w:val="none" w:sz="0" w:space="0" w:color="auto"/>
                        <w:bottom w:val="none" w:sz="0" w:space="0" w:color="auto"/>
                        <w:right w:val="none" w:sz="0" w:space="0" w:color="auto"/>
                      </w:divBdr>
                      <w:divsChild>
                        <w:div w:id="1106585665">
                          <w:marLeft w:val="0"/>
                          <w:marRight w:val="0"/>
                          <w:marTop w:val="0"/>
                          <w:marBottom w:val="0"/>
                          <w:divBdr>
                            <w:top w:val="none" w:sz="0" w:space="0" w:color="auto"/>
                            <w:left w:val="none" w:sz="0" w:space="0" w:color="auto"/>
                            <w:bottom w:val="none" w:sz="0" w:space="0" w:color="auto"/>
                            <w:right w:val="none" w:sz="0" w:space="0" w:color="auto"/>
                          </w:divBdr>
                          <w:divsChild>
                            <w:div w:id="1485271944">
                              <w:marLeft w:val="0"/>
                              <w:marRight w:val="0"/>
                              <w:marTop w:val="0"/>
                              <w:marBottom w:val="0"/>
                              <w:divBdr>
                                <w:top w:val="none" w:sz="0" w:space="0" w:color="auto"/>
                                <w:left w:val="none" w:sz="0" w:space="0" w:color="auto"/>
                                <w:bottom w:val="none" w:sz="0" w:space="0" w:color="auto"/>
                                <w:right w:val="none" w:sz="0" w:space="0" w:color="auto"/>
                              </w:divBdr>
                              <w:divsChild>
                                <w:div w:id="1166480247">
                                  <w:marLeft w:val="0"/>
                                  <w:marRight w:val="0"/>
                                  <w:marTop w:val="0"/>
                                  <w:marBottom w:val="0"/>
                                  <w:divBdr>
                                    <w:top w:val="none" w:sz="0" w:space="0" w:color="auto"/>
                                    <w:left w:val="none" w:sz="0" w:space="0" w:color="auto"/>
                                    <w:bottom w:val="none" w:sz="0" w:space="0" w:color="auto"/>
                                    <w:right w:val="none" w:sz="0" w:space="0" w:color="auto"/>
                                  </w:divBdr>
                                  <w:divsChild>
                                    <w:div w:id="11697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83930">
      <w:bodyDiv w:val="1"/>
      <w:marLeft w:val="0"/>
      <w:marRight w:val="0"/>
      <w:marTop w:val="0"/>
      <w:marBottom w:val="0"/>
      <w:divBdr>
        <w:top w:val="none" w:sz="0" w:space="0" w:color="auto"/>
        <w:left w:val="none" w:sz="0" w:space="0" w:color="auto"/>
        <w:bottom w:val="none" w:sz="0" w:space="0" w:color="auto"/>
        <w:right w:val="none" w:sz="0" w:space="0" w:color="auto"/>
      </w:divBdr>
    </w:div>
    <w:div w:id="180362539">
      <w:bodyDiv w:val="1"/>
      <w:marLeft w:val="0"/>
      <w:marRight w:val="0"/>
      <w:marTop w:val="0"/>
      <w:marBottom w:val="0"/>
      <w:divBdr>
        <w:top w:val="none" w:sz="0" w:space="0" w:color="auto"/>
        <w:left w:val="none" w:sz="0" w:space="0" w:color="auto"/>
        <w:bottom w:val="none" w:sz="0" w:space="0" w:color="auto"/>
        <w:right w:val="none" w:sz="0" w:space="0" w:color="auto"/>
      </w:divBdr>
    </w:div>
    <w:div w:id="654263333">
      <w:bodyDiv w:val="1"/>
      <w:marLeft w:val="0"/>
      <w:marRight w:val="0"/>
      <w:marTop w:val="0"/>
      <w:marBottom w:val="0"/>
      <w:divBdr>
        <w:top w:val="none" w:sz="0" w:space="0" w:color="auto"/>
        <w:left w:val="none" w:sz="0" w:space="0" w:color="auto"/>
        <w:bottom w:val="none" w:sz="0" w:space="0" w:color="auto"/>
        <w:right w:val="none" w:sz="0" w:space="0" w:color="auto"/>
      </w:divBdr>
    </w:div>
    <w:div w:id="766730915">
      <w:bodyDiv w:val="1"/>
      <w:marLeft w:val="0"/>
      <w:marRight w:val="0"/>
      <w:marTop w:val="0"/>
      <w:marBottom w:val="0"/>
      <w:divBdr>
        <w:top w:val="none" w:sz="0" w:space="0" w:color="auto"/>
        <w:left w:val="none" w:sz="0" w:space="0" w:color="auto"/>
        <w:bottom w:val="none" w:sz="0" w:space="0" w:color="auto"/>
        <w:right w:val="none" w:sz="0" w:space="0" w:color="auto"/>
      </w:divBdr>
    </w:div>
    <w:div w:id="930622706">
      <w:bodyDiv w:val="1"/>
      <w:marLeft w:val="0"/>
      <w:marRight w:val="0"/>
      <w:marTop w:val="0"/>
      <w:marBottom w:val="0"/>
      <w:divBdr>
        <w:top w:val="none" w:sz="0" w:space="0" w:color="auto"/>
        <w:left w:val="none" w:sz="0" w:space="0" w:color="auto"/>
        <w:bottom w:val="none" w:sz="0" w:space="0" w:color="auto"/>
        <w:right w:val="none" w:sz="0" w:space="0" w:color="auto"/>
      </w:divBdr>
    </w:div>
    <w:div w:id="1091395219">
      <w:bodyDiv w:val="1"/>
      <w:marLeft w:val="0"/>
      <w:marRight w:val="0"/>
      <w:marTop w:val="0"/>
      <w:marBottom w:val="0"/>
      <w:divBdr>
        <w:top w:val="none" w:sz="0" w:space="0" w:color="auto"/>
        <w:left w:val="none" w:sz="0" w:space="0" w:color="auto"/>
        <w:bottom w:val="none" w:sz="0" w:space="0" w:color="auto"/>
        <w:right w:val="none" w:sz="0" w:space="0" w:color="auto"/>
      </w:divBdr>
    </w:div>
    <w:div w:id="1245528709">
      <w:bodyDiv w:val="1"/>
      <w:marLeft w:val="0"/>
      <w:marRight w:val="0"/>
      <w:marTop w:val="0"/>
      <w:marBottom w:val="0"/>
      <w:divBdr>
        <w:top w:val="none" w:sz="0" w:space="0" w:color="auto"/>
        <w:left w:val="none" w:sz="0" w:space="0" w:color="auto"/>
        <w:bottom w:val="none" w:sz="0" w:space="0" w:color="auto"/>
        <w:right w:val="none" w:sz="0" w:space="0" w:color="auto"/>
      </w:divBdr>
      <w:divsChild>
        <w:div w:id="1806771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239741">
      <w:bodyDiv w:val="1"/>
      <w:marLeft w:val="0"/>
      <w:marRight w:val="0"/>
      <w:marTop w:val="0"/>
      <w:marBottom w:val="0"/>
      <w:divBdr>
        <w:top w:val="none" w:sz="0" w:space="0" w:color="auto"/>
        <w:left w:val="none" w:sz="0" w:space="0" w:color="auto"/>
        <w:bottom w:val="none" w:sz="0" w:space="0" w:color="auto"/>
        <w:right w:val="none" w:sz="0" w:space="0" w:color="auto"/>
      </w:divBdr>
      <w:divsChild>
        <w:div w:id="1344167631">
          <w:marLeft w:val="0"/>
          <w:marRight w:val="0"/>
          <w:marTop w:val="0"/>
          <w:marBottom w:val="0"/>
          <w:divBdr>
            <w:top w:val="none" w:sz="0" w:space="0" w:color="auto"/>
            <w:left w:val="none" w:sz="0" w:space="0" w:color="auto"/>
            <w:bottom w:val="none" w:sz="0" w:space="0" w:color="auto"/>
            <w:right w:val="none" w:sz="0" w:space="0" w:color="auto"/>
          </w:divBdr>
          <w:divsChild>
            <w:div w:id="1067338049">
              <w:marLeft w:val="0"/>
              <w:marRight w:val="0"/>
              <w:marTop w:val="0"/>
              <w:marBottom w:val="0"/>
              <w:divBdr>
                <w:top w:val="none" w:sz="0" w:space="0" w:color="auto"/>
                <w:left w:val="none" w:sz="0" w:space="0" w:color="auto"/>
                <w:bottom w:val="none" w:sz="0" w:space="0" w:color="auto"/>
                <w:right w:val="none" w:sz="0" w:space="0" w:color="auto"/>
              </w:divBdr>
              <w:divsChild>
                <w:div w:id="1123765545">
                  <w:marLeft w:val="0"/>
                  <w:marRight w:val="0"/>
                  <w:marTop w:val="0"/>
                  <w:marBottom w:val="0"/>
                  <w:divBdr>
                    <w:top w:val="none" w:sz="0" w:space="0" w:color="auto"/>
                    <w:left w:val="none" w:sz="0" w:space="0" w:color="auto"/>
                    <w:bottom w:val="none" w:sz="0" w:space="0" w:color="auto"/>
                    <w:right w:val="none" w:sz="0" w:space="0" w:color="auto"/>
                  </w:divBdr>
                  <w:divsChild>
                    <w:div w:id="1538203392">
                      <w:marLeft w:val="0"/>
                      <w:marRight w:val="0"/>
                      <w:marTop w:val="0"/>
                      <w:marBottom w:val="0"/>
                      <w:divBdr>
                        <w:top w:val="none" w:sz="0" w:space="0" w:color="auto"/>
                        <w:left w:val="none" w:sz="0" w:space="0" w:color="auto"/>
                        <w:bottom w:val="none" w:sz="0" w:space="0" w:color="auto"/>
                        <w:right w:val="none" w:sz="0" w:space="0" w:color="auto"/>
                      </w:divBdr>
                      <w:divsChild>
                        <w:div w:id="226721346">
                          <w:marLeft w:val="0"/>
                          <w:marRight w:val="0"/>
                          <w:marTop w:val="0"/>
                          <w:marBottom w:val="0"/>
                          <w:divBdr>
                            <w:top w:val="none" w:sz="0" w:space="0" w:color="auto"/>
                            <w:left w:val="none" w:sz="0" w:space="0" w:color="auto"/>
                            <w:bottom w:val="none" w:sz="0" w:space="0" w:color="auto"/>
                            <w:right w:val="none" w:sz="0" w:space="0" w:color="auto"/>
                          </w:divBdr>
                          <w:divsChild>
                            <w:div w:id="269747120">
                              <w:marLeft w:val="0"/>
                              <w:marRight w:val="0"/>
                              <w:marTop w:val="0"/>
                              <w:marBottom w:val="0"/>
                              <w:divBdr>
                                <w:top w:val="none" w:sz="0" w:space="0" w:color="auto"/>
                                <w:left w:val="none" w:sz="0" w:space="0" w:color="auto"/>
                                <w:bottom w:val="none" w:sz="0" w:space="0" w:color="auto"/>
                                <w:right w:val="none" w:sz="0" w:space="0" w:color="auto"/>
                              </w:divBdr>
                              <w:divsChild>
                                <w:div w:id="944389508">
                                  <w:marLeft w:val="0"/>
                                  <w:marRight w:val="0"/>
                                  <w:marTop w:val="0"/>
                                  <w:marBottom w:val="0"/>
                                  <w:divBdr>
                                    <w:top w:val="none" w:sz="0" w:space="0" w:color="auto"/>
                                    <w:left w:val="none" w:sz="0" w:space="0" w:color="auto"/>
                                    <w:bottom w:val="none" w:sz="0" w:space="0" w:color="auto"/>
                                    <w:right w:val="none" w:sz="0" w:space="0" w:color="auto"/>
                                  </w:divBdr>
                                  <w:divsChild>
                                    <w:div w:id="3493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721418">
      <w:bodyDiv w:val="1"/>
      <w:marLeft w:val="0"/>
      <w:marRight w:val="0"/>
      <w:marTop w:val="0"/>
      <w:marBottom w:val="0"/>
      <w:divBdr>
        <w:top w:val="none" w:sz="0" w:space="0" w:color="auto"/>
        <w:left w:val="none" w:sz="0" w:space="0" w:color="auto"/>
        <w:bottom w:val="none" w:sz="0" w:space="0" w:color="auto"/>
        <w:right w:val="none" w:sz="0" w:space="0" w:color="auto"/>
      </w:divBdr>
      <w:divsChild>
        <w:div w:id="167178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70131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492103">
      <w:bodyDiv w:val="1"/>
      <w:marLeft w:val="0"/>
      <w:marRight w:val="0"/>
      <w:marTop w:val="0"/>
      <w:marBottom w:val="0"/>
      <w:divBdr>
        <w:top w:val="none" w:sz="0" w:space="0" w:color="auto"/>
        <w:left w:val="none" w:sz="0" w:space="0" w:color="auto"/>
        <w:bottom w:val="none" w:sz="0" w:space="0" w:color="auto"/>
        <w:right w:val="none" w:sz="0" w:space="0" w:color="auto"/>
      </w:divBdr>
    </w:div>
    <w:div w:id="1456371095">
      <w:bodyDiv w:val="1"/>
      <w:marLeft w:val="0"/>
      <w:marRight w:val="0"/>
      <w:marTop w:val="0"/>
      <w:marBottom w:val="0"/>
      <w:divBdr>
        <w:top w:val="none" w:sz="0" w:space="0" w:color="auto"/>
        <w:left w:val="none" w:sz="0" w:space="0" w:color="auto"/>
        <w:bottom w:val="none" w:sz="0" w:space="0" w:color="auto"/>
        <w:right w:val="none" w:sz="0" w:space="0" w:color="auto"/>
      </w:divBdr>
      <w:divsChild>
        <w:div w:id="305203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003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723691">
      <w:bodyDiv w:val="1"/>
      <w:marLeft w:val="0"/>
      <w:marRight w:val="0"/>
      <w:marTop w:val="0"/>
      <w:marBottom w:val="0"/>
      <w:divBdr>
        <w:top w:val="none" w:sz="0" w:space="0" w:color="auto"/>
        <w:left w:val="none" w:sz="0" w:space="0" w:color="auto"/>
        <w:bottom w:val="none" w:sz="0" w:space="0" w:color="auto"/>
        <w:right w:val="none" w:sz="0" w:space="0" w:color="auto"/>
      </w:divBdr>
    </w:div>
    <w:div w:id="1635524900">
      <w:bodyDiv w:val="1"/>
      <w:marLeft w:val="0"/>
      <w:marRight w:val="0"/>
      <w:marTop w:val="0"/>
      <w:marBottom w:val="0"/>
      <w:divBdr>
        <w:top w:val="none" w:sz="0" w:space="0" w:color="auto"/>
        <w:left w:val="none" w:sz="0" w:space="0" w:color="auto"/>
        <w:bottom w:val="none" w:sz="0" w:space="0" w:color="auto"/>
        <w:right w:val="none" w:sz="0" w:space="0" w:color="auto"/>
      </w:divBdr>
    </w:div>
    <w:div w:id="1776827890">
      <w:bodyDiv w:val="1"/>
      <w:marLeft w:val="0"/>
      <w:marRight w:val="0"/>
      <w:marTop w:val="0"/>
      <w:marBottom w:val="0"/>
      <w:divBdr>
        <w:top w:val="none" w:sz="0" w:space="0" w:color="auto"/>
        <w:left w:val="none" w:sz="0" w:space="0" w:color="auto"/>
        <w:bottom w:val="none" w:sz="0" w:space="0" w:color="auto"/>
        <w:right w:val="none" w:sz="0" w:space="0" w:color="auto"/>
      </w:divBdr>
    </w:div>
    <w:div w:id="1923248026">
      <w:bodyDiv w:val="1"/>
      <w:marLeft w:val="0"/>
      <w:marRight w:val="0"/>
      <w:marTop w:val="0"/>
      <w:marBottom w:val="0"/>
      <w:divBdr>
        <w:top w:val="none" w:sz="0" w:space="0" w:color="auto"/>
        <w:left w:val="none" w:sz="0" w:space="0" w:color="auto"/>
        <w:bottom w:val="none" w:sz="0" w:space="0" w:color="auto"/>
        <w:right w:val="none" w:sz="0" w:space="0" w:color="auto"/>
      </w:divBdr>
    </w:div>
    <w:div w:id="1987589443">
      <w:bodyDiv w:val="1"/>
      <w:marLeft w:val="0"/>
      <w:marRight w:val="0"/>
      <w:marTop w:val="0"/>
      <w:marBottom w:val="0"/>
      <w:divBdr>
        <w:top w:val="none" w:sz="0" w:space="0" w:color="auto"/>
        <w:left w:val="none" w:sz="0" w:space="0" w:color="auto"/>
        <w:bottom w:val="none" w:sz="0" w:space="0" w:color="auto"/>
        <w:right w:val="none" w:sz="0" w:space="0" w:color="auto"/>
      </w:divBdr>
      <w:divsChild>
        <w:div w:id="14459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88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16</Pages>
  <Words>2722</Words>
  <Characters>15517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Prokash Debnath</dc:creator>
  <cp:keywords/>
  <dc:description/>
  <cp:lastModifiedBy>Joy Prokash Debnath</cp:lastModifiedBy>
  <cp:revision>9</cp:revision>
  <dcterms:created xsi:type="dcterms:W3CDTF">2025-06-22T20:06:00Z</dcterms:created>
  <dcterms:modified xsi:type="dcterms:W3CDTF">2025-06-28T12:55:00Z</dcterms:modified>
</cp:coreProperties>
</file>