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xmlns:pic="http://schemas.openxmlformats.org/drawingml/2006/picture" mc:Ignorable="w14 wp14 w15">
  <w:body>
    <w:p xmlns:wp14="http://schemas.microsoft.com/office/word/2010/wordml" w:rsidP="0B9E21CC" w14:paraId="3E1D4F77" wp14:textId="70CA0EE2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B9E21CC" w:rsidR="0B9E21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Министерство образования и науки РФ</w:t>
      </w:r>
    </w:p>
    <w:p xmlns:wp14="http://schemas.microsoft.com/office/word/2010/wordml" w:rsidP="0B9E21CC" w14:paraId="19E2932D" wp14:textId="0D886AE9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B9E21CC" w:rsidR="0B9E21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Федеральное автономное бюджетное образовательное учреждение высшего образования</w:t>
      </w:r>
    </w:p>
    <w:p xmlns:wp14="http://schemas.microsoft.com/office/word/2010/wordml" w:rsidP="0B9E21CC" w14:paraId="4C646805" wp14:textId="2A976B51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B9E21CC" w:rsidR="0B9E21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«Омский государственный технический университет»</w:t>
      </w:r>
    </w:p>
    <w:p xmlns:wp14="http://schemas.microsoft.com/office/word/2010/wordml" w:rsidP="0B9E21CC" w14:paraId="6CCC5748" wp14:textId="77D042FC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ru-RU"/>
        </w:rPr>
      </w:pPr>
    </w:p>
    <w:p xmlns:wp14="http://schemas.microsoft.com/office/word/2010/wordml" w:rsidP="0B9E21CC" w14:paraId="2667C66C" wp14:textId="70547B67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ru-RU"/>
        </w:rPr>
      </w:pP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673"/>
        <w:gridCol w:w="7242"/>
      </w:tblGrid>
      <w:tr w:rsidR="0B9E21CC" w:rsidTr="0B9E21CC" w14:paraId="1E63B201">
        <w:trPr>
          <w:trHeight w:val="30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A852514" w14:textId="7E1B9ED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242" w:type="dxa"/>
            <w:tcBorders>
              <w:top w:val="nil"/>
              <w:left w:val="nil"/>
              <w:bottom w:val="single" w:color="000000" w:themeColor="text1" w:sz="6"/>
              <w:right w:val="nil"/>
            </w:tcBorders>
            <w:tcMar/>
            <w:vAlign w:val="top"/>
          </w:tcPr>
          <w:p w:rsidR="0B9E21CC" w:rsidP="0B9E21CC" w:rsidRDefault="0B9E21CC" w14:paraId="4E70538C" w14:textId="5DF2072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8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B9E21CC" w:rsidTr="0B9E21CC" w14:paraId="0D71A2C7">
        <w:trPr>
          <w:trHeight w:val="30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60497C67" w14:textId="5758FF2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7242" w:type="dxa"/>
            <w:tcBorders>
              <w:top w:val="single" w:color="000000" w:themeColor="text1" w:sz="6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0BBFD098" w14:textId="4067A2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</w:tc>
      </w:tr>
      <w:tr w:rsidR="0B9E21CC" w:rsidTr="0B9E21CC" w14:paraId="1CEBF820">
        <w:trPr>
          <w:trHeight w:val="300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38A6336D" w14:textId="75AB76C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242" w:type="dxa"/>
            <w:tcBorders>
              <w:top w:val="nil"/>
              <w:left w:val="nil"/>
              <w:bottom w:val="single" w:color="000000" w:themeColor="text1" w:sz="6"/>
              <w:right w:val="nil"/>
            </w:tcBorders>
            <w:tcMar/>
            <w:vAlign w:val="top"/>
          </w:tcPr>
          <w:p w:rsidR="0B9E21CC" w:rsidP="0B9E21CC" w:rsidRDefault="0B9E21CC" w14:paraId="661321BF" w14:textId="5ADDD16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8"/>
                <w:szCs w:val="28"/>
                <w:lang w:val="ru-RU"/>
              </w:rPr>
              <w:t>Прикладная математика и фундаментальная информатика</w:t>
            </w:r>
          </w:p>
        </w:tc>
      </w:tr>
      <w:tr w:rsidR="0B9E21CC" w:rsidTr="0B9E21CC" w14:paraId="03149426">
        <w:trPr>
          <w:trHeight w:val="75"/>
        </w:trPr>
        <w:tc>
          <w:tcPr>
            <w:tcW w:w="267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BB7CBCE" w14:textId="46119131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</w:tc>
        <w:tc>
          <w:tcPr>
            <w:tcW w:w="7242" w:type="dxa"/>
            <w:tcBorders>
              <w:top w:val="single" w:color="000000" w:themeColor="text1" w:sz="6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0EB6A6C3" w14:textId="6BFEBE5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</w:tc>
      </w:tr>
    </w:tbl>
    <w:p xmlns:wp14="http://schemas.microsoft.com/office/word/2010/wordml" w:rsidP="0B9E21CC" w14:paraId="44788DB1" wp14:textId="30A5BA6F">
      <w:pPr>
        <w:spacing w:before="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2"/>
          <w:szCs w:val="12"/>
          <w:lang w:val="ru-RU"/>
        </w:rPr>
      </w:pPr>
    </w:p>
    <w:p xmlns:wp14="http://schemas.microsoft.com/office/word/2010/wordml" w:rsidP="0B9E21CC" w14:paraId="019625BA" wp14:textId="48E804F6">
      <w:pPr>
        <w:spacing w:before="0"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B9E21CC" w14:paraId="1DAEA184" wp14:textId="0A7F39A8">
      <w:pPr>
        <w:spacing w:before="0"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B9E21CC" w14:paraId="7A8F2209" wp14:textId="27ACE663">
      <w:pPr>
        <w:spacing w:before="0"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xmlns:wp14="http://schemas.microsoft.com/office/word/2010/wordml" w:rsidP="0B9E21CC" w14:paraId="23086F80" wp14:textId="6DAB16F6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0B9E21CC" w:rsidR="0B9E21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Лабораторная работа </w:t>
      </w:r>
      <w:r w:rsidRPr="0B9E21CC" w:rsidR="0B9E21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highlight w:val="yellow"/>
          <w:lang w:val="ru-RU"/>
        </w:rPr>
        <w:t>1</w:t>
      </w:r>
      <w:r w:rsidRPr="0B9E21CC" w:rsidR="0B9E21CC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0B9E21CC" w14:paraId="076B3E4C" wp14:textId="06F35B08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939"/>
        <w:gridCol w:w="7976"/>
      </w:tblGrid>
      <w:tr w:rsidR="0B9E21CC" w:rsidTr="0B9E21CC" w14:paraId="0E37590A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470F88B8" w14:textId="5286548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7976" w:type="dxa"/>
            <w:tcBorders>
              <w:top w:val="nil"/>
              <w:left w:val="nil"/>
              <w:bottom w:val="single" w:color="000000" w:themeColor="text1" w:sz="6"/>
              <w:right w:val="nil"/>
            </w:tcBorders>
            <w:tcMar/>
            <w:vAlign w:val="top"/>
          </w:tcPr>
          <w:p w:rsidR="0B9E21CC" w:rsidP="0B9E21CC" w:rsidRDefault="0B9E21CC" w14:paraId="2934FD68" w14:textId="364803A3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ru-RU"/>
              </w:rPr>
              <w:t xml:space="preserve"> Алгоритмизация и программирование</w:t>
            </w:r>
          </w:p>
        </w:tc>
      </w:tr>
      <w:tr w:rsidR="0B9E21CC" w:rsidTr="0B9E21CC" w14:paraId="48E34B80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4D0166F" w14:textId="5EC6E16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7976" w:type="dxa"/>
            <w:tcBorders>
              <w:top w:val="single" w:color="000000" w:themeColor="text1" w:sz="6"/>
              <w:left w:val="nil"/>
              <w:right w:val="nil"/>
            </w:tcBorders>
            <w:tcMar/>
            <w:vAlign w:val="top"/>
          </w:tcPr>
          <w:p w:rsidR="0B9E21CC" w:rsidP="0B9E21CC" w:rsidRDefault="0B9E21CC" w14:paraId="1D2546C0" w14:textId="7599BAC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2"/>
                <w:szCs w:val="12"/>
              </w:rPr>
            </w:pPr>
          </w:p>
        </w:tc>
      </w:tr>
      <w:tr w:rsidR="0B9E21CC" w:rsidTr="0B9E21CC" w14:paraId="75C3E566">
        <w:trPr>
          <w:trHeight w:val="300"/>
        </w:trPr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E786EA8" w14:textId="5AAC3B4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7976" w:type="dxa"/>
            <w:tcBorders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0B752DF1" w14:textId="16BDCD6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ru-RU"/>
              </w:rPr>
              <w:t xml:space="preserve">Разработка программы «Расчет и построение графиков функций, решение нелинейного уравнения и вычисление интеграла» </w:t>
            </w:r>
          </w:p>
        </w:tc>
      </w:tr>
    </w:tbl>
    <w:p xmlns:wp14="http://schemas.microsoft.com/office/word/2010/wordml" w:rsidP="0B9E21CC" w14:paraId="6D9AFC63" wp14:textId="4FB40361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0B9E21CC" w14:paraId="271A1743" wp14:textId="7111B6E7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p xmlns:wp14="http://schemas.microsoft.com/office/word/2010/wordml" w:rsidP="0B9E21CC" w14:paraId="29D892CB" wp14:textId="5DDFD994">
      <w:pPr>
        <w:spacing w:before="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  <w:r w:rsidRPr="0B9E21CC" w:rsidR="0B9E21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  <w:t>Пояснительная записка</w:t>
      </w:r>
    </w:p>
    <w:p xmlns:wp14="http://schemas.microsoft.com/office/word/2010/wordml" w:rsidP="0B9E21CC" w14:paraId="5A8FC079" wp14:textId="760B1C4B">
      <w:pPr>
        <w:pStyle w:val="Normal"/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ru-RU"/>
        </w:rPr>
      </w:pP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1208"/>
        <w:gridCol w:w="1208"/>
        <w:gridCol w:w="604"/>
        <w:gridCol w:w="854"/>
        <w:gridCol w:w="692"/>
        <w:gridCol w:w="928"/>
        <w:gridCol w:w="692"/>
        <w:gridCol w:w="442"/>
        <w:gridCol w:w="972"/>
        <w:gridCol w:w="236"/>
        <w:gridCol w:w="2077"/>
      </w:tblGrid>
      <w:tr w:rsidR="0B9E21CC" w:rsidTr="0B9E21CC" w14:paraId="5AA2A3A3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349AE65E" w14:textId="6ACC85A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BEC36C1" w14:textId="0D754CF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58DCD388" w14:textId="77FB34F1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49B90909" w14:textId="69458DC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000000" w:themeColor="text1" w:themeTint="FF" w:themeShade="FF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347" w:type="dxa"/>
            <w:gridSpan w:val="6"/>
            <w:tcBorders>
              <w:top w:val="nil"/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417A42B3" w14:textId="62417E5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  <w:lang w:val="ru-RU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  <w:lang w:val="ru-RU"/>
              </w:rPr>
              <w:t>Ильина Максима Викторовича</w:t>
            </w:r>
          </w:p>
        </w:tc>
      </w:tr>
      <w:tr w:rsidR="0B9E21CC" w:rsidTr="0B9E21CC" w14:paraId="795686DF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658B8525" w14:textId="5AE0C28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FEB68D6" w14:textId="0313934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47FB1843" w14:textId="556C9A8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546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089FF0F7" w14:textId="7E29308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5347" w:type="dxa"/>
            <w:gridSpan w:val="6"/>
            <w:tcBorders>
              <w:top w:val="single" w:sz="6"/>
              <w:left w:val="nil"/>
              <w:bottom w:val="nil" w:sz="6"/>
              <w:right w:val="nil"/>
            </w:tcBorders>
            <w:tcMar/>
            <w:vAlign w:val="top"/>
          </w:tcPr>
          <w:p w:rsidR="0B9E21CC" w:rsidP="0B9E21CC" w:rsidRDefault="0B9E21CC" w14:paraId="3DCC62CC" w14:textId="26F4114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B9E21CC" w:rsidTr="0B9E21CC" w14:paraId="23023202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117E92D5" w14:textId="267FC0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53C565FB" w14:textId="41013BF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34DE4A9" w14:textId="0CBE5D6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652A257D" w14:textId="088B2940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692" w:type="dxa"/>
            <w:tcBorders>
              <w:top w:val="nil"/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1D665251" w14:textId="309668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000000" w:themeColor="text1" w:themeTint="FF" w:themeShade="FF"/>
                <w:sz w:val="26"/>
                <w:szCs w:val="26"/>
                <w:lang w:val="ru-RU"/>
              </w:rPr>
              <w:t>1</w:t>
            </w:r>
          </w:p>
        </w:tc>
        <w:tc>
          <w:tcPr>
            <w:tcW w:w="928" w:type="dxa"/>
            <w:tcBorders>
              <w:top w:val="nil" w:sz="6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B69185B" w14:textId="1408B8F6">
            <w:pPr>
              <w:tabs>
                <w:tab w:val="left" w:leader="none" w:pos="641"/>
              </w:tabs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134" w:type="dxa"/>
            <w:gridSpan w:val="2"/>
            <w:tcBorders>
              <w:top w:val="nil" w:sz="6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08EA6EE6" w14:textId="23178BE6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285" w:type="dxa"/>
            <w:gridSpan w:val="3"/>
            <w:tcBorders>
              <w:top w:val="nil" w:sz="6"/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26243735" w14:textId="4FF84152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4"/>
                <w:szCs w:val="24"/>
                <w:lang w:val="ru-RU"/>
              </w:rPr>
              <w:t>ФИТ-</w:t>
            </w:r>
            <w:r w:rsidRPr="0B9E21CC" w:rsidR="0B9E21C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B9E21CC" w:rsidTr="0B9E21CC" w14:paraId="6A3D6960">
        <w:trPr>
          <w:trHeight w:val="15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06E12913" w14:textId="0692564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642B7CCF" w14:textId="73151D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5FA8C689" w14:textId="70681C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</w:rPr>
            </w:pPr>
          </w:p>
        </w:tc>
        <w:tc>
          <w:tcPr>
            <w:tcW w:w="85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1E834F50" w14:textId="2776962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16"/>
                <w:szCs w:val="16"/>
              </w:rPr>
            </w:pPr>
          </w:p>
        </w:tc>
        <w:tc>
          <w:tcPr>
            <w:tcW w:w="692" w:type="dxa"/>
            <w:tcBorders>
              <w:top w:val="single" w:sz="6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44FB2D35" w14:textId="44891B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16"/>
                <w:szCs w:val="16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52D258A" w14:textId="5F78C90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16"/>
                <w:szCs w:val="16"/>
              </w:rPr>
            </w:pPr>
          </w:p>
        </w:tc>
        <w:tc>
          <w:tcPr>
            <w:tcW w:w="442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604E377B" w14:textId="348C06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16"/>
                <w:szCs w:val="16"/>
              </w:rPr>
            </w:pPr>
          </w:p>
        </w:tc>
        <w:tc>
          <w:tcPr>
            <w:tcW w:w="1208" w:type="dxa"/>
            <w:gridSpan w:val="2"/>
            <w:tcBorders>
              <w:top w:val="single" w:sz="6"/>
              <w:left w:val="nil"/>
              <w:bottom w:val="nil" w:sz="6"/>
              <w:right w:val="nil"/>
            </w:tcBorders>
            <w:tcMar/>
            <w:vAlign w:val="top"/>
          </w:tcPr>
          <w:p w:rsidR="0B9E21CC" w:rsidP="0B9E21CC" w:rsidRDefault="0B9E21CC" w14:paraId="73DE6124" w14:textId="25595D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16"/>
                <w:szCs w:val="16"/>
              </w:rPr>
            </w:pPr>
          </w:p>
        </w:tc>
        <w:tc>
          <w:tcPr>
            <w:tcW w:w="2077" w:type="dxa"/>
            <w:tcBorders>
              <w:top w:val="single" w:sz="6"/>
              <w:left w:val="nil"/>
              <w:bottom w:val="nil" w:sz="6"/>
              <w:right w:val="nil"/>
            </w:tcBorders>
            <w:tcMar/>
            <w:vAlign w:val="top"/>
          </w:tcPr>
          <w:p w:rsidR="0B9E21CC" w:rsidP="0B9E21CC" w:rsidRDefault="0B9E21CC" w14:paraId="4DA336CB" w14:textId="5A1478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16"/>
                <w:szCs w:val="16"/>
              </w:rPr>
            </w:pPr>
          </w:p>
        </w:tc>
      </w:tr>
      <w:tr w:rsidR="0B9E21CC" w:rsidTr="0B9E21CC" w14:paraId="2E4D9DCF">
        <w:trPr>
          <w:trHeight w:val="315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4B1D162" w14:textId="49F25F0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</w:rPr>
            </w:pPr>
          </w:p>
        </w:tc>
        <w:tc>
          <w:tcPr>
            <w:tcW w:w="3608" w:type="dxa"/>
            <w:gridSpan w:val="5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5638F57C" w14:textId="158B854A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285" w:type="dxa"/>
            <w:gridSpan w:val="3"/>
            <w:tcBorders>
              <w:top w:val="nil" w:sz="6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487A6013" w14:textId="6751250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8"/>
                <w:szCs w:val="28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FF0000"/>
                <w:sz w:val="28"/>
                <w:szCs w:val="28"/>
                <w:lang w:val="ru-RU"/>
              </w:rPr>
              <w:t xml:space="preserve">02.03.02 </w:t>
            </w:r>
          </w:p>
        </w:tc>
      </w:tr>
      <w:tr w:rsidR="0B9E21CC" w:rsidTr="0B9E21CC" w14:paraId="34A970E2">
        <w:trPr>
          <w:trHeight w:val="540"/>
        </w:trPr>
        <w:tc>
          <w:tcPr>
            <w:tcW w:w="3020" w:type="dxa"/>
            <w:gridSpan w:val="3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4201B537" w14:textId="714C57A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</w:rPr>
            </w:pPr>
          </w:p>
        </w:tc>
        <w:tc>
          <w:tcPr>
            <w:tcW w:w="6893" w:type="dxa"/>
            <w:gridSpan w:val="8"/>
            <w:tcBorders>
              <w:top w:val="nil"/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28781380" w14:textId="6FF025CE">
            <w:pPr>
              <w:spacing w:after="0" w:line="240" w:lineRule="auto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FF0000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1"/>
                <w:iCs w:val="1"/>
                <w:color w:val="FF0000"/>
                <w:sz w:val="26"/>
                <w:szCs w:val="26"/>
                <w:lang w:val="ru-RU"/>
              </w:rPr>
              <w:t>Фундаментальная информатика и информационные технологии</w:t>
            </w:r>
          </w:p>
        </w:tc>
      </w:tr>
      <w:tr w:rsidR="0B9E21CC" w:rsidTr="0B9E21CC" w14:paraId="162DDE1A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1AB48AF" w14:textId="545C814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5518F100" w14:textId="141F603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329DCE3A" w14:textId="570A05D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6893" w:type="dxa"/>
            <w:gridSpan w:val="8"/>
            <w:tcBorders>
              <w:top w:val="single" w:sz="6"/>
              <w:left w:val="nil"/>
              <w:bottom w:val="nil" w:sz="6"/>
              <w:right w:val="nil"/>
            </w:tcBorders>
            <w:tcMar/>
            <w:vAlign w:val="top"/>
          </w:tcPr>
          <w:p w:rsidR="0B9E21CC" w:rsidP="0B9E21CC" w:rsidRDefault="0B9E21CC" w14:paraId="77331594" w14:textId="54012E5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B9E21CC" w:rsidTr="0B9E21CC" w14:paraId="78A5B3B4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0D8A2881" w14:textId="01FC679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054D766F" w14:textId="2A42415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1A080506" w14:textId="0A7179C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 w:sz="6"/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42EBB351" w14:textId="7B8E1869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347" w:type="dxa"/>
            <w:gridSpan w:val="6"/>
            <w:tcBorders>
              <w:top w:val="nil" w:sz="6"/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052D884D" w14:textId="3DCFE98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ru-RU"/>
              </w:rPr>
              <w:t>ст. преподаватель</w:t>
            </w:r>
          </w:p>
        </w:tc>
      </w:tr>
      <w:tr w:rsidR="0B9E21CC" w:rsidTr="0B9E21CC" w14:paraId="75BCA336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47AFF36F" w14:textId="543F0CF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5F3FE9C" w14:textId="5DEAA8B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62CD2854" w14:textId="56BBC46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546" w:type="dxa"/>
            <w:gridSpan w:val="2"/>
            <w:vMerge/>
            <w:tcBorders>
              <w:top w:sz="0"/>
              <w:left w:val="nil" w:sz="0"/>
              <w:bottom w:val="single" w:sz="0"/>
              <w:right w:sz="0"/>
            </w:tcBorders>
            <w:tcMar/>
            <w:vAlign w:val="center"/>
          </w:tcPr>
          <w:p w14:paraId="7332D843"/>
        </w:tc>
        <w:tc>
          <w:tcPr>
            <w:tcW w:w="5347" w:type="dxa"/>
            <w:gridSpan w:val="6"/>
            <w:tcBorders>
              <w:top w:val="single" w:sz="6"/>
              <w:left w:val="nil"/>
              <w:bottom w:val="nil" w:sz="6"/>
              <w:right w:val="nil"/>
            </w:tcBorders>
            <w:tcMar/>
            <w:vAlign w:val="top"/>
          </w:tcPr>
          <w:p w:rsidR="0B9E21CC" w:rsidP="0B9E21CC" w:rsidRDefault="0B9E21CC" w14:paraId="66DEC3E0" w14:textId="6834E4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B9E21CC" w:rsidTr="0B9E21CC" w14:paraId="2B64334D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F85DCA5" w14:textId="2171C22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DC88FA3" w14:textId="7EC0A9A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40FCE3B" w14:textId="224BFA5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6893" w:type="dxa"/>
            <w:gridSpan w:val="8"/>
            <w:tcBorders>
              <w:top w:val="nil"/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51685BEF" w14:textId="390A316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8"/>
                <w:szCs w:val="28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1"/>
                <w:bCs w:val="1"/>
                <w:i w:val="1"/>
                <w:iCs w:val="1"/>
                <w:color w:val="000000" w:themeColor="text1" w:themeTint="FF" w:themeShade="FF"/>
                <w:sz w:val="28"/>
                <w:szCs w:val="28"/>
                <w:lang w:val="ru-RU"/>
              </w:rPr>
              <w:t>Федотова И.В.</w:t>
            </w:r>
          </w:p>
        </w:tc>
      </w:tr>
      <w:tr w:rsidR="0B9E21CC" w:rsidTr="0B9E21CC" w14:paraId="29FEE2EE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3EE8F356" w14:textId="091E8CD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33382F07" w14:textId="426A2C7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057B9F6B" w14:textId="1BFCED06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6893" w:type="dxa"/>
            <w:gridSpan w:val="8"/>
            <w:tcBorders>
              <w:top w:val="single" w:sz="6"/>
              <w:left w:val="nil"/>
              <w:bottom w:val="nil" w:sz="6"/>
              <w:right w:val="nil"/>
            </w:tcBorders>
            <w:tcMar/>
            <w:vAlign w:val="top"/>
          </w:tcPr>
          <w:p w:rsidR="0B9E21CC" w:rsidP="0B9E21CC" w:rsidRDefault="0B9E21CC" w14:paraId="345E0774" w14:textId="37C68E2D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B9E21CC" w:rsidTr="0B9E21CC" w14:paraId="3C3FED7D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40521941" w14:textId="7D558B7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DEFB74B" w14:textId="63A0E4D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43F4114" w14:textId="5406A5A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546" w:type="dxa"/>
            <w:gridSpan w:val="2"/>
            <w:vMerge w:val="restart"/>
            <w:tcBorders>
              <w:top w:val="nil" w:sz="6"/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381A549C" w14:textId="08E033B5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347" w:type="dxa"/>
            <w:gridSpan w:val="6"/>
            <w:tcBorders>
              <w:top w:val="nil" w:sz="6"/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61EBBB51" w14:textId="75BE42D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</w:tr>
      <w:tr w:rsidR="0B9E21CC" w:rsidTr="0B9E21CC" w14:paraId="5879A79B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2D180851" w14:textId="2EA150A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6C896BB9" w14:textId="42839139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4A645B53" w14:textId="649A055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1546" w:type="dxa"/>
            <w:gridSpan w:val="2"/>
            <w:vMerge/>
            <w:tcBorders>
              <w:top w:sz="0"/>
              <w:left w:val="nil" w:sz="0"/>
              <w:bottom w:val="single" w:sz="0"/>
              <w:right w:sz="0"/>
            </w:tcBorders>
            <w:tcMar/>
            <w:vAlign w:val="center"/>
          </w:tcPr>
          <w:p w14:paraId="6DC2D3C2"/>
        </w:tc>
        <w:tc>
          <w:tcPr>
            <w:tcW w:w="5347" w:type="dxa"/>
            <w:gridSpan w:val="6"/>
            <w:tcBorders>
              <w:top w:val="single" w:sz="6"/>
              <w:left w:val="nil"/>
              <w:bottom w:val="nil" w:sz="6"/>
              <w:right w:val="nil"/>
            </w:tcBorders>
            <w:tcMar/>
            <w:vAlign w:val="top"/>
          </w:tcPr>
          <w:p w:rsidR="0B9E21CC" w:rsidP="0B9E21CC" w:rsidRDefault="0B9E21CC" w14:paraId="09DDAC25" w14:textId="6C08B29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  <w:r w:rsidRPr="0B9E21CC" w:rsidR="0B9E21CC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B9E21CC" w:rsidTr="0B9E21CC" w14:paraId="28D2E799">
        <w:trPr>
          <w:trHeight w:val="18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1DBD68D" w14:textId="64DAC112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638C3B31" w14:textId="5381AC7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065A9F3C" w14:textId="0FB5593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6893" w:type="dxa"/>
            <w:gridSpan w:val="8"/>
            <w:tcBorders>
              <w:top w:val="nil"/>
              <w:left w:val="nil"/>
              <w:bottom w:val="single" w:sz="6"/>
              <w:right w:val="nil"/>
            </w:tcBorders>
            <w:tcMar/>
            <w:vAlign w:val="top"/>
          </w:tcPr>
          <w:p w:rsidR="0B9E21CC" w:rsidP="0B9E21CC" w:rsidRDefault="0B9E21CC" w14:paraId="674C2989" w14:textId="00DAAA1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0B9E21CC" w:rsidTr="0B9E21CC" w14:paraId="4B296E77">
        <w:trPr>
          <w:trHeight w:val="300"/>
        </w:trPr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30586140" w14:textId="5A9E08F3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1208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ED1329E" w14:textId="3E256DF7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604" w:type="dxa"/>
            <w:tcBorders>
              <w:top w:val="nil"/>
              <w:left w:val="nil"/>
              <w:bottom w:val="nil"/>
              <w:right w:val="single" w:sz="6"/>
            </w:tcBorders>
            <w:tcMar/>
            <w:vAlign w:val="top"/>
          </w:tcPr>
          <w:p w:rsidR="0B9E21CC" w:rsidP="0B9E21CC" w:rsidRDefault="0B9E21CC" w14:paraId="552B7F5F" w14:textId="3C2908A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  <w:tc>
          <w:tcPr>
            <w:tcW w:w="4580" w:type="dxa"/>
            <w:gridSpan w:val="6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B9E21CC" w:rsidP="0B9E21CC" w:rsidRDefault="0B9E21CC" w14:paraId="3F176BCB" w14:textId="0CC3D6D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  <w:tc>
          <w:tcPr>
            <w:tcW w:w="2313" w:type="dxa"/>
            <w:gridSpan w:val="2"/>
            <w:tcBorders>
              <w:top w:val="single" w:sz="6"/>
              <w:left w:val="single" w:sz="6"/>
              <w:bottom w:val="single" w:sz="6"/>
              <w:right w:val="single" w:sz="6"/>
            </w:tcBorders>
            <w:tcMar/>
            <w:vAlign w:val="top"/>
          </w:tcPr>
          <w:p w:rsidR="0B9E21CC" w:rsidP="0B9E21CC" w:rsidRDefault="0B9E21CC" w14:paraId="0C7C8900" w14:textId="5B75AD4A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6"/>
                <w:szCs w:val="26"/>
              </w:rPr>
            </w:pPr>
          </w:p>
        </w:tc>
      </w:tr>
    </w:tbl>
    <w:p xmlns:wp14="http://schemas.microsoft.com/office/word/2010/wordml" w:rsidP="0B9E21CC" w14:paraId="6A61C653" wp14:textId="29F681EF">
      <w:pPr>
        <w:spacing w:before="0"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ru-RU"/>
        </w:rPr>
      </w:pPr>
    </w:p>
    <w:tbl>
      <w:tblPr>
        <w:tblStyle w:val="a1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963"/>
        <w:gridCol w:w="73"/>
        <w:gridCol w:w="4547"/>
        <w:gridCol w:w="15"/>
        <w:gridCol w:w="15"/>
        <w:gridCol w:w="2303"/>
      </w:tblGrid>
      <w:tr w:rsidR="0B9E21CC" w:rsidTr="0B9E21CC" w14:paraId="0CA79BFC">
        <w:trPr>
          <w:trHeight w:val="450"/>
        </w:trPr>
        <w:tc>
          <w:tcPr>
            <w:tcW w:w="296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9B7013D" w14:textId="78C05E9F">
            <w:pPr>
              <w:spacing w:after="0" w:line="240" w:lineRule="auto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7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1B2596A4" w14:textId="5BDFD084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4547" w:type="dxa"/>
            <w:tcBorders>
              <w:top w:val="single" w:sz="6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68FB1D8" w14:textId="3909CA08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24"/>
                <w:szCs w:val="24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47377667" w14:textId="66C030CC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</w:p>
        </w:tc>
        <w:tc>
          <w:tcPr>
            <w:tcW w:w="15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7465F408" w14:textId="5506FC2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tcMar/>
            <w:vAlign w:val="top"/>
          </w:tcPr>
          <w:p w:rsidR="0B9E21CC" w:rsidP="0B9E21CC" w:rsidRDefault="0B9E21CC" w14:paraId="37E1A60D" w14:textId="4ABBBB85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olor w:val="000000" w:themeColor="text1" w:themeTint="FF" w:themeShade="FF"/>
                <w:sz w:val="19"/>
                <w:szCs w:val="19"/>
              </w:rPr>
            </w:pPr>
          </w:p>
        </w:tc>
      </w:tr>
    </w:tbl>
    <w:p xmlns:wp14="http://schemas.microsoft.com/office/word/2010/wordml" w:rsidP="0B9E21CC" w14:paraId="02DA3B52" wp14:textId="5B91D338">
      <w:pPr>
        <w:spacing w:before="0" w:after="0" w:line="24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xmlns:wp14="http://schemas.microsoft.com/office/word/2010/wordml" w:rsidP="0B9E21CC" w14:paraId="0E27B00A" wp14:textId="1A16606F">
      <w:pPr>
        <w:spacing w:before="0"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/>
          <w:iCs w:val="0"/>
          <w:caps w:val="0"/>
          <w:smallCaps w:val="0"/>
          <w:noProof w:val="0"/>
          <w:color w:val="000000"/>
          <w:sz w:val="28"/>
          <w:szCs w:val="28"/>
          <w:lang w:val="ru-RU"/>
        </w:rPr>
        <w:sectPr>
          <w:type w:val="nextPage"/>
          <w:pgSz w:w="11906" w:h="16838" w:orient="portrait"/>
          <w:pgMar w:top="1134" w:right="567" w:bottom="1134" w:left="1418" w:header="0" w:footer="0" w:gutter="0"/>
          <w:pgNumType w:fmt="decimal" w:start="3"/>
          <w:formProt w:val="false"/>
          <w:textDirection w:val="lrTb"/>
          <w:docGrid w:type="default" w:linePitch="100" w:charSpace="0"/>
          <w:cols w:num="1"/>
        </w:sectPr>
      </w:pPr>
      <w:r w:rsidRPr="0B9E21CC" w:rsidR="0B9E21C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Омск  2023</w:t>
      </w:r>
    </w:p>
    <w:sdt>
      <w:sdtPr>
        <w:id w:val="1065938676"/>
        <w:docPartObj>
          <w:docPartGallery w:val="Table of Contents"/>
          <w:docPartUnique w:val="true"/>
        </w:docPartObj>
      </w:sdtPr>
      <w:sdtContent>
        <w:p xmlns:wp14="http://schemas.microsoft.com/office/word/2010/wordml" w14:paraId="5BA24CAF" wp14:textId="77777777">
          <w:pPr>
            <w:pStyle w:val="12"/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</w:pPr>
          <w:r>
            <w:rPr>
              <w:rFonts w:ascii="Times New Roman" w:hAnsi="Times New Roman" w:eastAsia="Calibri" w:cs="Times New Roman" w:eastAsiaTheme="minorHAnsi"/>
              <w:sz w:val="28"/>
              <w:szCs w:val="28"/>
              <w:lang w:eastAsia="en-US"/>
            </w:rPr>
            <w:t>Содержание</w:t>
          </w:r>
        </w:p>
        <w:p xmlns:wp14="http://schemas.microsoft.com/office/word/2010/wordml" w14:paraId="384BA73E" wp14:textId="77777777">
          <w:pPr>
            <w:pStyle w:val="Normal"/>
            <w:spacing w:before="0" w:after="0" w:line="240" w:lineRule="auto"/>
            <w:rPr>
              <w:lang w:val="ru-RU"/>
            </w:rPr>
          </w:pPr>
          <w:r>
            <w:rPr>
              <w:lang w:val="ru-RU"/>
            </w:rPr>
          </w:r>
        </w:p>
        <w:p xmlns:wp14="http://schemas.microsoft.com/office/word/2010/wordml" w14:paraId="7BB52849" wp14:textId="77777777"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7"/>
              <w:sz w:val="28"/>
              <w:szCs w:val="28"/>
              <w:rFonts w:ascii="Times New Roman" w:hAnsi="Times New Roman" w:cs="Times New Roman"/>
            </w:rPr>
            <w:instrText xml:space="preserve"> TOC \z \o "1-3" \u \h</w:instrText>
          </w:r>
          <w:r>
            <w:rPr>
              <w:webHidden/>
              <w:rStyle w:val="Style17"/>
              <w:sz w:val="28"/>
              <w:szCs w:val="28"/>
              <w:rFonts w:ascii="Times New Roman" w:hAnsi="Times New Roman" w:cs="Times New Roman"/>
            </w:rPr>
            <w:fldChar w:fldCharType="separate"/>
          </w:r>
          <w:hyperlink w:anchor="_Toc147832292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1. З</w:t>
            </w:r>
            <w:r>
              <w:rPr>
                <w:rStyle w:val="Style17"/>
                <w:rFonts w:ascii="Times New Roman" w:hAnsi="Times New Roman" w:eastAsia="Calibri" w:cs="Times New Roman" w:eastAsiaTheme="minorHAnsi"/>
                <w:sz w:val="28"/>
                <w:szCs w:val="28"/>
                <w:lang w:eastAsia="en-US"/>
              </w:rPr>
              <w:t>АДАНИЕ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_Toc147832292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232900BF" wp14:textId="77777777"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3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2. ОБЩАЯ СХЕМА АЛГОРИТМА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_Toc147832293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5EBD1C0C" wp14:textId="77777777"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4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3. ТЕКСТ ПРОГРАММЫ НА C#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_Toc147832294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33A09F50" wp14:textId="77777777"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5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4. ПРИМЕР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_Toc147832295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4E2F9877" wp14:textId="77777777">
          <w:pPr>
            <w:pStyle w:val="12"/>
            <w:rPr>
              <w:rFonts w:ascii="Times New Roman" w:hAnsi="Times New Roman" w:cs="Times New Roman"/>
              <w:sz w:val="28"/>
              <w:szCs w:val="28"/>
            </w:rPr>
          </w:pPr>
          <w:hyperlink w:anchor="_Toc147832296">
            <w:r>
              <w:rPr>
                <w:webHidden/>
                <w:rStyle w:val="Style17"/>
                <w:rFonts w:ascii="Times New Roman" w:hAnsi="Times New Roman" w:cs="Times New Roman"/>
                <w:sz w:val="28"/>
                <w:szCs w:val="28"/>
              </w:rPr>
              <w:t>5. 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_Toc147832296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ab/>
            </w:r>
            <w:r>
              <w:rPr>
                <w:rStyle w:val="Style17"/>
                <w:rFonts w:ascii="Times New Roman" w:hAnsi="Times New Roman" w:cs="Times New Roman"/>
                <w:vanish w:val="false"/>
                <w:sz w:val="28"/>
                <w:szCs w:val="28"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xmlns:wp14="http://schemas.microsoft.com/office/word/2010/wordml" w14:paraId="34B3F2EB" wp14:textId="77777777">
          <w:pPr>
            <w:pStyle w:val="Normal"/>
            <w:spacing w:before="0" w:after="0" w:line="240" w:lineRule="auto"/>
            <w:rPr/>
          </w:pPr>
          <w:r>
            <w:rPr/>
          </w:r>
          <w:r>
            <w:rPr/>
            <w:fldChar w:fldCharType="end"/>
          </w:r>
        </w:p>
      </w:sdtContent>
    </w:sdt>
    <w:p xmlns:wp14="http://schemas.microsoft.com/office/word/2010/wordml" w14:paraId="7D34F5C7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0780D40E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>1. ЗАДАНИЕ</w:t>
      </w:r>
    </w:p>
    <w:p xmlns:wp14="http://schemas.microsoft.com/office/word/2010/wordml" w14:paraId="0B4020A7" wp14:textId="77777777">
      <w:pPr>
        <w:pStyle w:val="NoSpacing"/>
        <w:ind w:left="-709" w:hanging="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 xmlns:wp14="http://schemas.microsoft.com/office/word/2010/wordml" w14:paraId="2253C063" wp14:textId="77777777">
      <w:pPr>
        <w:pStyle w:val="NoSpacing"/>
        <w:ind w:firstLine="567"/>
        <w:jc w:val="both"/>
        <w:rPr/>
      </w:pPr>
      <w:r>
        <w:rPr>
          <w:rFonts w:cs="Times New Roman"/>
          <w:lang w:val="ru-RU"/>
        </w:rPr>
        <w:t>Разработать схему алгоритма, написать и отладить программу для расчёта формулы для входных данных x1 и x2</w:t>
      </w:r>
    </w:p>
    <w:p xmlns:wp14="http://schemas.microsoft.com/office/word/2010/wordml" w14:paraId="1D7B270A" wp14:textId="77777777">
      <w:pPr>
        <w:pStyle w:val="NoSpacing"/>
        <w:ind w:firstLine="567"/>
        <w:jc w:val="center"/>
        <w:rPr/>
      </w:pPr>
      <w:r>
        <w:rPr/>
        <w:drawing>
          <wp:inline xmlns:wp14="http://schemas.microsoft.com/office/word/2010/wordprocessingDrawing" distT="0" distB="0" distL="0" distR="0" wp14:anchorId="5B80943D" wp14:editId="7777777">
            <wp:extent cx="2495550" cy="66675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F904CB7" wp14:textId="77777777">
      <w:pPr>
        <w:pStyle w:val="NoSpacing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</w:r>
    </w:p>
    <w:p xmlns:wp14="http://schemas.microsoft.com/office/word/2010/wordml" w14:paraId="3F15EC72" wp14:textId="77777777">
      <w:pPr>
        <w:pStyle w:val="NoSpacing"/>
        <w:suppressAutoHyphens w:val="true"/>
        <w:spacing w:line="276" w:lineRule="auto"/>
        <w:ind w:firstLine="567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Общая схема алгоритма представлена на рисунке 1.</w:t>
      </w:r>
      <w:bookmarkStart w:name="_Toc147832293" w:id="3"/>
    </w:p>
    <w:p xmlns:wp14="http://schemas.microsoft.com/office/word/2010/wordml" w14:paraId="06971CD3" wp14:textId="77777777">
      <w:pPr>
        <w:pStyle w:val="Normal"/>
        <w:suppressAutoHyphens w:val="true"/>
        <w:spacing w:line="276" w:lineRule="auto"/>
        <w:rPr/>
      </w:pPr>
      <w:r>
        <w:rPr/>
      </w:r>
      <w:r>
        <w:br w:type="page"/>
      </w:r>
    </w:p>
    <w:p xmlns:wp14="http://schemas.microsoft.com/office/word/2010/wordml" w14:paraId="1265F50F" wp14:textId="77777777">
      <w:pPr>
        <w:pStyle w:val="Normal"/>
        <w:numPr>
          <w:ilvl w:val="0"/>
          <w:numId w:val="0"/>
        </w:numPr>
        <w:tabs>
          <w:tab w:val="clear" w:pos="720"/>
          <w:tab w:val="left" w:leader="none" w:pos="6096"/>
        </w:tabs>
        <w:suppressAutoHyphens w:val="true"/>
        <w:spacing w:line="276" w:lineRule="auto"/>
        <w:jc w:val="center"/>
        <w:outlineLvl w:val="0"/>
        <w:rPr>
          <w:b/>
          <w:bCs/>
          <w:lang w:val="ru-RU"/>
        </w:rPr>
      </w:pPr>
      <w:r>
        <w:rPr>
          <w:b/>
          <w:bCs/>
          <w:lang w:val="ru-RU"/>
        </w:rPr>
        <w:t>2. ОБЩАЯ СХЕМА АЛГОРИТМА</w:t>
      </w:r>
      <w:bookmarkEnd w:id="3"/>
    </w:p>
    <w:p xmlns:wp14="http://schemas.microsoft.com/office/word/2010/wordml" w14:paraId="2DE3ACA5" wp14:textId="77777777">
      <w:pPr>
        <w:pStyle w:val="Normal"/>
        <w:suppressAutoHyphens w:val="true"/>
        <w:spacing w:before="0" w:after="0" w:line="240" w:lineRule="auto"/>
        <w:ind w:firstLine="567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Лабораторная работа объединяет следующие задачи:</w:t>
      </w:r>
    </w:p>
    <w:p xmlns:wp14="http://schemas.microsoft.com/office/word/2010/wordml" w14:paraId="3C9E710E" wp14:textId="77777777">
      <w:pPr>
        <w:pStyle w:val="ListParagraph"/>
        <w:numPr>
          <w:ilvl w:val="0"/>
          <w:numId w:val="1"/>
        </w:numPr>
        <w:tabs>
          <w:tab w:val="clear" w:pos="720"/>
          <w:tab w:val="left" w:leader="none" w:pos="851"/>
          <w:tab w:val="left" w:leader="none" w:pos="6096"/>
        </w:tabs>
        <w:suppressAutoHyphens w:val="true"/>
        <w:spacing w:before="0" w:after="0" w:line="240" w:lineRule="auto"/>
        <w:ind w:left="0" w:firstLine="567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Ввод x1 и x2</w:t>
      </w:r>
    </w:p>
    <w:p xmlns:wp14="http://schemas.microsoft.com/office/word/2010/wordml" w14:paraId="564DB61F" wp14:textId="77777777">
      <w:pPr>
        <w:pStyle w:val="ListParagraph"/>
        <w:numPr>
          <w:ilvl w:val="0"/>
          <w:numId w:val="1"/>
        </w:numPr>
        <w:tabs>
          <w:tab w:val="clear" w:pos="720"/>
          <w:tab w:val="left" w:leader="none" w:pos="851"/>
          <w:tab w:val="left" w:leader="none" w:pos="6096"/>
        </w:tabs>
        <w:spacing w:before="0" w:after="0" w:line="240" w:lineRule="auto"/>
        <w:ind w:left="0" w:firstLine="567"/>
        <w:contextualSpacing/>
        <w:jc w:val="both"/>
        <w:rPr>
          <w:rFonts w:ascii="Calibri" w:hAnsi="Calibri" w:eastAsia="Calibri" w:cs="Times New Roman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Вычисление формулы при x1 и x2</w:t>
      </w:r>
    </w:p>
    <w:p xmlns:wp14="http://schemas.microsoft.com/office/word/2010/wordml" w14:paraId="5C1DAFF1" wp14:textId="77777777">
      <w:pPr>
        <w:pStyle w:val="ListParagraph"/>
        <w:numPr>
          <w:ilvl w:val="0"/>
          <w:numId w:val="1"/>
        </w:numPr>
        <w:tabs>
          <w:tab w:val="clear" w:pos="720"/>
          <w:tab w:val="left" w:leader="none" w:pos="851"/>
          <w:tab w:val="left" w:leader="none" w:pos="6096"/>
        </w:tabs>
        <w:spacing w:before="0" w:after="0" w:line="240" w:lineRule="auto"/>
        <w:ind w:left="0" w:firstLine="567"/>
        <w:contextualSpacing/>
        <w:jc w:val="both"/>
        <w:rPr>
          <w:rFonts w:ascii="Calibri" w:hAnsi="Calibri" w:eastAsia="Calibri" w:cs="Times New Roman"/>
          <w:sz w:val="22"/>
          <w:szCs w:val="22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>Вывод двух переменных y1 и y2</w:t>
      </w:r>
    </w:p>
    <w:p xmlns:wp14="http://schemas.microsoft.com/office/word/2010/wordml" w14:paraId="42E2B2AC" wp14:textId="77777777">
      <w:pPr>
        <w:pStyle w:val="Normal"/>
        <w:tabs>
          <w:tab w:val="clear" w:pos="720"/>
          <w:tab w:val="left" w:leader="none" w:pos="851"/>
          <w:tab w:val="left" w:leader="none" w:pos="6096"/>
        </w:tabs>
        <w:spacing w:before="0" w:after="0" w:line="240" w:lineRule="auto"/>
        <w:ind w:left="0" w:hanging="0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/>
          <w:sz w:val="28"/>
          <w:szCs w:val="28"/>
          <w:lang w:val="ru-RU"/>
        </w:rPr>
        <w:t>Для выполнения данных задач была разработана программа, получающая на вход 4 переменные и выдающая значение формулы при двух разных x. Общая схема представлена на рисунке 1.</w:t>
      </w:r>
    </w:p>
    <w:p xmlns:wp14="http://schemas.microsoft.com/office/word/2010/wordml" w14:paraId="2A1F701D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03EFCA41" wp14:textId="77777777">
      <w:pPr>
        <w:pStyle w:val="Normal"/>
        <w:suppressAutoHyphens w:val="true"/>
        <w:spacing w:line="276" w:lineRule="auto"/>
        <w:jc w:val="center"/>
        <w:rPr/>
      </w:pPr>
      <w:r>
        <w:rPr/>
        <w:drawing>
          <wp:inline xmlns:wp14="http://schemas.microsoft.com/office/word/2010/wordprocessingDrawing" distT="0" distB="0" distL="0" distR="0" wp14:anchorId="30A60E44" wp14:editId="7777777">
            <wp:extent cx="2514600" cy="45720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8C4DBFA" wp14:textId="77777777">
      <w:pPr>
        <w:pStyle w:val="Normal"/>
        <w:suppressAutoHyphens w:val="true"/>
        <w:spacing w:line="276" w:lineRule="auto"/>
        <w:jc w:val="center"/>
        <w:rPr>
          <w:szCs w:val="28"/>
          <w:lang w:val="ru-RU"/>
        </w:rPr>
      </w:pPr>
      <w:r>
        <w:rPr>
          <w:szCs w:val="28"/>
          <w:lang w:val="ru-RU"/>
        </w:rPr>
        <w:t>Рисунок 1 – Общая схема алгоритма</w:t>
      </w:r>
    </w:p>
    <w:p xmlns:wp14="http://schemas.microsoft.com/office/word/2010/wordml" w14:paraId="5F96A722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  <w:r>
        <w:br w:type="page"/>
      </w:r>
    </w:p>
    <w:p xmlns:wp14="http://schemas.microsoft.com/office/word/2010/wordml" w14:paraId="19E2B5B4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t xml:space="preserve">3. ТЕКСТ ПРОГРАММЫ НА </w:t>
      </w:r>
      <w:r>
        <w:rPr>
          <w:rFonts w:cs="Times New Roman"/>
          <w:b/>
          <w:szCs w:val="28"/>
        </w:rPr>
        <w:t>C</w:t>
      </w:r>
      <w:r>
        <w:rPr>
          <w:rFonts w:cs="Times New Roman"/>
          <w:b/>
          <w:szCs w:val="28"/>
          <w:lang w:val="ru-RU"/>
        </w:rPr>
        <w:t>#</w:t>
      </w:r>
    </w:p>
    <w:p xmlns:wp14="http://schemas.microsoft.com/office/word/2010/wordml" w14:paraId="5B95CD12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5220BBB2" wp14:textId="77777777">
      <w:pPr>
        <w:pStyle w:val="NoSpacing"/>
        <w:rPr>
          <w:rFonts w:cs="Times New Roman"/>
          <w:sz w:val="24"/>
          <w:szCs w:val="24"/>
          <w:lang w:val="ru-RU"/>
        </w:rPr>
      </w:pPr>
      <w:r>
        <w:rPr>
          <w:rFonts w:cs="Times New Roman"/>
          <w:sz w:val="24"/>
          <w:szCs w:val="24"/>
          <w:lang w:val="ru-RU"/>
        </w:rPr>
      </w:r>
    </w:p>
    <w:p xmlns:wp14="http://schemas.microsoft.com/office/word/2010/wordml" w14:paraId="62E623EB" wp14:textId="77777777">
      <w:pPr>
        <w:pStyle w:val="NoSpacing"/>
        <w:ind w:left="1440" w:hanging="0"/>
        <w:rPr>
          <w:rFonts w:cs="Times New Roman"/>
          <w:b/>
          <w:bCs/>
          <w:lang w:val="ru-RU"/>
        </w:rPr>
      </w:pPr>
      <w:r>
        <w:rPr>
          <w:rFonts w:cs="Times New Roman"/>
          <w:b/>
          <w:bCs/>
          <w:lang w:val="ru-RU"/>
        </w:rPr>
        <w:t>using System;</w:t>
      </w:r>
    </w:p>
    <w:p xmlns:wp14="http://schemas.microsoft.com/office/word/2010/wordml" w14:paraId="4E8CFCBD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>class HelloWorld {</w:t>
      </w:r>
    </w:p>
    <w:p xmlns:wp14="http://schemas.microsoft.com/office/word/2010/wordml" w14:paraId="523F232D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 xml:space="preserve">  </w:t>
      </w:r>
      <w:r>
        <w:rPr>
          <w:rFonts w:cs="Times New Roman"/>
          <w:b/>
          <w:bCs/>
          <w:lang w:val="ru-RU"/>
        </w:rPr>
        <w:t>static void Main() {</w:t>
      </w:r>
    </w:p>
    <w:p xmlns:wp14="http://schemas.microsoft.com/office/word/2010/wordml" w14:paraId="0D3E2C5C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 xml:space="preserve">    </w:t>
      </w:r>
      <w:r>
        <w:rPr>
          <w:rFonts w:cs="Times New Roman"/>
          <w:b/>
          <w:bCs/>
          <w:lang w:val="ru-RU"/>
        </w:rPr>
        <w:t>double x1=Convert.ToDouble(Console.ReadLine());</w:t>
      </w:r>
    </w:p>
    <w:p xmlns:wp14="http://schemas.microsoft.com/office/word/2010/wordml" w14:paraId="1657BDF7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 xml:space="preserve">    </w:t>
      </w:r>
      <w:r>
        <w:rPr>
          <w:rFonts w:cs="Times New Roman"/>
          <w:b/>
          <w:bCs/>
          <w:lang w:val="ru-RU"/>
        </w:rPr>
        <w:t>double x2=Convert.ToDouble(Console.ReadLine());</w:t>
      </w:r>
    </w:p>
    <w:p xmlns:wp14="http://schemas.microsoft.com/office/word/2010/wordml" w14:paraId="1E2C3B32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 xml:space="preserve">    </w:t>
      </w:r>
      <w:r>
        <w:rPr>
          <w:rFonts w:cs="Times New Roman"/>
          <w:b/>
          <w:bCs/>
          <w:lang w:val="ru-RU"/>
        </w:rPr>
        <w:t>double a=Convert.ToDouble(Console.ReadLine());</w:t>
      </w:r>
    </w:p>
    <w:p xmlns:wp14="http://schemas.microsoft.com/office/word/2010/wordml" w14:paraId="3F390E29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 xml:space="preserve">    </w:t>
      </w:r>
      <w:r>
        <w:rPr>
          <w:rFonts w:cs="Times New Roman"/>
          <w:b/>
          <w:bCs/>
          <w:lang w:val="ru-RU"/>
        </w:rPr>
        <w:t>double b=Convert.ToDouble(Console.ReadLine());</w:t>
      </w:r>
    </w:p>
    <w:p xmlns:wp14="http://schemas.microsoft.com/office/word/2010/wordml" w14:paraId="56246C1A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 xml:space="preserve">    </w:t>
      </w:r>
      <w:r>
        <w:rPr>
          <w:rFonts w:cs="Times New Roman"/>
          <w:b/>
          <w:bCs/>
          <w:lang w:val="ru-RU"/>
        </w:rPr>
        <w:t>double y1=((Math.Pow(a,2))/((x1+2)*(Math.Exp((-b)*x1))))+Math.Log(a+b*x1);</w:t>
      </w:r>
    </w:p>
    <w:p xmlns:wp14="http://schemas.microsoft.com/office/word/2010/wordml" w14:paraId="66624E54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 xml:space="preserve">    </w:t>
      </w:r>
      <w:r>
        <w:rPr>
          <w:rFonts w:cs="Times New Roman"/>
          <w:b/>
          <w:bCs/>
          <w:lang w:val="ru-RU"/>
        </w:rPr>
        <w:t>Console.WriteLine(y1);</w:t>
      </w:r>
    </w:p>
    <w:p xmlns:wp14="http://schemas.microsoft.com/office/word/2010/wordml" w14:paraId="6E193BDB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 xml:space="preserve">    </w:t>
      </w:r>
      <w:r>
        <w:rPr>
          <w:rFonts w:cs="Times New Roman"/>
          <w:b/>
          <w:bCs/>
          <w:lang w:val="ru-RU"/>
        </w:rPr>
        <w:t>double y2=((Math.Pow(a,2))/((x2+2)*(Math.Exp((-b)*x2))))+Math.Log(a+b*x2);</w:t>
      </w:r>
    </w:p>
    <w:p xmlns:wp14="http://schemas.microsoft.com/office/word/2010/wordml" w14:paraId="7F912BB3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 xml:space="preserve">    </w:t>
      </w:r>
      <w:r>
        <w:rPr>
          <w:rFonts w:cs="Times New Roman"/>
          <w:b/>
          <w:bCs/>
          <w:lang w:val="ru-RU"/>
        </w:rPr>
        <w:t>Console.WriteLine(y2);</w:t>
      </w:r>
    </w:p>
    <w:p xmlns:wp14="http://schemas.microsoft.com/office/word/2010/wordml" w14:paraId="6440EC07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 xml:space="preserve">  </w:t>
      </w:r>
      <w:r>
        <w:rPr>
          <w:rFonts w:cs="Times New Roman"/>
          <w:b/>
          <w:bCs/>
          <w:lang w:val="ru-RU"/>
        </w:rPr>
        <w:t>}</w:t>
      </w:r>
    </w:p>
    <w:p xmlns:wp14="http://schemas.microsoft.com/office/word/2010/wordml" w14:paraId="2239F6FF" wp14:textId="77777777">
      <w:pPr>
        <w:pStyle w:val="NoSpacing"/>
        <w:ind w:left="1440" w:hanging="0"/>
        <w:rPr/>
      </w:pPr>
      <w:r>
        <w:rPr>
          <w:rFonts w:cs="Times New Roman"/>
          <w:b/>
          <w:bCs/>
          <w:lang w:val="ru-RU"/>
        </w:rPr>
        <w:t>}</w:t>
      </w:r>
    </w:p>
    <w:p xmlns:wp14="http://schemas.microsoft.com/office/word/2010/wordml" w14:paraId="13CB595B" wp14:textId="77777777">
      <w:pPr>
        <w:pStyle w:val="Normal"/>
        <w:rPr/>
      </w:pPr>
      <w:r>
        <w:rPr/>
      </w:r>
      <w:r>
        <w:br w:type="page"/>
      </w:r>
    </w:p>
    <w:p xmlns:wp14="http://schemas.microsoft.com/office/word/2010/wordml" w14:paraId="7C7DD9CE" wp14:textId="77777777">
      <w:pPr>
        <w:pStyle w:val="NoSpacing"/>
        <w:numPr>
          <w:ilvl w:val="0"/>
          <w:numId w:val="0"/>
        </w:numPr>
        <w:jc w:val="center"/>
        <w:outlineLvl w:val="0"/>
        <w:rPr>
          <w:rFonts w:cs="Times New Roman"/>
          <w:sz w:val="24"/>
          <w:szCs w:val="24"/>
          <w:lang w:val="ru-RU"/>
        </w:rPr>
      </w:pPr>
      <w:bookmarkStart w:name="_Toc147832295" w:id="6"/>
      <w:r>
        <w:rPr>
          <w:rFonts w:cs="Times New Roman"/>
          <w:b/>
          <w:szCs w:val="28"/>
          <w:lang w:val="ru-RU"/>
        </w:rPr>
        <w:t>4. ПРИМЕР РАБОТЫ</w:t>
      </w:r>
      <w:bookmarkEnd w:id="6"/>
    </w:p>
    <w:p xmlns:wp14="http://schemas.microsoft.com/office/word/2010/wordml" w14:paraId="6D9C8D39" wp14:textId="77777777">
      <w:pPr>
        <w:pStyle w:val="NoSpacing"/>
        <w:ind w:firstLine="720"/>
        <w:jc w:val="center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342BC1F0" wp14:textId="77777777">
      <w:pPr>
        <w:pStyle w:val="NoSpacing"/>
        <w:ind w:firstLine="567"/>
        <w:jc w:val="both"/>
        <w:rPr>
          <w:rFonts w:cs="Times New Roman"/>
          <w:lang w:val="ru-RU"/>
        </w:rPr>
      </w:pPr>
      <w:r>
        <w:rPr>
          <w:rFonts w:cs="Times New Roman"/>
          <w:lang w:val="ru-RU"/>
        </w:rPr>
        <w:t>На рисунке 2 представлен пример работы алгоритма на сайте onlinedb</w:t>
      </w:r>
    </w:p>
    <w:p xmlns:wp14="http://schemas.microsoft.com/office/word/2010/wordml" w14:paraId="675E05EE" wp14:textId="77777777">
      <w:pPr>
        <w:pStyle w:val="NoSpacing"/>
        <w:ind w:left="-567" w:hanging="0"/>
        <w:jc w:val="both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</w:r>
    </w:p>
    <w:p xmlns:wp14="http://schemas.microsoft.com/office/word/2010/wordml" w14:paraId="2FC17F8B" wp14:textId="77777777">
      <w:pPr>
        <w:pStyle w:val="NoSpacing"/>
        <w:jc w:val="center"/>
        <w:rPr/>
      </w:pPr>
      <w:r>
        <w:rPr/>
        <w:drawing>
          <wp:inline xmlns:wp14="http://schemas.microsoft.com/office/word/2010/wordprocessingDrawing" distT="0" distB="0" distL="0" distR="0" wp14:anchorId="7F95D341" wp14:editId="7777777">
            <wp:extent cx="4000500" cy="45720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0F91CB86" wp14:textId="77777777">
      <w:pPr>
        <w:pStyle w:val="NoSpacing"/>
        <w:jc w:val="center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Рисунок  2 – </w:t>
      </w:r>
      <w:r>
        <w:rPr>
          <w:rFonts w:eastAsia="" w:cs="Times New Roman" w:eastAsiaTheme="minorEastAsia"/>
          <w:szCs w:val="28"/>
          <w:lang w:val="ru-RU"/>
        </w:rPr>
        <w:t>Сайт</w:t>
      </w:r>
    </w:p>
    <w:p xmlns:wp14="http://schemas.microsoft.com/office/word/2010/wordml" w14:paraId="49E4B370" wp14:textId="77777777">
      <w:pPr>
        <w:pStyle w:val="NoSpacing"/>
        <w:ind w:left="-567" w:hanging="0"/>
        <w:jc w:val="center"/>
        <w:rPr>
          <w:rFonts w:cs="Times New Roman"/>
          <w:b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                  </w:t>
      </w:r>
    </w:p>
    <w:p xmlns:wp14="http://schemas.microsoft.com/office/word/2010/wordml" w14:paraId="0A4F7224" wp14:textId="77777777">
      <w:pPr>
        <w:pStyle w:val="NoSpacing"/>
        <w:ind w:left="720" w:firstLine="720"/>
        <w:jc w:val="both"/>
        <w:rPr>
          <w:rFonts w:eastAsia="" w:cs="Times New Roman" w:eastAsiaTheme="minorEastAsia"/>
          <w:b/>
          <w:szCs w:val="28"/>
          <w:lang w:val="ru-RU"/>
        </w:rPr>
      </w:pPr>
      <w:r>
        <w:rPr>
          <w:rFonts w:eastAsia="" w:cs="Times New Roman" w:eastAsiaTheme="minorEastAsia"/>
          <w:b/>
          <w:szCs w:val="28"/>
          <w:lang w:val="ru-RU"/>
        </w:rPr>
      </w:r>
      <w:r>
        <w:br w:type="page"/>
      </w:r>
    </w:p>
    <w:p xmlns:wp14="http://schemas.microsoft.com/office/word/2010/wordml" w14:paraId="29639CD4" wp14:textId="77777777">
      <w:pPr>
        <w:pStyle w:val="NoSpacing"/>
        <w:numPr>
          <w:ilvl w:val="0"/>
          <w:numId w:val="0"/>
        </w:numPr>
        <w:jc w:val="center"/>
        <w:outlineLvl w:val="0"/>
        <w:rPr>
          <w:rFonts w:eastAsia="" w:cs="Times New Roman" w:eastAsiaTheme="minorEastAsia"/>
          <w:b/>
          <w:szCs w:val="28"/>
          <w:lang w:val="ru-RU"/>
        </w:rPr>
      </w:pPr>
      <w:bookmarkStart w:name="_Toc147832296" w:id="7"/>
      <w:r>
        <w:rPr>
          <w:rFonts w:eastAsia="" w:cs="Times New Roman" w:eastAsiaTheme="minorEastAsia"/>
          <w:b/>
          <w:szCs w:val="28"/>
          <w:lang w:val="ru-RU"/>
        </w:rPr>
        <w:t>5. СПИСОК ИСПОЛЬЗОВАННОЙ ЛИТЕРАТУРЫ</w:t>
      </w:r>
      <w:bookmarkEnd w:id="7"/>
    </w:p>
    <w:p xmlns:wp14="http://schemas.microsoft.com/office/word/2010/wordml" w14:paraId="5AE48A43" wp14:textId="77777777">
      <w:pPr>
        <w:pStyle w:val="NoSpacing"/>
        <w:jc w:val="both"/>
        <w:rPr>
          <w:rFonts w:eastAsia="" w:cs="Times New Roman" w:eastAsiaTheme="minorEastAsia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</w:r>
    </w:p>
    <w:p xmlns:wp14="http://schemas.microsoft.com/office/word/2010/wordml" w14:paraId="1DE82765" wp14:textId="77777777">
      <w:pPr>
        <w:pStyle w:val="NoSpacing"/>
        <w:ind w:firstLine="540"/>
        <w:jc w:val="both"/>
        <w:rPr>
          <w:rFonts w:eastAsia="" w:cs="Times New Roman" w:eastAsiaTheme="minorEastAsia"/>
          <w:color w:val="FF0000"/>
          <w:szCs w:val="28"/>
          <w:lang w:val="ru-RU"/>
        </w:rPr>
      </w:pPr>
      <w:r>
        <w:rPr>
          <w:rFonts w:eastAsia="" w:cs="Times New Roman" w:eastAsiaTheme="minorEastAsia"/>
          <w:szCs w:val="28"/>
          <w:lang w:val="ru-RU"/>
        </w:rPr>
        <w:t xml:space="preserve">1) Шафеева, О.П. Программирование на языке СИ. Методические </w:t>
      </w:r>
      <w:r>
        <w:rPr>
          <w:rFonts w:eastAsia="" w:cs="Times New Roman" w:eastAsiaTheme="minorEastAsia"/>
          <w:color w:val="FF0000"/>
          <w:szCs w:val="28"/>
          <w:lang w:val="ru-RU"/>
        </w:rPr>
        <w:t xml:space="preserve">указания к лабораторным работам – Омск: издательство ОмГТУ, 2008. </w:t>
      </w:r>
    </w:p>
    <w:sectPr>
      <w:footerReference w:type="default" r:id="rId5"/>
      <w:footerReference w:type="first" r:id="rId6"/>
      <w:type w:val="nextPage"/>
      <w:pgSz w:w="11906" w:h="16838" w:orient="portrait"/>
      <w:pgMar w:top="1134" w:right="851" w:bottom="1134" w:left="1701" w:header="0" w:footer="720" w:gutter="0"/>
      <w:pgNumType w:fmt="decimal" w:start="2"/>
      <w:formProt w:val="false"/>
      <w:titlePg/>
      <w:textDirection w:val="lrTb"/>
      <w:docGrid w:type="default" w:linePitch="381" w:charSpace="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libri Light">
    <w:charset w:val="cc"/>
    <w:family w:val="roman"/>
    <w:pitch w:val="variable"/>
  </w:font>
  <w:font w:name="Segoe U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385211711"/>
    </w:sdtPr>
    <w:sdtContent>
      <w:p xmlns:wp14="http://schemas.microsoft.com/office/word/2010/wordml" w14:paraId="4F2BFEFC" wp14:textId="77777777">
        <w:pPr>
          <w:pStyle w:val="Style25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74E21C83" wp14:textId="77777777">
    <w:pPr>
      <w:pStyle w:val="Style25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hint="default" w:ascii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1f6dc2c9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4cfe18c0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8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  <w14:docId w14:val="5884BF39"/>
  <w15:docId w15:val="{4C0AABE9-AD6E-4F3B-85BE-966DBAEF4038}"/>
  <w:rsids>
    <w:rsidRoot w:val="0B9E21CC"/>
    <w:rsid w:val="0B9E21CC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 w:qFormat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0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622d6"/>
    <w:pPr>
      <w:widowControl/>
      <w:bidi w:val="0"/>
      <w:spacing w:before="0" w:after="160" w:line="259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ab70e3"/>
    <w:pPr>
      <w:keepNext w:val="true"/>
      <w:keepLines/>
      <w:spacing w:before="480" w:after="0"/>
      <w:outlineLvl w:val="0"/>
    </w:pPr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Cs w:val="28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72262c"/>
    <w:pPr>
      <w:keepNext w:val="true"/>
      <w:keepLines/>
      <w:spacing w:before="200" w:after="0"/>
      <w:outlineLvl w:val="2"/>
    </w:pPr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2c38b5"/>
    <w:rPr>
      <w:color w:val="808080"/>
    </w:rPr>
  </w:style>
  <w:style w:type="character" w:styleId="Linenumber">
    <w:name w:val="line number"/>
    <w:basedOn w:val="DefaultParagraphFont"/>
    <w:uiPriority w:val="99"/>
    <w:semiHidden/>
    <w:unhideWhenUsed/>
    <w:qFormat/>
    <w:rsid w:val="006b7ca2"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uiPriority w:val="99"/>
    <w:qFormat/>
    <w:rsid w:val="006b7ca2"/>
    <w:rPr>
      <w:rFonts w:ascii="Times New Roman" w:hAnsi="Times New Roman"/>
      <w:sz w:val="28"/>
    </w:rPr>
  </w:style>
  <w:style w:type="character" w:styleId="Style14" w:customStyle="1">
    <w:name w:val="Текст выноски Знак"/>
    <w:basedOn w:val="DefaultParagraphFont"/>
    <w:link w:val="BalloonText"/>
    <w:uiPriority w:val="99"/>
    <w:semiHidden/>
    <w:qFormat/>
    <w:rsid w:val="00bc7d01"/>
    <w:rPr>
      <w:rFonts w:ascii="Segoe UI" w:hAnsi="Segoe UI" w:cs="Segoe UI"/>
      <w:sz w:val="18"/>
      <w:szCs w:val="18"/>
    </w:rPr>
  </w:style>
  <w:style w:type="character" w:styleId="Style15" w:customStyle="1">
    <w:name w:val="Название Знак"/>
    <w:basedOn w:val="DefaultParagraphFont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31" w:customStyle="1">
    <w:name w:val="Основной текст 3 Знак"/>
    <w:basedOn w:val="DefaultParagraphFont"/>
    <w:link w:val="BodyText3"/>
    <w:qFormat/>
    <w:rsid w:val="00ea04ac"/>
    <w:rPr>
      <w:rFonts w:ascii="Times New Roman" w:hAnsi="Times New Roman" w:eastAsia="Times New Roman" w:cs="Times New Roman"/>
      <w:sz w:val="28"/>
      <w:szCs w:val="24"/>
      <w:lang w:val="ru-RU" w:eastAsia="ru-RU"/>
    </w:rPr>
  </w:style>
  <w:style w:type="character" w:styleId="11" w:customStyle="1">
    <w:name w:val="Заголовок 1 Знак"/>
    <w:basedOn w:val="DefaultParagraphFont"/>
    <w:uiPriority w:val="9"/>
    <w:qFormat/>
    <w:rsid w:val="00ab70e3"/>
    <w:rPr>
      <w:rFonts w:ascii="Calibri Light" w:hAnsi="Calibri Light" w:eastAsia="" w:cs=""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w:type="character" w:styleId="Style16" w:customStyle="1">
    <w:name w:val="Основной текст с отступом Знак"/>
    <w:basedOn w:val="DefaultParagraphFont"/>
    <w:uiPriority w:val="99"/>
    <w:semiHidden/>
    <w:qFormat/>
    <w:rsid w:val="00f91100"/>
    <w:rPr>
      <w:rFonts w:ascii="Times New Roman" w:hAnsi="Times New Roman"/>
      <w:sz w:val="28"/>
    </w:rPr>
  </w:style>
  <w:style w:type="character" w:styleId="32" w:customStyle="1">
    <w:name w:val="Заголовок 3 Знак"/>
    <w:basedOn w:val="DefaultParagraphFont"/>
    <w:uiPriority w:val="9"/>
    <w:qFormat/>
    <w:rsid w:val="0072262c"/>
    <w:rPr>
      <w:rFonts w:ascii="Calibri Light" w:hAnsi="Calibri Light" w:eastAsia="" w:cs="" w:asciiTheme="majorHAnsi" w:hAnsiTheme="majorHAnsi" w:eastAsiaTheme="majorEastAsia" w:cstheme="majorBidi"/>
      <w:b/>
      <w:bCs/>
      <w:color w:val="5B9BD5" w:themeColor="accent1"/>
      <w:sz w:val="28"/>
    </w:rPr>
  </w:style>
  <w:style w:type="character" w:styleId="Strong">
    <w:name w:val="Strong"/>
    <w:basedOn w:val="DefaultParagraphFont"/>
    <w:uiPriority w:val="22"/>
    <w:qFormat/>
    <w:rsid w:val="0072262c"/>
    <w:rPr>
      <w:b/>
      <w:bCs/>
    </w:rPr>
  </w:style>
  <w:style w:type="character" w:styleId="-">
    <w:name w:val="Hyperlink"/>
    <w:basedOn w:val="DefaultParagraphFont"/>
    <w:uiPriority w:val="99"/>
    <w:unhideWhenUsed/>
    <w:rsid w:val="000b6071"/>
    <w:rPr>
      <w:color w:val="0000FF"/>
      <w:u w:val="single"/>
    </w:rPr>
  </w:style>
  <w:style w:type="character" w:styleId="Mwe-math-mathml-inline" w:customStyle="1">
    <w:name w:val="mwe-math-mathml-inline"/>
    <w:basedOn w:val="DefaultParagraphFont"/>
    <w:qFormat/>
    <w:rsid w:val="000b6071"/>
    <w:rPr/>
  </w:style>
  <w:style w:type="character" w:styleId="Style17">
    <w:name w:val="Ссылка указателя"/>
    <w:qFormat/>
    <w:rPr/>
  </w:style>
  <w:style w:type="paragraph" w:styleId="Style18">
    <w:name w:val="Заголовок"/>
    <w:basedOn w:val="Normal"/>
    <w:next w:val="Style1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9">
    <w:name w:val="Body Text"/>
    <w:basedOn w:val="Normal"/>
    <w:pPr>
      <w:spacing w:before="0" w:after="140" w:line="276" w:lineRule="auto"/>
    </w:pPr>
    <w:rPr/>
  </w:style>
  <w:style w:type="paragraph" w:styleId="Style20">
    <w:name w:val="List"/>
    <w:basedOn w:val="Style19"/>
    <w:pPr/>
    <w:rPr>
      <w:rFonts w:cs="Arial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cs="Arial"/>
    </w:rPr>
  </w:style>
  <w:style w:type="paragraph" w:styleId="NoSpacing">
    <w:name w:val="No Spacing"/>
    <w:uiPriority w:val="1"/>
    <w:qFormat/>
    <w:rsid w:val="00602877"/>
    <w:pPr>
      <w:widowControl/>
      <w:bidi w:val="0"/>
      <w:spacing w:before="0" w:after="0" w:line="240" w:lineRule="auto"/>
      <w:jc w:val="left"/>
    </w:pPr>
    <w:rPr>
      <w:rFonts w:ascii="Times New Roman" w:hAnsi="Times New Roman" w:eastAsia="Calibri" w:cs="" w:eastAsiaTheme="minorHAnsi" w:cstheme="minorBidi"/>
      <w:color w:val="auto"/>
      <w:kern w:val="0"/>
      <w:sz w:val="28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ca6ff8"/>
    <w:pPr>
      <w:spacing w:before="0" w:after="200" w:line="276" w:lineRule="auto"/>
      <w:ind w:left="720" w:hanging="0"/>
      <w:contextualSpacing/>
    </w:pPr>
    <w:rPr>
      <w:rFonts w:ascii="Calibri" w:hAnsi="Calibri" w:eastAsia="Calibri" w:cs="Times New Roman"/>
      <w:sz w:val="22"/>
      <w:lang w:val="ru-RU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Header"/>
    <w:basedOn w:val="Normal"/>
    <w:link w:val="Style12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Style25">
    <w:name w:val="Footer"/>
    <w:basedOn w:val="Normal"/>
    <w:link w:val="Style13"/>
    <w:uiPriority w:val="99"/>
    <w:unhideWhenUsed/>
    <w:rsid w:val="006b7ca2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BalloonText">
    <w:name w:val="Balloon Text"/>
    <w:basedOn w:val="Normal"/>
    <w:link w:val="Style14"/>
    <w:uiPriority w:val="99"/>
    <w:semiHidden/>
    <w:unhideWhenUsed/>
    <w:qFormat/>
    <w:rsid w:val="00bc7d0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paragraph" w:styleId="Style26">
    <w:name w:val="Title"/>
    <w:basedOn w:val="Normal"/>
    <w:link w:val="Style15"/>
    <w:qFormat/>
    <w:rsid w:val="00ea04ac"/>
    <w:pPr>
      <w:spacing w:before="0"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paragraph" w:styleId="BodyText3">
    <w:name w:val="Body Text 3"/>
    <w:basedOn w:val="Normal"/>
    <w:link w:val="31"/>
    <w:qFormat/>
    <w:rsid w:val="00ea04ac"/>
    <w:pPr>
      <w:tabs>
        <w:tab w:val="clear" w:pos="720"/>
        <w:tab w:val="left" w:leader="none" w:pos="460"/>
      </w:tabs>
      <w:spacing w:before="0"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paragraph" w:styleId="Style27">
    <w:name w:val="Index Heading"/>
    <w:basedOn w:val="Style18"/>
    <w:pPr/>
    <w:rPr/>
  </w:style>
  <w:style w:type="paragraph" w:styleId="Style28">
    <w:name w:val="TOC Heading"/>
    <w:basedOn w:val="1"/>
    <w:next w:val="Normal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220" w:hanging="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7e7fc7"/>
    <w:pPr>
      <w:tabs>
        <w:tab w:val="clear" w:pos="720"/>
        <w:tab w:val="right" w:leader="dot" w:pos="9345"/>
      </w:tabs>
      <w:spacing w:before="0" w:after="0" w:line="240" w:lineRule="auto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33">
    <w:name w:val="TOC 3"/>
    <w:basedOn w:val="Normal"/>
    <w:next w:val="Normal"/>
    <w:autoRedefine/>
    <w:uiPriority w:val="39"/>
    <w:unhideWhenUsed/>
    <w:qFormat/>
    <w:rsid w:val="00ab70e3"/>
    <w:pPr>
      <w:spacing w:before="0" w:after="100" w:line="276" w:lineRule="auto"/>
      <w:ind w:left="440" w:hanging="0"/>
    </w:pPr>
    <w:rPr>
      <w:rFonts w:ascii="Calibri" w:hAnsi="Calibri" w:eastAsia="" w:asciiTheme="minorHAnsi" w:hAnsiTheme="minorHAnsi" w:eastAsiaTheme="minorEastAsia"/>
      <w:sz w:val="22"/>
      <w:lang w:val="ru-RU" w:eastAsia="ru-RU"/>
    </w:rPr>
  </w:style>
  <w:style w:type="paragraph" w:styleId="Style29">
    <w:name w:val="Body Text Indent"/>
    <w:basedOn w:val="Normal"/>
    <w:link w:val="Style16"/>
    <w:uiPriority w:val="99"/>
    <w:semiHidden/>
    <w:unhideWhenUsed/>
    <w:rsid w:val="00f91100"/>
    <w:pPr>
      <w:spacing w:before="0" w:after="120"/>
      <w:ind w:left="283" w:hanging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2262c"/>
    <w:pPr>
      <w:spacing w:beforeAutospacing="1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FontStyle77" w:customStyle="1">
    <w:name w:val="Font Style77"/>
    <w:next w:val="Normal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Style111" w:customStyle="1">
    <w:name w:val="Style11"/>
    <w:next w:val="Normal"/>
    <w:uiPriority w:val="99"/>
    <w:qFormat/>
    <w:rsid w:val="00b517d3"/>
    <w:pPr>
      <w:widowControl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1" w:customStyle="1">
    <w:name w:val="Font Style71"/>
    <w:next w:val="Normal"/>
    <w:uiPriority w:val="99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paragraph" w:styleId="FontStyle73" w:customStyle="1">
    <w:name w:val="Font Style73"/>
    <w:next w:val="Normal"/>
    <w:uiPriority w:val="99"/>
    <w:qFormat/>
    <w:rsid w:val="00b517d3"/>
    <w:pPr>
      <w:widowControl/>
      <w:bidi w:val="0"/>
      <w:spacing w:before="0" w:after="0" w:line="240" w:lineRule="auto"/>
      <w:jc w:val="left"/>
    </w:pPr>
    <w:rPr>
      <w:rFonts w:ascii="Arial" w:hAnsi="Arial" w:eastAsia="Calibri" w:cs="Arial" w:eastAsiaTheme="minorHAnsi"/>
      <w:b/>
      <w:bCs/>
      <w:color w:val="auto"/>
      <w:kern w:val="0"/>
      <w:sz w:val="24"/>
      <w:szCs w:val="24"/>
      <w:lang w:val="ru-RU" w:eastAsia="en-US" w:bidi="ar-SA"/>
    </w:rPr>
  </w:style>
  <w:style w:type="paragraph" w:styleId="Style81" w:customStyle="1">
    <w:name w:val="Style81"/>
    <w:next w:val="Normal"/>
    <w:uiPriority w:val="99"/>
    <w:qFormat/>
    <w:rsid w:val="00b517d3"/>
    <w:pPr>
      <w:widowControl/>
      <w:bidi w:val="0"/>
      <w:spacing w:before="0" w:after="0" w:line="240" w:lineRule="auto"/>
      <w:jc w:val="both"/>
    </w:pPr>
    <w:rPr>
      <w:rFonts w:ascii="Arial" w:hAnsi="Arial" w:eastAsia="Calibri" w:cs="Arial" w:eastAsiaTheme="minorHAnsi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image" Target="media/image1.png" Id="rId2" /><Relationship Type="http://schemas.openxmlformats.org/officeDocument/2006/relationships/image" Target="media/image2.png" Id="rId3" /><Relationship Type="http://schemas.openxmlformats.org/officeDocument/2006/relationships/image" Target="media/image3.png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numbering" Target="numbering.xml" Id="rId7" /><Relationship Type="http://schemas.openxmlformats.org/officeDocument/2006/relationships/fontTable" Target="fontTable.xml" Id="rId8" /><Relationship Type="http://schemas.openxmlformats.org/officeDocument/2006/relationships/settings" Target="settings.xml" Id="rId9" /><Relationship Type="http://schemas.openxmlformats.org/officeDocument/2006/relationships/theme" Target="theme/theme1.xml" Id="rId10" /><Relationship Type="http://schemas.openxmlformats.org/officeDocument/2006/relationships/customXml" Target="../customXml/item1.xml" Id="rId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2023-10-10T04:45:00.0000000Z</dcterms:created>
  <dc:creator>Colbys Quale</dc:creator>
  <dc:description/>
  <dc:language>ru-RU</dc:language>
  <lastModifiedBy>Ильин Максим</lastModifiedBy>
  <lastPrinted>2016-11-14T15:27:00.0000000Z</lastPrinted>
  <dcterms:modified xsi:type="dcterms:W3CDTF">2023-10-22T16:09:02.5482395Z</dcterms:modified>
  <revision>10</revision>
  <dc:subject/>
  <dc:title/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