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674" w:rsidRPr="00C838D9" w:rsidRDefault="00C838D9" w:rsidP="00C838D9">
      <w:pPr>
        <w:spacing w:line="360" w:lineRule="auto"/>
        <w:jc w:val="center"/>
        <w:rPr>
          <w:rFonts w:ascii="Times New Roman" w:hAnsi="Times New Roman" w:cs="Times New Roman"/>
          <w:sz w:val="24"/>
          <w:szCs w:val="24"/>
        </w:rPr>
      </w:pPr>
      <w:r w:rsidRPr="00C838D9">
        <w:rPr>
          <w:rFonts w:ascii="Times New Roman" w:hAnsi="Times New Roman" w:cs="Times New Roman"/>
          <w:sz w:val="24"/>
          <w:szCs w:val="24"/>
        </w:rPr>
        <w:t>Data Collection in the United States</w:t>
      </w:r>
    </w:p>
    <w:p w:rsidR="001F36D3" w:rsidRDefault="00C838D9" w:rsidP="00C838D9">
      <w:pPr>
        <w:spacing w:line="360" w:lineRule="auto"/>
        <w:rPr>
          <w:rFonts w:ascii="Times New Roman" w:hAnsi="Times New Roman" w:cs="Times New Roman"/>
          <w:sz w:val="24"/>
          <w:szCs w:val="24"/>
        </w:rPr>
      </w:pPr>
      <w:r w:rsidRPr="00C838D9">
        <w:rPr>
          <w:rFonts w:ascii="Times New Roman" w:hAnsi="Times New Roman" w:cs="Times New Roman"/>
          <w:sz w:val="24"/>
          <w:szCs w:val="24"/>
        </w:rPr>
        <w:tab/>
      </w:r>
    </w:p>
    <w:p w:rsidR="00C838D9" w:rsidRDefault="00C838D9" w:rsidP="001F36D3">
      <w:pPr>
        <w:spacing w:line="360" w:lineRule="auto"/>
        <w:ind w:firstLine="720"/>
        <w:rPr>
          <w:rFonts w:ascii="Times New Roman" w:hAnsi="Times New Roman" w:cs="Times New Roman"/>
          <w:color w:val="000000"/>
          <w:sz w:val="24"/>
          <w:szCs w:val="24"/>
        </w:rPr>
      </w:pPr>
      <w:r w:rsidRPr="00C838D9">
        <w:rPr>
          <w:rFonts w:ascii="Times New Roman" w:hAnsi="Times New Roman" w:cs="Times New Roman"/>
          <w:color w:val="000000"/>
          <w:sz w:val="24"/>
          <w:szCs w:val="24"/>
        </w:rPr>
        <w:t>Companies such as Visa, Facebook, and Amazon collect enormous amounts of dat</w:t>
      </w:r>
      <w:r>
        <w:rPr>
          <w:rFonts w:ascii="Times New Roman" w:hAnsi="Times New Roman" w:cs="Times New Roman"/>
          <w:color w:val="000000"/>
          <w:sz w:val="24"/>
          <w:szCs w:val="24"/>
        </w:rPr>
        <w:t xml:space="preserve">a on the users of their sites. This </w:t>
      </w:r>
      <w:r w:rsidRPr="00C838D9">
        <w:rPr>
          <w:rFonts w:ascii="Times New Roman" w:hAnsi="Times New Roman" w:cs="Times New Roman"/>
          <w:color w:val="000000"/>
          <w:sz w:val="24"/>
          <w:szCs w:val="24"/>
        </w:rPr>
        <w:t xml:space="preserve">valuable user data is </w:t>
      </w:r>
      <w:r>
        <w:rPr>
          <w:rFonts w:ascii="Times New Roman" w:hAnsi="Times New Roman" w:cs="Times New Roman"/>
          <w:color w:val="000000"/>
          <w:sz w:val="24"/>
          <w:szCs w:val="24"/>
        </w:rPr>
        <w:t xml:space="preserve">then </w:t>
      </w:r>
      <w:r w:rsidRPr="00C838D9">
        <w:rPr>
          <w:rFonts w:ascii="Times New Roman" w:hAnsi="Times New Roman" w:cs="Times New Roman"/>
          <w:color w:val="000000"/>
          <w:sz w:val="24"/>
          <w:szCs w:val="24"/>
        </w:rPr>
        <w:t>stored in massive data warehouses</w:t>
      </w:r>
      <w:r>
        <w:rPr>
          <w:rFonts w:ascii="Times New Roman" w:hAnsi="Times New Roman" w:cs="Times New Roman"/>
          <w:color w:val="000000"/>
          <w:sz w:val="24"/>
          <w:szCs w:val="24"/>
        </w:rPr>
        <w:t xml:space="preserve"> to be analyzed</w:t>
      </w:r>
      <w:r w:rsidRPr="00C838D9">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companies justify this </w:t>
      </w:r>
      <w:r w:rsidR="001F36D3">
        <w:rPr>
          <w:rFonts w:ascii="Times New Roman" w:hAnsi="Times New Roman" w:cs="Times New Roman"/>
          <w:color w:val="000000"/>
          <w:sz w:val="24"/>
          <w:szCs w:val="24"/>
        </w:rPr>
        <w:t>ample collection</w:t>
      </w:r>
      <w:r>
        <w:rPr>
          <w:rFonts w:ascii="Times New Roman" w:hAnsi="Times New Roman" w:cs="Times New Roman"/>
          <w:color w:val="000000"/>
          <w:sz w:val="24"/>
          <w:szCs w:val="24"/>
        </w:rPr>
        <w:t xml:space="preserve"> of data in that it allows the</w:t>
      </w:r>
      <w:r w:rsidR="001F36D3">
        <w:rPr>
          <w:rFonts w:ascii="Times New Roman" w:hAnsi="Times New Roman" w:cs="Times New Roman"/>
          <w:color w:val="000000"/>
          <w:sz w:val="24"/>
          <w:szCs w:val="24"/>
        </w:rPr>
        <w:t>m</w:t>
      </w:r>
      <w:r>
        <w:rPr>
          <w:rFonts w:ascii="Times New Roman" w:hAnsi="Times New Roman" w:cs="Times New Roman"/>
          <w:color w:val="000000"/>
          <w:sz w:val="24"/>
          <w:szCs w:val="24"/>
        </w:rPr>
        <w:t xml:space="preserve"> to better provide services to consumers. However, w</w:t>
      </w:r>
      <w:r w:rsidRPr="00C838D9">
        <w:rPr>
          <w:rFonts w:ascii="Times New Roman" w:hAnsi="Times New Roman" w:cs="Times New Roman"/>
          <w:color w:val="000000"/>
          <w:sz w:val="24"/>
          <w:szCs w:val="24"/>
        </w:rPr>
        <w:t>hile the data that large companies are collecting and storing in their databases provides consumers many useful services, the sensitive information that these companies are handling is not regulated as much as it should be</w:t>
      </w:r>
      <w:r w:rsidR="001F36D3">
        <w:rPr>
          <w:rFonts w:ascii="Times New Roman" w:hAnsi="Times New Roman" w:cs="Times New Roman"/>
          <w:color w:val="000000"/>
          <w:sz w:val="24"/>
          <w:szCs w:val="24"/>
        </w:rPr>
        <w:t xml:space="preserve"> and some of the information collected could be regarded as an invasion of privacy.</w:t>
      </w:r>
    </w:p>
    <w:p w:rsidR="00A36066" w:rsidRDefault="001F36D3"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703B64">
        <w:rPr>
          <w:rFonts w:ascii="Times New Roman" w:hAnsi="Times New Roman" w:cs="Times New Roman"/>
          <w:color w:val="000000"/>
          <w:sz w:val="24"/>
          <w:szCs w:val="24"/>
        </w:rPr>
        <w:t>Diverse types</w:t>
      </w:r>
      <w:r>
        <w:rPr>
          <w:rFonts w:ascii="Times New Roman" w:hAnsi="Times New Roman" w:cs="Times New Roman"/>
          <w:color w:val="000000"/>
          <w:sz w:val="24"/>
          <w:szCs w:val="24"/>
        </w:rPr>
        <w:t xml:space="preserve"> of data are collected </w:t>
      </w:r>
      <w:r w:rsidR="00703B64">
        <w:rPr>
          <w:rFonts w:ascii="Times New Roman" w:hAnsi="Times New Roman" w:cs="Times New Roman"/>
          <w:color w:val="000000"/>
          <w:sz w:val="24"/>
          <w:szCs w:val="24"/>
        </w:rPr>
        <w:t xml:space="preserve">by companies </w:t>
      </w:r>
      <w:r w:rsidR="00BF1411">
        <w:rPr>
          <w:rFonts w:ascii="Times New Roman" w:hAnsi="Times New Roman" w:cs="Times New Roman"/>
          <w:color w:val="000000"/>
          <w:sz w:val="24"/>
          <w:szCs w:val="24"/>
        </w:rPr>
        <w:t>regarding</w:t>
      </w:r>
      <w:r w:rsidR="00703B64">
        <w:rPr>
          <w:rFonts w:ascii="Times New Roman" w:hAnsi="Times New Roman" w:cs="Times New Roman"/>
          <w:color w:val="000000"/>
          <w:sz w:val="24"/>
          <w:szCs w:val="24"/>
        </w:rPr>
        <w:t xml:space="preserve"> consumers. The types of data collected are mainly determined by the company collecting it. Credit card companies, for example, collect data regarding a consumer’s financial habits. This can include how wealthy a consumer is, how much they will spend, what products that consumer might like, </w:t>
      </w:r>
      <w:r w:rsidR="00011D89">
        <w:rPr>
          <w:rFonts w:ascii="Times New Roman" w:hAnsi="Times New Roman" w:cs="Times New Roman"/>
          <w:color w:val="000000"/>
          <w:sz w:val="24"/>
          <w:szCs w:val="24"/>
        </w:rPr>
        <w:t xml:space="preserve">and </w:t>
      </w:r>
      <w:r w:rsidR="00703B64">
        <w:rPr>
          <w:rFonts w:ascii="Times New Roman" w:hAnsi="Times New Roman" w:cs="Times New Roman"/>
          <w:color w:val="000000"/>
          <w:sz w:val="24"/>
          <w:szCs w:val="24"/>
        </w:rPr>
        <w:t xml:space="preserve">demographic and individual information </w:t>
      </w:r>
      <w:r w:rsidR="00D27406">
        <w:rPr>
          <w:rFonts w:ascii="Times New Roman" w:hAnsi="Times New Roman" w:cs="Times New Roman"/>
          <w:color w:val="000000"/>
          <w:sz w:val="24"/>
          <w:szCs w:val="24"/>
        </w:rPr>
        <w:t xml:space="preserve">[1]. </w:t>
      </w:r>
      <w:r w:rsidR="00703B64">
        <w:rPr>
          <w:rFonts w:ascii="Times New Roman" w:hAnsi="Times New Roman" w:cs="Times New Roman"/>
          <w:color w:val="000000"/>
          <w:sz w:val="24"/>
          <w:szCs w:val="24"/>
        </w:rPr>
        <w:t xml:space="preserve">In addition to this, credit card companies can even track a consumer’s location if they have an app open that is linked to a credit card. Now, credit card companies justify this collection of user data in that it provides services to consumers. For example, the credit card company needs basic user information to prevent credit card fraud. However, additional </w:t>
      </w:r>
      <w:r w:rsidR="00D27406">
        <w:rPr>
          <w:rFonts w:ascii="Times New Roman" w:hAnsi="Times New Roman" w:cs="Times New Roman"/>
          <w:color w:val="000000"/>
          <w:sz w:val="24"/>
          <w:szCs w:val="24"/>
        </w:rPr>
        <w:t>data being collected</w:t>
      </w:r>
      <w:r w:rsidR="00011D89">
        <w:rPr>
          <w:rFonts w:ascii="Times New Roman" w:hAnsi="Times New Roman" w:cs="Times New Roman"/>
          <w:color w:val="000000"/>
          <w:sz w:val="24"/>
          <w:szCs w:val="24"/>
        </w:rPr>
        <w:t xml:space="preserve"> such as location and</w:t>
      </w:r>
      <w:r w:rsidR="00703B64">
        <w:rPr>
          <w:rFonts w:ascii="Times New Roman" w:hAnsi="Times New Roman" w:cs="Times New Roman"/>
          <w:color w:val="000000"/>
          <w:sz w:val="24"/>
          <w:szCs w:val="24"/>
        </w:rPr>
        <w:t xml:space="preserve"> </w:t>
      </w:r>
      <w:r w:rsidR="00011D89">
        <w:rPr>
          <w:rFonts w:ascii="Times New Roman" w:hAnsi="Times New Roman" w:cs="Times New Roman"/>
          <w:color w:val="000000"/>
          <w:sz w:val="24"/>
          <w:szCs w:val="24"/>
        </w:rPr>
        <w:t>spending history</w:t>
      </w:r>
      <w:r w:rsidR="00D27406">
        <w:rPr>
          <w:rFonts w:ascii="Times New Roman" w:hAnsi="Times New Roman" w:cs="Times New Roman"/>
          <w:color w:val="000000"/>
          <w:sz w:val="24"/>
          <w:szCs w:val="24"/>
        </w:rPr>
        <w:t xml:space="preserve"> do not provide such imperative user services. </w:t>
      </w:r>
      <w:r w:rsidR="00011D89">
        <w:rPr>
          <w:rFonts w:ascii="Times New Roman" w:hAnsi="Times New Roman" w:cs="Times New Roman"/>
          <w:color w:val="000000"/>
          <w:sz w:val="24"/>
          <w:szCs w:val="24"/>
        </w:rPr>
        <w:t>Spending history</w:t>
      </w:r>
      <w:r w:rsidR="00D27406">
        <w:rPr>
          <w:rFonts w:ascii="Times New Roman" w:hAnsi="Times New Roman" w:cs="Times New Roman"/>
          <w:color w:val="000000"/>
          <w:sz w:val="24"/>
          <w:szCs w:val="24"/>
        </w:rPr>
        <w:t>, for example, allows credit card companies to</w:t>
      </w:r>
      <w:r w:rsidR="00011D89">
        <w:rPr>
          <w:rFonts w:ascii="Times New Roman" w:hAnsi="Times New Roman" w:cs="Times New Roman"/>
          <w:color w:val="000000"/>
          <w:sz w:val="24"/>
          <w:szCs w:val="24"/>
        </w:rPr>
        <w:t xml:space="preserve"> create a profile of a consumer. While this improves customer service in that it allows credit card companies to provide more personalized services to their customers, it is not necessary for the company to keep track of it. </w:t>
      </w:r>
    </w:p>
    <w:p w:rsidR="00A36066" w:rsidRDefault="00A36066"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Social media companies collect even more information on their consumers than credit card companies. Facebook, for </w:t>
      </w:r>
      <w:r w:rsidRPr="00A36066">
        <w:rPr>
          <w:rFonts w:ascii="Times New Roman" w:hAnsi="Times New Roman" w:cs="Times New Roman"/>
          <w:color w:val="000000"/>
          <w:sz w:val="24"/>
          <w:szCs w:val="24"/>
        </w:rPr>
        <w:t xml:space="preserve">example, collects information on consumers’ personal information, post history, </w:t>
      </w:r>
      <w:r w:rsidR="00BF1411">
        <w:rPr>
          <w:rFonts w:ascii="Times New Roman" w:hAnsi="Times New Roman" w:cs="Times New Roman"/>
          <w:color w:val="000000"/>
          <w:sz w:val="24"/>
          <w:szCs w:val="24"/>
        </w:rPr>
        <w:t>l</w:t>
      </w:r>
      <w:r w:rsidRPr="00A36066">
        <w:rPr>
          <w:rFonts w:ascii="Times New Roman" w:hAnsi="Times New Roman" w:cs="Times New Roman"/>
          <w:color w:val="000000"/>
          <w:sz w:val="24"/>
          <w:szCs w:val="24"/>
        </w:rPr>
        <w:t>ikes and dislikes, comments, friends, and even how much time they spen</w:t>
      </w:r>
      <w:r w:rsidR="007754A5">
        <w:rPr>
          <w:rFonts w:ascii="Times New Roman" w:hAnsi="Times New Roman" w:cs="Times New Roman"/>
          <w:color w:val="000000"/>
          <w:sz w:val="24"/>
          <w:szCs w:val="24"/>
        </w:rPr>
        <w:t xml:space="preserve">d scrolling through their feed </w:t>
      </w:r>
      <w:r w:rsidR="00BF1411">
        <w:rPr>
          <w:rFonts w:ascii="Times New Roman" w:hAnsi="Times New Roman" w:cs="Times New Roman"/>
          <w:color w:val="000000"/>
          <w:sz w:val="24"/>
          <w:szCs w:val="24"/>
        </w:rPr>
        <w:t>[2</w:t>
      </w:r>
      <w:r w:rsidRPr="00A36066">
        <w:rPr>
          <w:rFonts w:ascii="Times New Roman" w:hAnsi="Times New Roman" w:cs="Times New Roman"/>
          <w:color w:val="000000"/>
          <w:sz w:val="24"/>
          <w:szCs w:val="24"/>
        </w:rPr>
        <w:t>]</w:t>
      </w:r>
      <w:r w:rsidR="007754A5">
        <w:rPr>
          <w:rFonts w:ascii="Times New Roman" w:hAnsi="Times New Roman" w:cs="Times New Roman"/>
          <w:color w:val="000000"/>
          <w:sz w:val="24"/>
          <w:szCs w:val="24"/>
        </w:rPr>
        <w:t>.</w:t>
      </w:r>
      <w:r w:rsidRPr="00A36066">
        <w:rPr>
          <w:rFonts w:ascii="Times New Roman" w:hAnsi="Times New Roman" w:cs="Times New Roman"/>
          <w:color w:val="000000"/>
          <w:sz w:val="24"/>
          <w:szCs w:val="24"/>
        </w:rPr>
        <w:t xml:space="preserve"> Like credit card companies, the justification behind maintaining all this data</w:t>
      </w:r>
      <w:r w:rsidR="007754A5">
        <w:rPr>
          <w:rFonts w:ascii="Times New Roman" w:hAnsi="Times New Roman" w:cs="Times New Roman"/>
          <w:color w:val="000000"/>
          <w:sz w:val="24"/>
          <w:szCs w:val="24"/>
        </w:rPr>
        <w:t xml:space="preserve"> for social media companies</w:t>
      </w:r>
      <w:r w:rsidRPr="00A36066">
        <w:rPr>
          <w:rFonts w:ascii="Times New Roman" w:hAnsi="Times New Roman" w:cs="Times New Roman"/>
          <w:color w:val="000000"/>
          <w:sz w:val="24"/>
          <w:szCs w:val="24"/>
        </w:rPr>
        <w:t xml:space="preserve"> is that the data collected </w:t>
      </w:r>
      <w:r>
        <w:rPr>
          <w:rFonts w:ascii="Times New Roman" w:hAnsi="Times New Roman" w:cs="Times New Roman"/>
          <w:color w:val="000000"/>
          <w:sz w:val="24"/>
          <w:szCs w:val="24"/>
        </w:rPr>
        <w:t>regarding</w:t>
      </w:r>
      <w:r w:rsidRPr="00A36066">
        <w:rPr>
          <w:rFonts w:ascii="Times New Roman" w:hAnsi="Times New Roman" w:cs="Times New Roman"/>
          <w:color w:val="000000"/>
          <w:sz w:val="24"/>
          <w:szCs w:val="24"/>
        </w:rPr>
        <w:t xml:space="preserve"> users allows for </w:t>
      </w:r>
      <w:r w:rsidR="007754A5">
        <w:rPr>
          <w:rFonts w:ascii="Times New Roman" w:hAnsi="Times New Roman" w:cs="Times New Roman"/>
          <w:color w:val="000000"/>
          <w:sz w:val="24"/>
          <w:szCs w:val="24"/>
        </w:rPr>
        <w:t xml:space="preserve">the </w:t>
      </w:r>
      <w:r w:rsidRPr="00A36066">
        <w:rPr>
          <w:rFonts w:ascii="Times New Roman" w:hAnsi="Times New Roman" w:cs="Times New Roman"/>
          <w:color w:val="000000"/>
          <w:sz w:val="24"/>
          <w:szCs w:val="24"/>
        </w:rPr>
        <w:t xml:space="preserve">companies to provide more personalized content. </w:t>
      </w:r>
      <w:r w:rsidR="007754A5">
        <w:rPr>
          <w:rFonts w:ascii="Times New Roman" w:hAnsi="Times New Roman" w:cs="Times New Roman"/>
          <w:color w:val="000000"/>
          <w:sz w:val="24"/>
          <w:szCs w:val="24"/>
        </w:rPr>
        <w:t xml:space="preserve">Instagram, for example, </w:t>
      </w:r>
      <w:r w:rsidR="00BF1411">
        <w:rPr>
          <w:rFonts w:ascii="Times New Roman" w:hAnsi="Times New Roman" w:cs="Times New Roman"/>
          <w:color w:val="000000"/>
          <w:sz w:val="24"/>
          <w:szCs w:val="24"/>
        </w:rPr>
        <w:t>has</w:t>
      </w:r>
      <w:r w:rsidR="007754A5">
        <w:rPr>
          <w:rFonts w:ascii="Times New Roman" w:hAnsi="Times New Roman" w:cs="Times New Roman"/>
          <w:color w:val="000000"/>
          <w:sz w:val="24"/>
          <w:szCs w:val="24"/>
        </w:rPr>
        <w:t xml:space="preserve"> a newsfeed algorithm that gives posts different priorities based on data collected about users’ </w:t>
      </w:r>
      <w:r w:rsidR="007754A5">
        <w:rPr>
          <w:rFonts w:ascii="Times New Roman" w:hAnsi="Times New Roman" w:cs="Times New Roman"/>
          <w:color w:val="000000"/>
          <w:sz w:val="24"/>
          <w:szCs w:val="24"/>
        </w:rPr>
        <w:lastRenderedPageBreak/>
        <w:t>prefe</w:t>
      </w:r>
      <w:r w:rsidR="00BF1411">
        <w:rPr>
          <w:rFonts w:ascii="Times New Roman" w:hAnsi="Times New Roman" w:cs="Times New Roman"/>
          <w:color w:val="000000"/>
          <w:sz w:val="24"/>
          <w:szCs w:val="24"/>
        </w:rPr>
        <w:t>rences and engagement history [3</w:t>
      </w:r>
      <w:r w:rsidR="007754A5">
        <w:rPr>
          <w:rFonts w:ascii="Times New Roman" w:hAnsi="Times New Roman" w:cs="Times New Roman"/>
          <w:color w:val="000000"/>
          <w:sz w:val="24"/>
          <w:szCs w:val="24"/>
        </w:rPr>
        <w:t>]. This personalized content is designed to increase the amount of time spent on a given social media site and hopefully increase the happiness of the user as a result.</w:t>
      </w:r>
    </w:p>
    <w:p w:rsidR="00C838D9" w:rsidRDefault="007754A5"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Online shopping websites also collect a large amount of user data. Companies like Amazon collect data such as purchasing history, browsing history, method of purchase, spending habits, demographics, etc. This collection of data allows online shopping companies to curate th</w:t>
      </w:r>
      <w:r w:rsidR="00F26164">
        <w:rPr>
          <w:rFonts w:ascii="Times New Roman" w:hAnsi="Times New Roman" w:cs="Times New Roman"/>
          <w:color w:val="000000"/>
          <w:sz w:val="24"/>
          <w:szCs w:val="24"/>
        </w:rPr>
        <w:t>eir content towards consumers. In this way, c</w:t>
      </w:r>
      <w:r>
        <w:rPr>
          <w:rFonts w:ascii="Times New Roman" w:hAnsi="Times New Roman" w:cs="Times New Roman"/>
          <w:color w:val="000000"/>
          <w:sz w:val="24"/>
          <w:szCs w:val="24"/>
        </w:rPr>
        <w:t>ompanies can better provide recommendations and individualized coupons based on the browsing and purchasing history of consumers</w:t>
      </w:r>
      <w:r w:rsidR="00BF1411">
        <w:rPr>
          <w:rFonts w:ascii="Times New Roman" w:hAnsi="Times New Roman" w:cs="Times New Roman"/>
          <w:color w:val="000000"/>
          <w:sz w:val="24"/>
          <w:szCs w:val="24"/>
        </w:rPr>
        <w:t xml:space="preserve"> [4</w:t>
      </w:r>
      <w:r w:rsidR="00F26164">
        <w:rPr>
          <w:rFonts w:ascii="Times New Roman" w:hAnsi="Times New Roman" w:cs="Times New Roman"/>
          <w:color w:val="000000"/>
          <w:sz w:val="24"/>
          <w:szCs w:val="24"/>
        </w:rPr>
        <w:t>]. These recommendations have the potential to influence consumer’s purchasing decisions. This curated view of the online store can also have the effect of seemingly limiting a consumer’s options to a subset based on the consumer’s previous purchases.</w:t>
      </w:r>
    </w:p>
    <w:p w:rsidR="00A203C6" w:rsidRDefault="00A203C6"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There are three types of data that these companies collect when storing data about their consumers: first party data, second party data, and third party data. First party data is the main method of data collection for most companies. It is defined as the information that a company collects regarding its own consumers. This kind of dat</w:t>
      </w:r>
      <w:r w:rsidR="00FF293A">
        <w:rPr>
          <w:rFonts w:ascii="Times New Roman" w:hAnsi="Times New Roman" w:cs="Times New Roman"/>
          <w:color w:val="000000"/>
          <w:sz w:val="24"/>
          <w:szCs w:val="24"/>
        </w:rPr>
        <w:t xml:space="preserve">a comes at no cost, is completely legal, and </w:t>
      </w:r>
      <w:r>
        <w:rPr>
          <w:rFonts w:ascii="Times New Roman" w:hAnsi="Times New Roman" w:cs="Times New Roman"/>
          <w:color w:val="000000"/>
          <w:sz w:val="24"/>
          <w:szCs w:val="24"/>
        </w:rPr>
        <w:t>is created and owned by publishers and marketers [</w:t>
      </w:r>
      <w:r w:rsidR="00BF1411">
        <w:rPr>
          <w:rFonts w:ascii="Times New Roman" w:hAnsi="Times New Roman" w:cs="Times New Roman"/>
          <w:color w:val="000000"/>
          <w:sz w:val="24"/>
          <w:szCs w:val="24"/>
        </w:rPr>
        <w:t>5</w:t>
      </w:r>
      <w:r>
        <w:rPr>
          <w:rFonts w:ascii="Times New Roman" w:hAnsi="Times New Roman" w:cs="Times New Roman"/>
          <w:color w:val="000000"/>
          <w:sz w:val="24"/>
          <w:szCs w:val="24"/>
        </w:rPr>
        <w:t>].</w:t>
      </w:r>
      <w:r w:rsidR="00FF293A">
        <w:rPr>
          <w:rFonts w:ascii="Times New Roman" w:hAnsi="Times New Roman" w:cs="Times New Roman"/>
          <w:color w:val="000000"/>
          <w:sz w:val="24"/>
          <w:szCs w:val="24"/>
        </w:rPr>
        <w:t xml:space="preserve"> An example of using first party data would include </w:t>
      </w:r>
      <w:r w:rsidR="00370E18">
        <w:rPr>
          <w:rFonts w:ascii="Times New Roman" w:hAnsi="Times New Roman" w:cs="Times New Roman"/>
          <w:color w:val="000000"/>
          <w:sz w:val="24"/>
          <w:szCs w:val="24"/>
        </w:rPr>
        <w:t>Amazon’s recommendation service. T</w:t>
      </w:r>
      <w:r w:rsidR="00FF293A">
        <w:rPr>
          <w:rFonts w:ascii="Times New Roman" w:hAnsi="Times New Roman" w:cs="Times New Roman"/>
          <w:color w:val="000000"/>
          <w:sz w:val="24"/>
          <w:szCs w:val="24"/>
        </w:rPr>
        <w:t>he service leverages info based on past purchases and interests to provide the service [</w:t>
      </w:r>
      <w:r w:rsidR="00BF1411">
        <w:rPr>
          <w:rFonts w:ascii="Times New Roman" w:hAnsi="Times New Roman" w:cs="Times New Roman"/>
          <w:color w:val="000000"/>
          <w:sz w:val="24"/>
          <w:szCs w:val="24"/>
        </w:rPr>
        <w:t>6</w:t>
      </w:r>
      <w:r w:rsidR="00FF293A">
        <w:rPr>
          <w:rFonts w:ascii="Times New Roman" w:hAnsi="Times New Roman" w:cs="Times New Roman"/>
          <w:color w:val="000000"/>
          <w:sz w:val="24"/>
          <w:szCs w:val="24"/>
        </w:rPr>
        <w:t xml:space="preserve">]. The past purchases and interests are first party data in that they are collected by Amazon. Unlike first party data, second party data is not collected by the </w:t>
      </w:r>
      <w:r w:rsidR="00FF293A" w:rsidRPr="00FF293A">
        <w:rPr>
          <w:rFonts w:ascii="Times New Roman" w:hAnsi="Times New Roman" w:cs="Times New Roman"/>
          <w:color w:val="000000"/>
          <w:sz w:val="24"/>
          <w:szCs w:val="24"/>
        </w:rPr>
        <w:t>same company. Instead, a second party collects information that a company uses. This usually occurs when one company makes a deal with a second company to gain access to their First party data. For example, data sold from a social networking site to a credit card company would constitute second party data. The main disadvantage that comes from using second party data is that users must be informed that their data is going to be shared to a different site</w:t>
      </w:r>
      <w:r w:rsidR="00B05A7F">
        <w:rPr>
          <w:rFonts w:ascii="Times New Roman" w:hAnsi="Times New Roman" w:cs="Times New Roman"/>
          <w:color w:val="000000"/>
          <w:sz w:val="24"/>
          <w:szCs w:val="24"/>
        </w:rPr>
        <w:t xml:space="preserve"> [</w:t>
      </w:r>
      <w:r w:rsidR="00BF1411">
        <w:rPr>
          <w:rFonts w:ascii="Times New Roman" w:hAnsi="Times New Roman" w:cs="Times New Roman"/>
          <w:color w:val="000000"/>
          <w:sz w:val="24"/>
          <w:szCs w:val="24"/>
        </w:rPr>
        <w:t>7</w:t>
      </w:r>
      <w:r w:rsidR="00B05A7F">
        <w:rPr>
          <w:rFonts w:ascii="Times New Roman" w:hAnsi="Times New Roman" w:cs="Times New Roman"/>
          <w:color w:val="000000"/>
          <w:sz w:val="24"/>
          <w:szCs w:val="24"/>
        </w:rPr>
        <w:t>]</w:t>
      </w:r>
      <w:r w:rsidR="00FF293A" w:rsidRPr="00FF293A">
        <w:rPr>
          <w:rFonts w:ascii="Times New Roman" w:hAnsi="Times New Roman" w:cs="Times New Roman"/>
          <w:color w:val="000000"/>
          <w:sz w:val="24"/>
          <w:szCs w:val="24"/>
        </w:rPr>
        <w:t>.</w:t>
      </w:r>
      <w:r w:rsidR="00FF293A">
        <w:rPr>
          <w:rFonts w:ascii="Times New Roman" w:hAnsi="Times New Roman" w:cs="Times New Roman"/>
          <w:color w:val="000000"/>
          <w:sz w:val="24"/>
          <w:szCs w:val="24"/>
        </w:rPr>
        <w:t xml:space="preserve"> Third party data is like second party data in that information is outsourced to a different entity. However, with third party data, information is </w:t>
      </w:r>
      <w:r w:rsidR="00FF293A" w:rsidRPr="00FF293A">
        <w:rPr>
          <w:rFonts w:ascii="Times New Roman" w:hAnsi="Times New Roman" w:cs="Times New Roman"/>
          <w:color w:val="000000"/>
          <w:sz w:val="24"/>
          <w:szCs w:val="24"/>
        </w:rPr>
        <w:t xml:space="preserve">collected from an organization that does not have any relationship to your </w:t>
      </w:r>
      <w:r w:rsidR="00FF293A">
        <w:rPr>
          <w:rFonts w:ascii="Times New Roman" w:hAnsi="Times New Roman" w:cs="Times New Roman"/>
          <w:color w:val="000000"/>
          <w:sz w:val="24"/>
          <w:szCs w:val="24"/>
        </w:rPr>
        <w:t>company</w:t>
      </w:r>
      <w:r w:rsidR="00FF293A" w:rsidRPr="00FF293A">
        <w:rPr>
          <w:rFonts w:ascii="Times New Roman" w:hAnsi="Times New Roman" w:cs="Times New Roman"/>
          <w:color w:val="000000"/>
          <w:sz w:val="24"/>
          <w:szCs w:val="24"/>
        </w:rPr>
        <w:t>. This usuall</w:t>
      </w:r>
      <w:r w:rsidR="00370E18">
        <w:rPr>
          <w:rFonts w:ascii="Times New Roman" w:hAnsi="Times New Roman" w:cs="Times New Roman"/>
          <w:color w:val="000000"/>
          <w:sz w:val="24"/>
          <w:szCs w:val="24"/>
        </w:rPr>
        <w:t>y occurs when companies called data a</w:t>
      </w:r>
      <w:r w:rsidR="00FF293A" w:rsidRPr="00FF293A">
        <w:rPr>
          <w:rFonts w:ascii="Times New Roman" w:hAnsi="Times New Roman" w:cs="Times New Roman"/>
          <w:color w:val="000000"/>
          <w:sz w:val="24"/>
          <w:szCs w:val="24"/>
        </w:rPr>
        <w:t>ggregators collect copious amounts of information either by collecting it themselves or buying it from many different publishers. The companies then sell this data to other parties.</w:t>
      </w:r>
      <w:r w:rsidR="00B05A7F">
        <w:rPr>
          <w:rFonts w:ascii="Times New Roman" w:hAnsi="Times New Roman" w:cs="Times New Roman"/>
          <w:color w:val="000000"/>
          <w:sz w:val="24"/>
          <w:szCs w:val="24"/>
        </w:rPr>
        <w:t xml:space="preserve"> This kind of data is good for demographic or behavioral targeting. </w:t>
      </w:r>
      <w:r w:rsidR="00370E18">
        <w:rPr>
          <w:rFonts w:ascii="Times New Roman" w:hAnsi="Times New Roman" w:cs="Times New Roman"/>
          <w:color w:val="000000"/>
          <w:sz w:val="24"/>
          <w:szCs w:val="24"/>
        </w:rPr>
        <w:t>First, second, and third party</w:t>
      </w:r>
      <w:r w:rsidR="00B05A7F">
        <w:rPr>
          <w:rFonts w:ascii="Times New Roman" w:hAnsi="Times New Roman" w:cs="Times New Roman"/>
          <w:color w:val="000000"/>
          <w:sz w:val="24"/>
          <w:szCs w:val="24"/>
        </w:rPr>
        <w:t xml:space="preserve"> data can be </w:t>
      </w:r>
      <w:r w:rsidR="00B05A7F">
        <w:rPr>
          <w:rFonts w:ascii="Times New Roman" w:hAnsi="Times New Roman" w:cs="Times New Roman"/>
          <w:color w:val="000000"/>
          <w:sz w:val="24"/>
          <w:szCs w:val="24"/>
        </w:rPr>
        <w:lastRenderedPageBreak/>
        <w:t>analyzed to</w:t>
      </w:r>
      <w:r w:rsidR="00370E18">
        <w:rPr>
          <w:rFonts w:ascii="Times New Roman" w:hAnsi="Times New Roman" w:cs="Times New Roman"/>
          <w:color w:val="000000"/>
          <w:sz w:val="24"/>
          <w:szCs w:val="24"/>
        </w:rPr>
        <w:t xml:space="preserve"> provide information, trends, and</w:t>
      </w:r>
      <w:r w:rsidR="00B05A7F">
        <w:rPr>
          <w:rFonts w:ascii="Times New Roman" w:hAnsi="Times New Roman" w:cs="Times New Roman"/>
          <w:color w:val="000000"/>
          <w:sz w:val="24"/>
          <w:szCs w:val="24"/>
        </w:rPr>
        <w:t xml:space="preserve"> statistical probabilities designed to improve services offered by companies.</w:t>
      </w:r>
    </w:p>
    <w:p w:rsidR="00B05A7F" w:rsidRDefault="00B05A7F"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370E18">
        <w:rPr>
          <w:rFonts w:ascii="Times New Roman" w:hAnsi="Times New Roman" w:cs="Times New Roman"/>
          <w:color w:val="000000"/>
          <w:sz w:val="24"/>
          <w:szCs w:val="24"/>
        </w:rPr>
        <w:t>Two major</w:t>
      </w:r>
      <w:r>
        <w:rPr>
          <w:rFonts w:ascii="Times New Roman" w:hAnsi="Times New Roman" w:cs="Times New Roman"/>
          <w:color w:val="000000"/>
          <w:sz w:val="24"/>
          <w:szCs w:val="24"/>
        </w:rPr>
        <w:t xml:space="preserve"> disadvantages arise from this mass collection of user data by these compa</w:t>
      </w:r>
      <w:r w:rsidR="00370E18">
        <w:rPr>
          <w:rFonts w:ascii="Times New Roman" w:hAnsi="Times New Roman" w:cs="Times New Roman"/>
          <w:color w:val="000000"/>
          <w:sz w:val="24"/>
          <w:szCs w:val="24"/>
        </w:rPr>
        <w:t xml:space="preserve">nies, however. </w:t>
      </w:r>
      <w:r>
        <w:rPr>
          <w:rFonts w:ascii="Times New Roman" w:hAnsi="Times New Roman" w:cs="Times New Roman"/>
          <w:color w:val="000000"/>
          <w:sz w:val="24"/>
          <w:szCs w:val="24"/>
        </w:rPr>
        <w:t>First, o</w:t>
      </w:r>
      <w:r w:rsidRPr="00A36066">
        <w:rPr>
          <w:rFonts w:ascii="Times New Roman" w:hAnsi="Times New Roman" w:cs="Times New Roman"/>
          <w:color w:val="000000"/>
          <w:sz w:val="24"/>
          <w:szCs w:val="24"/>
        </w:rPr>
        <w:t>pting out of some of this extraneous data collection is usually difficult and sometimes impossible. In this respect, many people agree that Americans have lost control of their personal data [</w:t>
      </w:r>
      <w:r w:rsidR="00BF1411">
        <w:rPr>
          <w:rFonts w:ascii="Times New Roman" w:hAnsi="Times New Roman" w:cs="Times New Roman"/>
          <w:color w:val="000000"/>
          <w:sz w:val="24"/>
          <w:szCs w:val="24"/>
        </w:rPr>
        <w:t>8</w:t>
      </w:r>
      <w:r w:rsidRPr="00A3606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this might be costing us money as companies are selling our personal data to other large companies. </w:t>
      </w:r>
      <w:r w:rsidR="00370E18">
        <w:rPr>
          <w:rFonts w:ascii="Times New Roman" w:hAnsi="Times New Roman" w:cs="Times New Roman"/>
          <w:color w:val="000000"/>
          <w:sz w:val="24"/>
          <w:szCs w:val="24"/>
        </w:rPr>
        <w:t>Second</w:t>
      </w:r>
      <w:r w:rsidRPr="00A36066">
        <w:rPr>
          <w:rFonts w:ascii="Times New Roman" w:hAnsi="Times New Roman" w:cs="Times New Roman"/>
          <w:color w:val="000000"/>
          <w:sz w:val="24"/>
          <w:szCs w:val="24"/>
        </w:rPr>
        <w:t>, our personal data might not</w:t>
      </w:r>
      <w:r w:rsidRPr="00011D89">
        <w:rPr>
          <w:rFonts w:ascii="Times New Roman" w:hAnsi="Times New Roman" w:cs="Times New Roman"/>
          <w:color w:val="000000"/>
          <w:sz w:val="24"/>
          <w:szCs w:val="24"/>
        </w:rPr>
        <w:t xml:space="preserve"> be stored in a safe way. Cyber-attacks such as the Equifax breach might cause users’ sensitive data such as names, social security numbers, birth dates, etc.to be stolen and used for malicious purposes</w:t>
      </w:r>
      <w:r>
        <w:rPr>
          <w:rFonts w:ascii="Times New Roman" w:hAnsi="Times New Roman" w:cs="Times New Roman"/>
          <w:color w:val="000000"/>
          <w:sz w:val="24"/>
          <w:szCs w:val="24"/>
        </w:rPr>
        <w:t xml:space="preserve"> [</w:t>
      </w:r>
      <w:r w:rsidR="00BF1411">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011D89">
        <w:rPr>
          <w:rFonts w:ascii="Times New Roman" w:hAnsi="Times New Roman" w:cs="Times New Roman"/>
          <w:color w:val="000000"/>
          <w:sz w:val="24"/>
          <w:szCs w:val="24"/>
        </w:rPr>
        <w:t xml:space="preserve"> In a study done by Pew Research Center, it was found that “</w:t>
      </w:r>
      <w:proofErr w:type="gramStart"/>
      <w:r w:rsidRPr="00011D89">
        <w:rPr>
          <w:rFonts w:ascii="Times New Roman" w:hAnsi="Times New Roman" w:cs="Times New Roman"/>
          <w:color w:val="000000"/>
          <w:sz w:val="24"/>
          <w:szCs w:val="24"/>
        </w:rPr>
        <w:t>a majority of</w:t>
      </w:r>
      <w:proofErr w:type="gramEnd"/>
      <w:r w:rsidRPr="00011D89">
        <w:rPr>
          <w:rFonts w:ascii="Times New Roman" w:hAnsi="Times New Roman" w:cs="Times New Roman"/>
          <w:color w:val="000000"/>
          <w:sz w:val="24"/>
          <w:szCs w:val="24"/>
        </w:rPr>
        <w:t xml:space="preserve"> Americans had personally experienced a major data breach</w:t>
      </w:r>
      <w:r>
        <w:rPr>
          <w:rFonts w:ascii="Times New Roman" w:hAnsi="Times New Roman" w:cs="Times New Roman"/>
          <w:color w:val="000000"/>
          <w:sz w:val="24"/>
          <w:szCs w:val="24"/>
        </w:rPr>
        <w:t>” [</w:t>
      </w:r>
      <w:r w:rsidR="00BF1411">
        <w:rPr>
          <w:rFonts w:ascii="Times New Roman" w:hAnsi="Times New Roman" w:cs="Times New Roman"/>
          <w:color w:val="000000"/>
          <w:sz w:val="24"/>
          <w:szCs w:val="24"/>
        </w:rPr>
        <w:t>10</w:t>
      </w:r>
      <w:r>
        <w:rPr>
          <w:rFonts w:ascii="Times New Roman" w:hAnsi="Times New Roman" w:cs="Times New Roman"/>
          <w:color w:val="000000"/>
          <w:sz w:val="24"/>
          <w:szCs w:val="24"/>
        </w:rPr>
        <w:t>]. Privacy and security are the main disadvantages regarding the mass collection of user data.</w:t>
      </w:r>
    </w:p>
    <w:p w:rsidR="00B05A7F" w:rsidRDefault="00B05A7F"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To protect against these disadvantages, several laws have been enacted. And, while there </w:t>
      </w:r>
      <w:r w:rsidRPr="00B05A7F">
        <w:rPr>
          <w:rFonts w:ascii="Times New Roman" w:hAnsi="Times New Roman" w:cs="Times New Roman"/>
          <w:color w:val="000000"/>
          <w:sz w:val="24"/>
          <w:szCs w:val="24"/>
        </w:rPr>
        <w:t>is no single, comprehensive federal law for data collection in the US</w:t>
      </w:r>
      <w:r>
        <w:rPr>
          <w:rFonts w:ascii="Times New Roman" w:hAnsi="Times New Roman" w:cs="Times New Roman"/>
          <w:color w:val="000000"/>
          <w:sz w:val="24"/>
          <w:szCs w:val="24"/>
        </w:rPr>
        <w:t xml:space="preserve">, </w:t>
      </w:r>
      <w:r w:rsidRPr="00B05A7F">
        <w:rPr>
          <w:rFonts w:ascii="Times New Roman" w:hAnsi="Times New Roman" w:cs="Times New Roman"/>
          <w:color w:val="000000"/>
          <w:sz w:val="24"/>
          <w:szCs w:val="24"/>
        </w:rPr>
        <w:t>there are several federal and state laws that regulate the collection and use of personal data. In addition, several interest groups and government agencies have developed regulatory tools t</w:t>
      </w:r>
      <w:r>
        <w:rPr>
          <w:rFonts w:ascii="Times New Roman" w:hAnsi="Times New Roman" w:cs="Times New Roman"/>
          <w:color w:val="000000"/>
          <w:sz w:val="24"/>
          <w:szCs w:val="24"/>
        </w:rPr>
        <w:t xml:space="preserve">o keep data collection in check [11]. </w:t>
      </w:r>
      <w:r w:rsidR="002C45A1">
        <w:rPr>
          <w:rFonts w:ascii="Times New Roman" w:hAnsi="Times New Roman" w:cs="Times New Roman"/>
          <w:color w:val="000000"/>
          <w:sz w:val="24"/>
          <w:szCs w:val="24"/>
        </w:rPr>
        <w:t>The federal laws that have been put in place to regulate the collection of personal data include: The Federal Trade Commission Act (FTC Act) which prevents unfair online and offline data security policies and also protects child</w:t>
      </w:r>
      <w:r w:rsidR="00370E18">
        <w:rPr>
          <w:rFonts w:ascii="Times New Roman" w:hAnsi="Times New Roman" w:cs="Times New Roman"/>
          <w:color w:val="000000"/>
          <w:sz w:val="24"/>
          <w:szCs w:val="24"/>
        </w:rPr>
        <w:t>ren from online data collection,</w:t>
      </w:r>
      <w:r w:rsidR="002C45A1">
        <w:rPr>
          <w:rFonts w:ascii="Times New Roman" w:hAnsi="Times New Roman" w:cs="Times New Roman"/>
          <w:color w:val="000000"/>
          <w:sz w:val="24"/>
          <w:szCs w:val="24"/>
        </w:rPr>
        <w:t xml:space="preserve"> The Health and Insurance Portability Act (HIPAA) which regulates data about American ci</w:t>
      </w:r>
      <w:r w:rsidR="00370E18">
        <w:rPr>
          <w:rFonts w:ascii="Times New Roman" w:hAnsi="Times New Roman" w:cs="Times New Roman"/>
          <w:color w:val="000000"/>
          <w:sz w:val="24"/>
          <w:szCs w:val="24"/>
        </w:rPr>
        <w:t>tizens’ medical information,</w:t>
      </w:r>
      <w:r w:rsidR="002C45A1">
        <w:rPr>
          <w:rFonts w:ascii="Times New Roman" w:hAnsi="Times New Roman" w:cs="Times New Roman"/>
          <w:color w:val="000000"/>
          <w:sz w:val="24"/>
          <w:szCs w:val="24"/>
        </w:rPr>
        <w:t xml:space="preserve"> The Fair Credit Reporting Act which protects </w:t>
      </w:r>
      <w:r w:rsidR="002C45A1" w:rsidRPr="002C45A1">
        <w:rPr>
          <w:rFonts w:ascii="Times New Roman" w:hAnsi="Times New Roman" w:cs="Times New Roman"/>
          <w:color w:val="000000"/>
          <w:sz w:val="24"/>
          <w:szCs w:val="24"/>
        </w:rPr>
        <w:t>American citizens’ information in the files of consumer reporting agencie</w:t>
      </w:r>
      <w:r w:rsidR="002C45A1">
        <w:rPr>
          <w:rFonts w:ascii="Times New Roman" w:hAnsi="Times New Roman" w:cs="Times New Roman"/>
          <w:color w:val="000000"/>
          <w:sz w:val="24"/>
          <w:szCs w:val="24"/>
        </w:rPr>
        <w:t>s suc</w:t>
      </w:r>
      <w:r w:rsidR="00370E18">
        <w:rPr>
          <w:rFonts w:ascii="Times New Roman" w:hAnsi="Times New Roman" w:cs="Times New Roman"/>
          <w:color w:val="000000"/>
          <w:sz w:val="24"/>
          <w:szCs w:val="24"/>
        </w:rPr>
        <w:t>h as credit card companies,</w:t>
      </w:r>
      <w:r w:rsidR="002C45A1">
        <w:rPr>
          <w:rFonts w:ascii="Times New Roman" w:hAnsi="Times New Roman" w:cs="Times New Roman"/>
          <w:color w:val="000000"/>
          <w:sz w:val="24"/>
          <w:szCs w:val="24"/>
        </w:rPr>
        <w:t xml:space="preserve"> and The Financial Services Modernization Act which regulated data collected about financial information</w:t>
      </w:r>
      <w:r w:rsidR="00370E18">
        <w:rPr>
          <w:rFonts w:ascii="Times New Roman" w:hAnsi="Times New Roman" w:cs="Times New Roman"/>
          <w:color w:val="000000"/>
          <w:sz w:val="24"/>
          <w:szCs w:val="24"/>
        </w:rPr>
        <w:t xml:space="preserve"> [12]</w:t>
      </w:r>
      <w:r w:rsidR="002C45A1">
        <w:rPr>
          <w:rFonts w:ascii="Times New Roman" w:hAnsi="Times New Roman" w:cs="Times New Roman"/>
          <w:color w:val="000000"/>
          <w:sz w:val="24"/>
          <w:szCs w:val="24"/>
        </w:rPr>
        <w:t xml:space="preserve">. These laws, while they do provide some basic data protection to American citizens, do not adequately protect all of America’s user data. As such, some state laws have been passed in addition to the federal laws to protect Americans’ data. Although many states have enacted some form of privacy legislation, the best example of states passing this privacy legislation is California [13]. California passed The California Electronic Communications Privacy Act which limits the powers of law enforcement and government officials in the state of California to acquire electronic communication information [14]. In addition to state laws, regulatory organizations </w:t>
      </w:r>
      <w:r w:rsidR="00674D39" w:rsidRPr="00674D39">
        <w:rPr>
          <w:rFonts w:ascii="Times New Roman" w:hAnsi="Times New Roman" w:cs="Times New Roman"/>
          <w:color w:val="000000"/>
          <w:sz w:val="24"/>
          <w:szCs w:val="24"/>
        </w:rPr>
        <w:lastRenderedPageBreak/>
        <w:t>such as the Advertising Self-Regulatory Council have been established to create generally accepted procedures to protect and regulate data collection in their respective industries. For example, the ASRC suggests that an icon be placed on any website w</w:t>
      </w:r>
      <w:r w:rsidR="00674D39">
        <w:rPr>
          <w:rFonts w:ascii="Times New Roman" w:hAnsi="Times New Roman" w:cs="Times New Roman"/>
          <w:color w:val="000000"/>
          <w:sz w:val="24"/>
          <w:szCs w:val="24"/>
        </w:rPr>
        <w:t>here tracking data is collected [15]. While many regulatory policies have been enacted both at the federal and state level, more protections need to be established before American citizens</w:t>
      </w:r>
      <w:r w:rsidR="001B0147">
        <w:rPr>
          <w:rFonts w:ascii="Times New Roman" w:hAnsi="Times New Roman" w:cs="Times New Roman"/>
          <w:color w:val="000000"/>
          <w:sz w:val="24"/>
          <w:szCs w:val="24"/>
        </w:rPr>
        <w:t>’</w:t>
      </w:r>
      <w:r w:rsidR="00674D39">
        <w:rPr>
          <w:rFonts w:ascii="Times New Roman" w:hAnsi="Times New Roman" w:cs="Times New Roman"/>
          <w:color w:val="000000"/>
          <w:sz w:val="24"/>
          <w:szCs w:val="24"/>
        </w:rPr>
        <w:t xml:space="preserve"> data is truly private and secure.</w:t>
      </w:r>
    </w:p>
    <w:p w:rsidR="00674D39" w:rsidRDefault="00674D39"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Privacy and security of personal data in modern-day America is lacking in that large companies such as Visa, Facebook, and Amazon collect vast quantities of data about citizens and </w:t>
      </w:r>
      <w:r w:rsidR="001B0147">
        <w:rPr>
          <w:rFonts w:ascii="Times New Roman" w:hAnsi="Times New Roman" w:cs="Times New Roman"/>
          <w:color w:val="000000"/>
          <w:sz w:val="24"/>
          <w:szCs w:val="24"/>
        </w:rPr>
        <w:t>can</w:t>
      </w:r>
      <w:r>
        <w:rPr>
          <w:rFonts w:ascii="Times New Roman" w:hAnsi="Times New Roman" w:cs="Times New Roman"/>
          <w:color w:val="000000"/>
          <w:sz w:val="24"/>
          <w:szCs w:val="24"/>
        </w:rPr>
        <w:t xml:space="preserve"> analyze and sell that data at their discretion. In the future, I hope that more stringent laws will be enacted to limit the powers of these data behemoths.</w:t>
      </w:r>
      <w:r w:rsidR="00BF1411">
        <w:rPr>
          <w:rFonts w:ascii="Times New Roman" w:hAnsi="Times New Roman" w:cs="Times New Roman"/>
          <w:color w:val="000000"/>
          <w:sz w:val="24"/>
          <w:szCs w:val="24"/>
        </w:rPr>
        <w:t xml:space="preserve"> I also plan to limit the amount of personal data </w:t>
      </w:r>
      <w:r w:rsidR="004D20D8">
        <w:rPr>
          <w:rFonts w:ascii="Times New Roman" w:hAnsi="Times New Roman" w:cs="Times New Roman"/>
          <w:color w:val="000000"/>
          <w:sz w:val="24"/>
          <w:szCs w:val="24"/>
        </w:rPr>
        <w:t xml:space="preserve">that </w:t>
      </w:r>
      <w:r w:rsidR="00BF1411">
        <w:rPr>
          <w:rFonts w:ascii="Times New Roman" w:hAnsi="Times New Roman" w:cs="Times New Roman"/>
          <w:color w:val="000000"/>
          <w:sz w:val="24"/>
          <w:szCs w:val="24"/>
        </w:rPr>
        <w:t>I give websites as I see the detrimental effects it can have towards my data’s privacy and security.</w:t>
      </w: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4D20D8">
      <w:pPr>
        <w:spacing w:line="360" w:lineRule="auto"/>
        <w:jc w:val="center"/>
        <w:rPr>
          <w:rFonts w:ascii="Times New Roman" w:hAnsi="Times New Roman" w:cs="Times New Roman"/>
          <w:color w:val="000000"/>
          <w:sz w:val="24"/>
          <w:szCs w:val="24"/>
        </w:rPr>
      </w:pPr>
      <w:r w:rsidRPr="00723213">
        <w:rPr>
          <w:rFonts w:ascii="Times New Roman" w:hAnsi="Times New Roman" w:cs="Times New Roman"/>
          <w:color w:val="000000"/>
          <w:sz w:val="24"/>
          <w:szCs w:val="24"/>
        </w:rPr>
        <w:lastRenderedPageBreak/>
        <w:t>Works Cited</w:t>
      </w:r>
      <w:bookmarkStart w:id="0" w:name="_GoBack"/>
      <w:bookmarkEnd w:id="0"/>
    </w:p>
    <w:p w:rsidR="00723213" w:rsidRPr="00723213" w:rsidRDefault="00723213" w:rsidP="004D20D8">
      <w:pPr>
        <w:spacing w:line="360" w:lineRule="auto"/>
        <w:jc w:val="center"/>
        <w:rPr>
          <w:rFonts w:ascii="Times New Roman" w:hAnsi="Times New Roman" w:cs="Times New Roman"/>
          <w:color w:val="000000"/>
          <w:sz w:val="24"/>
          <w:szCs w:val="24"/>
        </w:rPr>
      </w:pP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 </w:t>
      </w:r>
      <w:proofErr w:type="spellStart"/>
      <w:r w:rsidRPr="00723213">
        <w:rPr>
          <w:rFonts w:ascii="Times New Roman" w:hAnsi="Times New Roman" w:cs="Times New Roman"/>
          <w:color w:val="000000"/>
          <w:sz w:val="24"/>
          <w:szCs w:val="24"/>
        </w:rPr>
        <w:t>Papandrea</w:t>
      </w:r>
      <w:proofErr w:type="spellEnd"/>
      <w:r w:rsidRPr="00723213">
        <w:rPr>
          <w:rFonts w:ascii="Times New Roman" w:hAnsi="Times New Roman" w:cs="Times New Roman"/>
          <w:color w:val="000000"/>
          <w:sz w:val="24"/>
          <w:szCs w:val="24"/>
        </w:rPr>
        <w:t>, Dawn. “When Your Card's Big Data Collection Goes from Cool to Creepy</w:t>
      </w:r>
      <w:proofErr w:type="gramStart"/>
      <w:r w:rsidRPr="00723213">
        <w:rPr>
          <w:rFonts w:ascii="Times New Roman" w:hAnsi="Times New Roman" w:cs="Times New Roman"/>
          <w:color w:val="000000"/>
          <w:sz w:val="24"/>
          <w:szCs w:val="24"/>
        </w:rPr>
        <w:t>.”CreditCards.com</w:t>
      </w:r>
      <w:proofErr w:type="gramEnd"/>
      <w:r w:rsidRPr="00723213">
        <w:rPr>
          <w:rFonts w:ascii="Times New Roman" w:hAnsi="Times New Roman" w:cs="Times New Roman"/>
          <w:color w:val="000000"/>
          <w:sz w:val="24"/>
          <w:szCs w:val="24"/>
        </w:rPr>
        <w:t xml:space="preserve">, Creditcards.com, 15 Aug. 2016, </w:t>
      </w:r>
      <w:hyperlink r:id="rId7" w:history="1">
        <w:r w:rsidRPr="00723213">
          <w:rPr>
            <w:rFonts w:ascii="Times New Roman" w:hAnsi="Times New Roman" w:cs="Times New Roman"/>
            <w:color w:val="000000"/>
            <w:sz w:val="24"/>
            <w:szCs w:val="24"/>
          </w:rPr>
          <w:t>www.creditcards.com/credit-card-news/big-data-collection-cool-creepy.php</w:t>
        </w:r>
      </w:hyperlink>
      <w:r w:rsidRPr="00723213">
        <w:rPr>
          <w:rFonts w:ascii="Times New Roman" w:hAnsi="Times New Roman" w:cs="Times New Roman"/>
          <w:color w:val="000000"/>
          <w:sz w:val="24"/>
          <w:szCs w:val="24"/>
        </w:rPr>
        <w:t>.</w:t>
      </w: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[2] Thompson, </w:t>
      </w:r>
      <w:proofErr w:type="spellStart"/>
      <w:r w:rsidRPr="00723213">
        <w:rPr>
          <w:rFonts w:ascii="Times New Roman" w:hAnsi="Times New Roman" w:cs="Times New Roman"/>
          <w:color w:val="000000"/>
          <w:sz w:val="24"/>
          <w:szCs w:val="24"/>
        </w:rPr>
        <w:t>Cadie</w:t>
      </w:r>
      <w:proofErr w:type="spellEnd"/>
      <w:r w:rsidRPr="00723213">
        <w:rPr>
          <w:rFonts w:ascii="Times New Roman" w:hAnsi="Times New Roman" w:cs="Times New Roman"/>
          <w:color w:val="000000"/>
          <w:sz w:val="24"/>
          <w:szCs w:val="24"/>
        </w:rPr>
        <w:t xml:space="preserve">. “Companies Aim to Cash in on Your Intimate Social Data.” CNBC, CNBC, 30 Oct. 2013, </w:t>
      </w:r>
      <w:hyperlink r:id="rId8" w:history="1">
        <w:r w:rsidRPr="00723213">
          <w:rPr>
            <w:rFonts w:ascii="Times New Roman" w:hAnsi="Times New Roman" w:cs="Times New Roman"/>
            <w:color w:val="000000"/>
            <w:sz w:val="24"/>
            <w:szCs w:val="24"/>
          </w:rPr>
          <w:t>www.cnbc.com/2013/10/30/what-companies-are-doing-with-your-intimate-social-data.html</w:t>
        </w:r>
      </w:hyperlink>
      <w:r w:rsidRPr="00723213">
        <w:rPr>
          <w:rFonts w:ascii="Times New Roman" w:hAnsi="Times New Roman" w:cs="Times New Roman"/>
          <w:color w:val="000000"/>
          <w:sz w:val="24"/>
          <w:szCs w:val="24"/>
        </w:rPr>
        <w:t>.</w:t>
      </w: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[3] Hunt, Elle. “New Algorithm-Driven Instagram Feed Rolled out to the Dismay of Users.” The Guardian, Guardian News and Media, 7 June 2016, </w:t>
      </w:r>
      <w:hyperlink r:id="rId9" w:history="1">
        <w:r w:rsidRPr="00723213">
          <w:rPr>
            <w:rFonts w:ascii="Times New Roman" w:hAnsi="Times New Roman" w:cs="Times New Roman"/>
            <w:color w:val="000000"/>
            <w:sz w:val="24"/>
            <w:szCs w:val="24"/>
          </w:rPr>
          <w:t>www.theguardian.com/technology/2016/jun/07/new-algorithm-driven-instagram-feed-rolled-out-to-the-dismay-of-users</w:t>
        </w:r>
      </w:hyperlink>
      <w:r w:rsidRPr="00723213">
        <w:rPr>
          <w:rFonts w:ascii="Times New Roman" w:hAnsi="Times New Roman" w:cs="Times New Roman"/>
          <w:color w:val="000000"/>
          <w:sz w:val="24"/>
          <w:szCs w:val="24"/>
        </w:rPr>
        <w:t>.</w:t>
      </w: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[4] </w:t>
      </w:r>
      <w:proofErr w:type="spellStart"/>
      <w:r w:rsidRPr="00723213">
        <w:rPr>
          <w:rFonts w:ascii="Times New Roman" w:hAnsi="Times New Roman" w:cs="Times New Roman"/>
          <w:color w:val="000000"/>
          <w:sz w:val="24"/>
          <w:szCs w:val="24"/>
        </w:rPr>
        <w:t>Carlozo</w:t>
      </w:r>
      <w:proofErr w:type="spellEnd"/>
      <w:r w:rsidRPr="00723213">
        <w:rPr>
          <w:rFonts w:ascii="Times New Roman" w:hAnsi="Times New Roman" w:cs="Times New Roman"/>
          <w:color w:val="000000"/>
          <w:sz w:val="24"/>
          <w:szCs w:val="24"/>
        </w:rPr>
        <w:t>, Lou. “How Online Retailers Collect &amp; Use Your Data.” </w:t>
      </w:r>
      <w:proofErr w:type="spellStart"/>
      <w:r w:rsidRPr="00723213">
        <w:rPr>
          <w:rFonts w:ascii="Times New Roman" w:hAnsi="Times New Roman" w:cs="Times New Roman"/>
          <w:color w:val="000000"/>
          <w:sz w:val="24"/>
          <w:szCs w:val="24"/>
        </w:rPr>
        <w:t>Dealnews</w:t>
      </w:r>
      <w:proofErr w:type="spellEnd"/>
      <w:r w:rsidRPr="00723213">
        <w:rPr>
          <w:rFonts w:ascii="Times New Roman" w:hAnsi="Times New Roman" w:cs="Times New Roman"/>
          <w:color w:val="000000"/>
          <w:sz w:val="24"/>
          <w:szCs w:val="24"/>
        </w:rPr>
        <w:t xml:space="preserve">, </w:t>
      </w:r>
      <w:proofErr w:type="spellStart"/>
      <w:r w:rsidRPr="00723213">
        <w:rPr>
          <w:rFonts w:ascii="Times New Roman" w:hAnsi="Times New Roman" w:cs="Times New Roman"/>
          <w:color w:val="000000"/>
          <w:sz w:val="24"/>
          <w:szCs w:val="24"/>
        </w:rPr>
        <w:t>DealNews</w:t>
      </w:r>
      <w:proofErr w:type="spellEnd"/>
      <w:r w:rsidRPr="00723213">
        <w:rPr>
          <w:rFonts w:ascii="Times New Roman" w:hAnsi="Times New Roman" w:cs="Times New Roman"/>
          <w:color w:val="000000"/>
          <w:sz w:val="24"/>
          <w:szCs w:val="24"/>
        </w:rPr>
        <w:t xml:space="preserve">, 23 Dec. 2013, </w:t>
      </w:r>
      <w:hyperlink r:id="rId10" w:history="1">
        <w:r w:rsidRPr="00723213">
          <w:rPr>
            <w:rFonts w:ascii="Times New Roman" w:hAnsi="Times New Roman" w:cs="Times New Roman"/>
            <w:color w:val="000000"/>
            <w:sz w:val="24"/>
            <w:szCs w:val="24"/>
          </w:rPr>
          <w:t>www.dealnews.com/features/How-Online-Retailers-Collect-Use-Consumer-Data/938928.html</w:t>
        </w:r>
      </w:hyperlink>
      <w:r w:rsidRPr="00723213">
        <w:rPr>
          <w:rFonts w:ascii="Times New Roman" w:hAnsi="Times New Roman" w:cs="Times New Roman"/>
          <w:color w:val="000000"/>
          <w:sz w:val="24"/>
          <w:szCs w:val="24"/>
        </w:rPr>
        <w:t>.</w:t>
      </w: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[5] </w:t>
      </w:r>
      <w:proofErr w:type="spellStart"/>
      <w:r w:rsidRPr="00723213">
        <w:rPr>
          <w:rFonts w:ascii="Times New Roman" w:hAnsi="Times New Roman" w:cs="Times New Roman"/>
          <w:color w:val="000000"/>
          <w:sz w:val="24"/>
          <w:szCs w:val="24"/>
        </w:rPr>
        <w:t>Lotame</w:t>
      </w:r>
      <w:proofErr w:type="spellEnd"/>
      <w:r w:rsidRPr="00723213">
        <w:rPr>
          <w:rFonts w:ascii="Times New Roman" w:hAnsi="Times New Roman" w:cs="Times New Roman"/>
          <w:color w:val="000000"/>
          <w:sz w:val="24"/>
          <w:szCs w:val="24"/>
        </w:rPr>
        <w:t xml:space="preserve">. “1st Party Data, 2nd Party Data, and 3rd Party Data | Different Kinds of </w:t>
      </w:r>
      <w:proofErr w:type="spellStart"/>
      <w:r w:rsidRPr="00723213">
        <w:rPr>
          <w:rFonts w:ascii="Times New Roman" w:hAnsi="Times New Roman" w:cs="Times New Roman"/>
          <w:color w:val="000000"/>
          <w:sz w:val="24"/>
          <w:szCs w:val="24"/>
        </w:rPr>
        <w:t>Data</w:t>
      </w:r>
      <w:proofErr w:type="gramStart"/>
      <w:r w:rsidRPr="00723213">
        <w:rPr>
          <w:rFonts w:ascii="Times New Roman" w:hAnsi="Times New Roman" w:cs="Times New Roman"/>
          <w:color w:val="000000"/>
          <w:sz w:val="24"/>
          <w:szCs w:val="24"/>
        </w:rPr>
        <w:t>.”LOTAME</w:t>
      </w:r>
      <w:proofErr w:type="spellEnd"/>
      <w:proofErr w:type="gramEnd"/>
      <w:r w:rsidRPr="00723213">
        <w:rPr>
          <w:rFonts w:ascii="Times New Roman" w:hAnsi="Times New Roman" w:cs="Times New Roman"/>
          <w:color w:val="000000"/>
          <w:sz w:val="24"/>
          <w:szCs w:val="24"/>
        </w:rPr>
        <w:t xml:space="preserve">, 31 Jan. 2018, </w:t>
      </w:r>
      <w:hyperlink r:id="rId11" w:history="1">
        <w:r w:rsidRPr="00723213">
          <w:rPr>
            <w:rFonts w:ascii="Times New Roman" w:hAnsi="Times New Roman" w:cs="Times New Roman"/>
            <w:color w:val="000000"/>
            <w:sz w:val="24"/>
            <w:szCs w:val="24"/>
          </w:rPr>
          <w:t>www.lotame.com/1st-party-2nd-party-3rd-party-data-what-does-it-all-mean/</w:t>
        </w:r>
      </w:hyperlink>
      <w:r w:rsidRPr="00723213">
        <w:rPr>
          <w:rFonts w:ascii="Times New Roman" w:hAnsi="Times New Roman" w:cs="Times New Roman"/>
          <w:color w:val="000000"/>
          <w:sz w:val="24"/>
          <w:szCs w:val="24"/>
        </w:rPr>
        <w:t>.</w:t>
      </w: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[6]</w:t>
      </w:r>
      <w:r w:rsidR="00D52BFA" w:rsidRPr="00723213">
        <w:rPr>
          <w:rFonts w:ascii="Times New Roman" w:hAnsi="Times New Roman" w:cs="Times New Roman"/>
          <w:color w:val="000000"/>
          <w:sz w:val="24"/>
          <w:szCs w:val="24"/>
        </w:rPr>
        <w:t xml:space="preserve"> Limon, Kathleen. “THE DIFFERENCE BETWEEN FIRST, SECOND, AND </w:t>
      </w:r>
      <w:proofErr w:type="gramStart"/>
      <w:r w:rsidR="00D52BFA" w:rsidRPr="00723213">
        <w:rPr>
          <w:rFonts w:ascii="Times New Roman" w:hAnsi="Times New Roman" w:cs="Times New Roman"/>
          <w:color w:val="000000"/>
          <w:sz w:val="24"/>
          <w:szCs w:val="24"/>
        </w:rPr>
        <w:t>THIRD PARTY</w:t>
      </w:r>
      <w:proofErr w:type="gramEnd"/>
      <w:r w:rsidR="00D52BFA" w:rsidRPr="00723213">
        <w:rPr>
          <w:rFonts w:ascii="Times New Roman" w:hAnsi="Times New Roman" w:cs="Times New Roman"/>
          <w:color w:val="000000"/>
          <w:sz w:val="24"/>
          <w:szCs w:val="24"/>
        </w:rPr>
        <w:t xml:space="preserve"> DATA AND HOW TO USE THEM.” </w:t>
      </w:r>
      <w:proofErr w:type="spellStart"/>
      <w:r w:rsidR="00D52BFA" w:rsidRPr="00723213">
        <w:rPr>
          <w:rFonts w:ascii="Times New Roman" w:hAnsi="Times New Roman" w:cs="Times New Roman"/>
          <w:color w:val="000000"/>
          <w:sz w:val="24"/>
          <w:szCs w:val="24"/>
        </w:rPr>
        <w:t>ReTargeter</w:t>
      </w:r>
      <w:proofErr w:type="spellEnd"/>
      <w:r w:rsidR="00D52BFA" w:rsidRPr="00723213">
        <w:rPr>
          <w:rFonts w:ascii="Times New Roman" w:hAnsi="Times New Roman" w:cs="Times New Roman"/>
          <w:color w:val="000000"/>
          <w:sz w:val="24"/>
          <w:szCs w:val="24"/>
        </w:rPr>
        <w:t>, 6 June 2014, blog.retargeter.com/general/difference-first-second-third-party-data-use.</w:t>
      </w:r>
    </w:p>
    <w:p w:rsidR="00D52BFA" w:rsidRPr="00723213" w:rsidRDefault="00D52BF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[7] Dent, Alistair. “An In-Depth Look </w:t>
      </w:r>
      <w:proofErr w:type="gramStart"/>
      <w:r w:rsidRPr="00723213">
        <w:rPr>
          <w:rFonts w:ascii="Times New Roman" w:hAnsi="Times New Roman" w:cs="Times New Roman"/>
          <w:color w:val="000000"/>
          <w:sz w:val="24"/>
          <w:szCs w:val="24"/>
        </w:rPr>
        <w:t>At</w:t>
      </w:r>
      <w:proofErr w:type="gramEnd"/>
      <w:r w:rsidRPr="00723213">
        <w:rPr>
          <w:rFonts w:ascii="Times New Roman" w:hAnsi="Times New Roman" w:cs="Times New Roman"/>
          <w:color w:val="000000"/>
          <w:sz w:val="24"/>
          <w:szCs w:val="24"/>
        </w:rPr>
        <w:t xml:space="preserve"> Second-Party Data For Digital Marketers.” Marketing Land, 4 June 2015, marketingland.com/second-party-data-digital-marketers-128254.</w:t>
      </w:r>
    </w:p>
    <w:p w:rsidR="00D52BFA" w:rsidRPr="00723213" w:rsidRDefault="00D52BF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[8] Madden, Mary. “Public Perceptions of Privacy and Security in the Post-Snowden Era.” Pew Research Center, 12 Nov. 2014, </w:t>
      </w:r>
      <w:hyperlink r:id="rId12" w:history="1">
        <w:r w:rsidRPr="00723213">
          <w:rPr>
            <w:rFonts w:ascii="Times New Roman" w:hAnsi="Times New Roman" w:cs="Times New Roman"/>
            <w:color w:val="000000"/>
            <w:sz w:val="24"/>
            <w:szCs w:val="24"/>
          </w:rPr>
          <w:t>www.pewinternet.org/2014/11/12/public-privacy-perceptions/</w:t>
        </w:r>
      </w:hyperlink>
      <w:r w:rsidRPr="00723213">
        <w:rPr>
          <w:rFonts w:ascii="Times New Roman" w:hAnsi="Times New Roman" w:cs="Times New Roman"/>
          <w:color w:val="000000"/>
          <w:sz w:val="24"/>
          <w:szCs w:val="24"/>
        </w:rPr>
        <w:t>.</w:t>
      </w:r>
    </w:p>
    <w:p w:rsidR="00D52BFA" w:rsidRPr="00723213" w:rsidRDefault="00D52BF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lastRenderedPageBreak/>
        <w:t>[9] O'Brien, Sara Ashley. “Equifax Data Breach: 143 Million People Could Be Affected.” CNNMoney, Cable News Network, 8 Sept. 2017, 9:23 AM ET, money.cnn.com/2017/09/07/technology/business/equifax-data-breach/index.html.</w:t>
      </w:r>
    </w:p>
    <w:p w:rsidR="00D52BFA" w:rsidRPr="00723213" w:rsidRDefault="00D52BF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[10] Olmstead, Kenneth, and Aaron Smith. “Americans and Cybersecurity.” Pew Research Center: Internet, Science &amp; Tech, 25 Jan. 2017, </w:t>
      </w:r>
      <w:hyperlink r:id="rId13" w:history="1">
        <w:r w:rsidRPr="00723213">
          <w:rPr>
            <w:rFonts w:ascii="Times New Roman" w:hAnsi="Times New Roman" w:cs="Times New Roman"/>
            <w:color w:val="000000"/>
            <w:sz w:val="24"/>
            <w:szCs w:val="24"/>
          </w:rPr>
          <w:t>www.pewinternet.org/2017/01/26/americans-and-cybersecurity/</w:t>
        </w:r>
      </w:hyperlink>
      <w:r w:rsidRPr="00723213">
        <w:rPr>
          <w:rFonts w:ascii="Times New Roman" w:hAnsi="Times New Roman" w:cs="Times New Roman"/>
          <w:color w:val="000000"/>
          <w:sz w:val="24"/>
          <w:szCs w:val="24"/>
        </w:rPr>
        <w:t>.</w:t>
      </w:r>
    </w:p>
    <w:p w:rsidR="00D52BFA" w:rsidRPr="00723213" w:rsidRDefault="00D52BF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[11] </w:t>
      </w:r>
      <w:r w:rsidR="00E3611A" w:rsidRPr="00723213">
        <w:rPr>
          <w:rFonts w:ascii="Times New Roman" w:hAnsi="Times New Roman" w:cs="Times New Roman"/>
          <w:color w:val="000000"/>
          <w:sz w:val="24"/>
          <w:szCs w:val="24"/>
        </w:rPr>
        <w:t xml:space="preserve">Jolly, </w:t>
      </w:r>
      <w:proofErr w:type="spellStart"/>
      <w:r w:rsidR="00E3611A" w:rsidRPr="00723213">
        <w:rPr>
          <w:rFonts w:ascii="Times New Roman" w:hAnsi="Times New Roman" w:cs="Times New Roman"/>
          <w:color w:val="000000"/>
          <w:sz w:val="24"/>
          <w:szCs w:val="24"/>
        </w:rPr>
        <w:t>Ieuan</w:t>
      </w:r>
      <w:proofErr w:type="spellEnd"/>
      <w:r w:rsidR="00E3611A" w:rsidRPr="00723213">
        <w:rPr>
          <w:rFonts w:ascii="Times New Roman" w:hAnsi="Times New Roman" w:cs="Times New Roman"/>
          <w:color w:val="000000"/>
          <w:sz w:val="24"/>
          <w:szCs w:val="24"/>
        </w:rPr>
        <w:t xml:space="preserve">. “Practical Law.” Practical Law US (New Platform) </w:t>
      </w:r>
      <w:proofErr w:type="spellStart"/>
      <w:r w:rsidR="00E3611A" w:rsidRPr="00723213">
        <w:rPr>
          <w:rFonts w:ascii="Times New Roman" w:hAnsi="Times New Roman" w:cs="Times New Roman"/>
          <w:color w:val="000000"/>
          <w:sz w:val="24"/>
          <w:szCs w:val="24"/>
        </w:rPr>
        <w:t>Signon</w:t>
      </w:r>
      <w:proofErr w:type="spellEnd"/>
      <w:r w:rsidR="00E3611A" w:rsidRPr="00723213">
        <w:rPr>
          <w:rFonts w:ascii="Times New Roman" w:hAnsi="Times New Roman" w:cs="Times New Roman"/>
          <w:color w:val="000000"/>
          <w:sz w:val="24"/>
          <w:szCs w:val="24"/>
        </w:rPr>
        <w:t>, 1 July 2017, content.next.westlaw.com/6-502-</w:t>
      </w:r>
      <w:proofErr w:type="gramStart"/>
      <w:r w:rsidR="00E3611A" w:rsidRPr="00723213">
        <w:rPr>
          <w:rFonts w:ascii="Times New Roman" w:hAnsi="Times New Roman" w:cs="Times New Roman"/>
          <w:color w:val="000000"/>
          <w:sz w:val="24"/>
          <w:szCs w:val="24"/>
        </w:rPr>
        <w:t>0467?transitionType</w:t>
      </w:r>
      <w:proofErr w:type="gramEnd"/>
      <w:r w:rsidR="00E3611A" w:rsidRPr="00723213">
        <w:rPr>
          <w:rFonts w:ascii="Times New Roman" w:hAnsi="Times New Roman" w:cs="Times New Roman"/>
          <w:color w:val="000000"/>
          <w:sz w:val="24"/>
          <w:szCs w:val="24"/>
        </w:rPr>
        <w:t>=Default&amp;firstPage=true&amp;bhcp=1&amp;contextData=%28sc.Default%29.</w:t>
      </w:r>
    </w:p>
    <w:p w:rsidR="00E3611A" w:rsidRPr="00723213" w:rsidRDefault="00E3611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[12] </w:t>
      </w:r>
      <w:r w:rsidRPr="00723213">
        <w:rPr>
          <w:rFonts w:ascii="Times New Roman" w:hAnsi="Times New Roman" w:cs="Times New Roman"/>
          <w:color w:val="000000"/>
          <w:sz w:val="24"/>
          <w:szCs w:val="24"/>
        </w:rPr>
        <w:t xml:space="preserve">Federal Trade Commission. “A Summary of Your Rights Under the Fair Credit Reporting Act.” </w:t>
      </w:r>
      <w:proofErr w:type="gramStart"/>
      <w:r w:rsidRPr="00723213">
        <w:rPr>
          <w:rFonts w:ascii="Times New Roman" w:hAnsi="Times New Roman" w:cs="Times New Roman"/>
          <w:color w:val="000000"/>
          <w:sz w:val="24"/>
          <w:szCs w:val="24"/>
        </w:rPr>
        <w:t>doi:https://www.consumer.ftc.gov/articles/pdf-0096-fair-credit-reporting-act.pdf</w:t>
      </w:r>
      <w:proofErr w:type="gramEnd"/>
      <w:r w:rsidRPr="00723213">
        <w:rPr>
          <w:rFonts w:ascii="Times New Roman" w:hAnsi="Times New Roman" w:cs="Times New Roman"/>
          <w:color w:val="000000"/>
          <w:sz w:val="24"/>
          <w:szCs w:val="24"/>
        </w:rPr>
        <w:t>.</w:t>
      </w:r>
    </w:p>
    <w:p w:rsidR="00E3611A" w:rsidRPr="00723213" w:rsidRDefault="00E3611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[13] </w:t>
      </w:r>
      <w:r w:rsidR="00723213" w:rsidRPr="00723213">
        <w:rPr>
          <w:rFonts w:ascii="Times New Roman" w:hAnsi="Times New Roman" w:cs="Times New Roman"/>
          <w:color w:val="000000"/>
          <w:sz w:val="24"/>
          <w:szCs w:val="24"/>
        </w:rPr>
        <w:t xml:space="preserve">NCSL. “PRIVACY LEGISLATION RELATED TO INTERNET SERVICE PROVIDERS-2017.”NCSL, 29 Dec. 2017, </w:t>
      </w:r>
      <w:hyperlink r:id="rId14" w:history="1">
        <w:r w:rsidR="00723213" w:rsidRPr="00723213">
          <w:rPr>
            <w:rFonts w:ascii="Times New Roman" w:hAnsi="Times New Roman" w:cs="Times New Roman"/>
            <w:color w:val="000000"/>
            <w:sz w:val="24"/>
            <w:szCs w:val="24"/>
          </w:rPr>
          <w:t>www.ncsl.org/research/telecommunications-and-information-technology/privacy-legislation-related-to-internet-service-providers.aspx</w:t>
        </w:r>
      </w:hyperlink>
      <w:r w:rsidR="00723213" w:rsidRPr="00723213">
        <w:rPr>
          <w:rFonts w:ascii="Times New Roman" w:hAnsi="Times New Roman" w:cs="Times New Roman"/>
          <w:color w:val="000000"/>
          <w:sz w:val="24"/>
          <w:szCs w:val="24"/>
        </w:rPr>
        <w:t>.</w:t>
      </w:r>
    </w:p>
    <w:p w:rsidR="00723213" w:rsidRPr="00723213" w:rsidRDefault="00723213"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[14] Leno, Mark, and Joel Anderson. “California Electronic Communications Privacy Act (</w:t>
      </w:r>
      <w:proofErr w:type="spellStart"/>
      <w:r w:rsidRPr="00723213">
        <w:rPr>
          <w:rFonts w:ascii="Times New Roman" w:hAnsi="Times New Roman" w:cs="Times New Roman"/>
          <w:color w:val="000000"/>
          <w:sz w:val="24"/>
          <w:szCs w:val="24"/>
        </w:rPr>
        <w:t>CalECPA</w:t>
      </w:r>
      <w:proofErr w:type="spellEnd"/>
      <w:r w:rsidRPr="00723213">
        <w:rPr>
          <w:rFonts w:ascii="Times New Roman" w:hAnsi="Times New Roman" w:cs="Times New Roman"/>
          <w:color w:val="000000"/>
          <w:sz w:val="24"/>
          <w:szCs w:val="24"/>
        </w:rPr>
        <w:t xml:space="preserve">) - SB 178.” ACLU of Northern CA, 9 May 2017, </w:t>
      </w:r>
      <w:hyperlink r:id="rId15" w:history="1">
        <w:r w:rsidRPr="00723213">
          <w:rPr>
            <w:rFonts w:ascii="Times New Roman" w:hAnsi="Times New Roman" w:cs="Times New Roman"/>
            <w:color w:val="000000"/>
            <w:sz w:val="24"/>
            <w:szCs w:val="24"/>
          </w:rPr>
          <w:t>www.aclunc.org/our-work/legislation/calecpa</w:t>
        </w:r>
      </w:hyperlink>
      <w:r w:rsidRPr="00723213">
        <w:rPr>
          <w:rFonts w:ascii="Times New Roman" w:hAnsi="Times New Roman" w:cs="Times New Roman"/>
          <w:color w:val="000000"/>
          <w:sz w:val="24"/>
          <w:szCs w:val="24"/>
        </w:rPr>
        <w:t>.</w:t>
      </w:r>
    </w:p>
    <w:p w:rsidR="00723213" w:rsidRPr="00723213" w:rsidRDefault="00723213"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[15] ASRC. “Advertising Industry Self-Regulation.” Advertising </w:t>
      </w:r>
      <w:proofErr w:type="spellStart"/>
      <w:r w:rsidRPr="00723213">
        <w:rPr>
          <w:rFonts w:ascii="Times New Roman" w:hAnsi="Times New Roman" w:cs="Times New Roman"/>
          <w:color w:val="000000"/>
          <w:sz w:val="24"/>
          <w:szCs w:val="24"/>
        </w:rPr>
        <w:t>SelfRegulation</w:t>
      </w:r>
      <w:proofErr w:type="spellEnd"/>
      <w:r w:rsidRPr="00723213">
        <w:rPr>
          <w:rFonts w:ascii="Times New Roman" w:hAnsi="Times New Roman" w:cs="Times New Roman"/>
          <w:color w:val="000000"/>
          <w:sz w:val="24"/>
          <w:szCs w:val="24"/>
        </w:rPr>
        <w:t xml:space="preserve"> Council RSS, 2012, </w:t>
      </w:r>
      <w:hyperlink r:id="rId16" w:history="1">
        <w:r w:rsidRPr="00723213">
          <w:rPr>
            <w:rFonts w:ascii="Times New Roman" w:hAnsi="Times New Roman" w:cs="Times New Roman"/>
            <w:color w:val="000000"/>
            <w:sz w:val="24"/>
            <w:szCs w:val="24"/>
          </w:rPr>
          <w:t>www.asrcreviews.org/</w:t>
        </w:r>
      </w:hyperlink>
      <w:r w:rsidRPr="00723213">
        <w:rPr>
          <w:rFonts w:ascii="Times New Roman" w:hAnsi="Times New Roman" w:cs="Times New Roman"/>
          <w:color w:val="000000"/>
          <w:sz w:val="24"/>
          <w:szCs w:val="24"/>
        </w:rPr>
        <w:t xml:space="preserve">. </w:t>
      </w:r>
    </w:p>
    <w:sectPr w:rsidR="00723213" w:rsidRPr="0072321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EAC" w:rsidRDefault="008F6EAC" w:rsidP="00C838D9">
      <w:pPr>
        <w:spacing w:after="0" w:line="240" w:lineRule="auto"/>
      </w:pPr>
      <w:r>
        <w:separator/>
      </w:r>
    </w:p>
  </w:endnote>
  <w:endnote w:type="continuationSeparator" w:id="0">
    <w:p w:rsidR="008F6EAC" w:rsidRDefault="008F6EAC" w:rsidP="00C8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26332"/>
      <w:docPartObj>
        <w:docPartGallery w:val="Page Numbers (Bottom of Page)"/>
        <w:docPartUnique/>
      </w:docPartObj>
    </w:sdtPr>
    <w:sdtEndPr>
      <w:rPr>
        <w:noProof/>
      </w:rPr>
    </w:sdtEndPr>
    <w:sdtContent>
      <w:p w:rsidR="00D52BFA" w:rsidRDefault="00D52BFA">
        <w:pPr>
          <w:pStyle w:val="Footer"/>
          <w:jc w:val="center"/>
        </w:pPr>
        <w:r>
          <w:fldChar w:fldCharType="begin"/>
        </w:r>
        <w:r>
          <w:instrText xml:space="preserve"> PAGE   \* MERGEFORMAT </w:instrText>
        </w:r>
        <w:r>
          <w:fldChar w:fldCharType="separate"/>
        </w:r>
        <w:r w:rsidR="00723213">
          <w:rPr>
            <w:noProof/>
          </w:rPr>
          <w:t>4</w:t>
        </w:r>
        <w:r>
          <w:rPr>
            <w:noProof/>
          </w:rPr>
          <w:fldChar w:fldCharType="end"/>
        </w:r>
      </w:p>
    </w:sdtContent>
  </w:sdt>
  <w:p w:rsidR="00D52BFA" w:rsidRDefault="00D5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EAC" w:rsidRDefault="008F6EAC" w:rsidP="00C838D9">
      <w:pPr>
        <w:spacing w:after="0" w:line="240" w:lineRule="auto"/>
      </w:pPr>
      <w:r>
        <w:separator/>
      </w:r>
    </w:p>
  </w:footnote>
  <w:footnote w:type="continuationSeparator" w:id="0">
    <w:p w:rsidR="008F6EAC" w:rsidRDefault="008F6EAC" w:rsidP="00C8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BFA" w:rsidRPr="00B05A7F" w:rsidRDefault="00D52BFA">
    <w:pPr>
      <w:pStyle w:val="Header"/>
      <w:rPr>
        <w:rFonts w:ascii="Times New Roman" w:hAnsi="Times New Roman" w:cs="Times New Roman"/>
        <w:sz w:val="24"/>
        <w:szCs w:val="24"/>
      </w:rPr>
    </w:pPr>
    <w:r w:rsidRPr="00B05A7F">
      <w:rPr>
        <w:rFonts w:ascii="Times New Roman" w:hAnsi="Times New Roman" w:cs="Times New Roman"/>
        <w:sz w:val="24"/>
        <w:szCs w:val="24"/>
      </w:rPr>
      <w:ptab w:relativeTo="margin" w:alignment="center" w:leader="none"/>
    </w:r>
    <w:r w:rsidRPr="00B05A7F">
      <w:rPr>
        <w:rFonts w:ascii="Times New Roman" w:hAnsi="Times New Roman" w:cs="Times New Roman"/>
        <w:sz w:val="24"/>
        <w:szCs w:val="24"/>
      </w:rPr>
      <w:ptab w:relativeTo="margin" w:alignment="right" w:leader="none"/>
    </w:r>
    <w:r w:rsidRPr="00B05A7F">
      <w:rPr>
        <w:rFonts w:ascii="Times New Roman" w:hAnsi="Times New Roman" w:cs="Times New Roman"/>
        <w:sz w:val="24"/>
        <w:szCs w:val="24"/>
      </w:rPr>
      <w:t>Alex Lay</w:t>
    </w:r>
  </w:p>
  <w:p w:rsidR="00D52BFA" w:rsidRPr="00B05A7F" w:rsidRDefault="00D52BFA" w:rsidP="00C838D9">
    <w:pPr>
      <w:pStyle w:val="Header"/>
      <w:jc w:val="right"/>
      <w:rPr>
        <w:rFonts w:ascii="Times New Roman" w:hAnsi="Times New Roman" w:cs="Times New Roman"/>
        <w:sz w:val="24"/>
        <w:szCs w:val="24"/>
      </w:rPr>
    </w:pPr>
    <w:r>
      <w:rPr>
        <w:rFonts w:ascii="Times New Roman" w:hAnsi="Times New Roman" w:cs="Times New Roman"/>
        <w:sz w:val="24"/>
        <w:szCs w:val="24"/>
      </w:rPr>
      <w:t>Writing Assignment #1</w:t>
    </w:r>
  </w:p>
  <w:p w:rsidR="00D52BFA" w:rsidRPr="00B05A7F" w:rsidRDefault="00D52BFA" w:rsidP="00C838D9">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D9"/>
    <w:rsid w:val="00011D89"/>
    <w:rsid w:val="001B0147"/>
    <w:rsid w:val="001F36D3"/>
    <w:rsid w:val="00234674"/>
    <w:rsid w:val="002C45A1"/>
    <w:rsid w:val="003139C7"/>
    <w:rsid w:val="00370E18"/>
    <w:rsid w:val="004D20D8"/>
    <w:rsid w:val="00674D39"/>
    <w:rsid w:val="00703B64"/>
    <w:rsid w:val="00723213"/>
    <w:rsid w:val="007754A5"/>
    <w:rsid w:val="008F6EAC"/>
    <w:rsid w:val="00A203C6"/>
    <w:rsid w:val="00A36066"/>
    <w:rsid w:val="00A77A35"/>
    <w:rsid w:val="00B05A7F"/>
    <w:rsid w:val="00BF1411"/>
    <w:rsid w:val="00C002BB"/>
    <w:rsid w:val="00C838D9"/>
    <w:rsid w:val="00D27406"/>
    <w:rsid w:val="00D52BFA"/>
    <w:rsid w:val="00E3611A"/>
    <w:rsid w:val="00F26164"/>
    <w:rsid w:val="00FF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AF23"/>
  <w15:chartTrackingRefBased/>
  <w15:docId w15:val="{A4515E20-552E-4765-A909-C8CC974C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D9"/>
  </w:style>
  <w:style w:type="paragraph" w:styleId="Footer">
    <w:name w:val="footer"/>
    <w:basedOn w:val="Normal"/>
    <w:link w:val="FooterChar"/>
    <w:uiPriority w:val="99"/>
    <w:unhideWhenUsed/>
    <w:rsid w:val="00C83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D9"/>
  </w:style>
  <w:style w:type="character" w:styleId="Hyperlink">
    <w:name w:val="Hyperlink"/>
    <w:basedOn w:val="DefaultParagraphFont"/>
    <w:uiPriority w:val="99"/>
    <w:unhideWhenUsed/>
    <w:rsid w:val="004D20D8"/>
    <w:rPr>
      <w:color w:val="0563C1" w:themeColor="hyperlink"/>
      <w:u w:val="single"/>
    </w:rPr>
  </w:style>
  <w:style w:type="character" w:styleId="UnresolvedMention">
    <w:name w:val="Unresolved Mention"/>
    <w:basedOn w:val="DefaultParagraphFont"/>
    <w:uiPriority w:val="99"/>
    <w:semiHidden/>
    <w:unhideWhenUsed/>
    <w:rsid w:val="004D20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c.com/2013/10/30/what-companies-are-doing-with-your-intimate-social-data.html" TargetMode="External"/><Relationship Id="rId13" Type="http://schemas.openxmlformats.org/officeDocument/2006/relationships/hyperlink" Target="http://www.pewinternet.org/2017/01/26/americans-and-cybersecurity/"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reditcards.com/credit-card-news/big-data-collection-cool-creepy.php" TargetMode="External"/><Relationship Id="rId12" Type="http://schemas.openxmlformats.org/officeDocument/2006/relationships/hyperlink" Target="http://www.pewinternet.org/2014/11/12/public-privacy-perceptio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srcreviews.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otame.com/1st-party-2nd-party-3rd-party-data-what-does-it-all-mean/" TargetMode="External"/><Relationship Id="rId5" Type="http://schemas.openxmlformats.org/officeDocument/2006/relationships/footnotes" Target="footnotes.xml"/><Relationship Id="rId15" Type="http://schemas.openxmlformats.org/officeDocument/2006/relationships/hyperlink" Target="http://www.aclunc.org/our-work/legislation/calecpa" TargetMode="External"/><Relationship Id="rId10" Type="http://schemas.openxmlformats.org/officeDocument/2006/relationships/hyperlink" Target="http://www.dealnews.com/features/How-Online-Retailers-Collect-Use-Consumer-Data/938928.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guardian.com/technology/2016/jun/07/new-algorithm-driven-instagram-feed-rolled-out-to-the-dismay-of-users" TargetMode="External"/><Relationship Id="rId14" Type="http://schemas.openxmlformats.org/officeDocument/2006/relationships/hyperlink" Target="http://www.ncsl.org/research/telecommunications-and-information-technology/privacy-legislation-related-to-internet-service-provider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76"/>
    <w:rsid w:val="005E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940B6BFE349F1BAF842BC4B1E4D3A">
    <w:name w:val="0FF940B6BFE349F1BAF842BC4B1E4D3A"/>
    <w:rsid w:val="005E7D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63C389E-7E0C-432E-A870-1FED15A9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 Alexander W</dc:creator>
  <cp:keywords/>
  <dc:description/>
  <cp:lastModifiedBy>Lay, Alexander W</cp:lastModifiedBy>
  <cp:revision>5</cp:revision>
  <dcterms:created xsi:type="dcterms:W3CDTF">2018-02-07T02:52:00Z</dcterms:created>
  <dcterms:modified xsi:type="dcterms:W3CDTF">2018-02-07T05:56:00Z</dcterms:modified>
</cp:coreProperties>
</file>