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844" w:type="dxa"/>
        <w:tblInd w:w="0" w:type="dxa"/>
        <w:tblLayout w:type="fixed"/>
        <w:tblLook w:val="0000" w:firstRow="0" w:lastRow="0" w:firstColumn="0" w:lastColumn="0" w:noHBand="0" w:noVBand="0"/>
      </w:tblPr>
      <w:tblGrid>
        <w:gridCol w:w="993"/>
        <w:gridCol w:w="946"/>
        <w:gridCol w:w="1020"/>
        <w:gridCol w:w="162"/>
        <w:gridCol w:w="1985"/>
        <w:gridCol w:w="20"/>
        <w:gridCol w:w="520"/>
        <w:gridCol w:w="1606"/>
        <w:gridCol w:w="552"/>
        <w:gridCol w:w="391"/>
        <w:gridCol w:w="189"/>
        <w:gridCol w:w="2460"/>
      </w:tblGrid>
      <w:tr w:rsidR="00D213CF" w14:paraId="011A498F" w14:textId="77777777">
        <w:trPr>
          <w:cantSplit/>
          <w:tblHeader/>
        </w:trPr>
        <w:tc>
          <w:tcPr>
            <w:tcW w:w="1939" w:type="dxa"/>
            <w:gridSpan w:val="2"/>
            <w:tcBorders>
              <w:right w:val="single" w:sz="8" w:space="0" w:color="000000"/>
            </w:tcBorders>
            <w:vAlign w:val="center"/>
          </w:tcPr>
          <w:p w14:paraId="2D403C13" w14:textId="77777777" w:rsidR="00D213CF" w:rsidRDefault="00390DCD">
            <w:pPr>
              <w:keepNext/>
              <w:rPr>
                <w:b/>
                <w:smallCaps/>
                <w:sz w:val="22"/>
                <w:szCs w:val="22"/>
              </w:rPr>
            </w:pPr>
            <w:r>
              <w:rPr>
                <w:b/>
                <w:smallCaps/>
                <w:sz w:val="22"/>
                <w:szCs w:val="22"/>
              </w:rPr>
              <w:t>fiche d’écart n°</w:t>
            </w:r>
          </w:p>
        </w:tc>
        <w:tc>
          <w:tcPr>
            <w:tcW w:w="1020" w:type="dxa"/>
            <w:tcBorders>
              <w:top w:val="single" w:sz="8" w:space="0" w:color="000000"/>
              <w:left w:val="single" w:sz="8" w:space="0" w:color="000000"/>
              <w:bottom w:val="single" w:sz="8" w:space="0" w:color="000000"/>
              <w:right w:val="single" w:sz="8" w:space="0" w:color="000000"/>
            </w:tcBorders>
            <w:vAlign w:val="center"/>
          </w:tcPr>
          <w:p w14:paraId="144D6DA9" w14:textId="77777777" w:rsidR="00D213CF" w:rsidRDefault="00390DCD">
            <w:pPr>
              <w:keepNext/>
              <w:ind w:right="-23"/>
              <w:jc w:val="center"/>
              <w:rPr>
                <w:b/>
                <w:sz w:val="20"/>
                <w:szCs w:val="20"/>
              </w:rPr>
            </w:pPr>
            <w:r>
              <w:rPr>
                <w:b/>
                <w:sz w:val="20"/>
                <w:szCs w:val="20"/>
              </w:rPr>
              <w:t>FP1</w:t>
            </w:r>
          </w:p>
        </w:tc>
        <w:tc>
          <w:tcPr>
            <w:tcW w:w="2687" w:type="dxa"/>
            <w:gridSpan w:val="4"/>
            <w:tcBorders>
              <w:left w:val="single" w:sz="8" w:space="0" w:color="000000"/>
            </w:tcBorders>
            <w:vAlign w:val="center"/>
          </w:tcPr>
          <w:p w14:paraId="7974AE2E" w14:textId="77777777" w:rsidR="00D213CF" w:rsidRDefault="00D213CF">
            <w:pPr>
              <w:keepNext/>
              <w:ind w:right="-71"/>
              <w:jc w:val="right"/>
              <w:rPr>
                <w:b/>
                <w:smallCaps/>
                <w:sz w:val="22"/>
                <w:szCs w:val="22"/>
              </w:rPr>
            </w:pPr>
          </w:p>
        </w:tc>
        <w:tc>
          <w:tcPr>
            <w:tcW w:w="2549" w:type="dxa"/>
            <w:gridSpan w:val="3"/>
            <w:vAlign w:val="center"/>
          </w:tcPr>
          <w:p w14:paraId="0C4B06FC" w14:textId="77777777" w:rsidR="00D213CF" w:rsidRDefault="00390DCD">
            <w:pPr>
              <w:keepNext/>
              <w:tabs>
                <w:tab w:val="right" w:pos="2339"/>
                <w:tab w:val="left" w:pos="5038"/>
                <w:tab w:val="left" w:pos="7306"/>
              </w:tabs>
              <w:rPr>
                <w:b/>
                <w:smallCaps/>
                <w:sz w:val="22"/>
                <w:szCs w:val="22"/>
              </w:rPr>
            </w:pPr>
            <w:bookmarkStart w:id="0" w:name="gjdgxs" w:colFirst="0" w:colLast="0"/>
            <w:bookmarkEnd w:id="0"/>
            <w:proofErr w:type="gramStart"/>
            <w:r>
              <w:rPr>
                <w:b/>
                <w:sz w:val="22"/>
                <w:szCs w:val="22"/>
              </w:rPr>
              <w:t>☐</w:t>
            </w:r>
            <w:r>
              <w:rPr>
                <w:b/>
                <w:sz w:val="22"/>
                <w:szCs w:val="22"/>
              </w:rPr>
              <w:t xml:space="preserve">  </w:t>
            </w:r>
            <w:r>
              <w:rPr>
                <w:b/>
                <w:smallCaps/>
                <w:sz w:val="22"/>
                <w:szCs w:val="22"/>
              </w:rPr>
              <w:t>Critique</w:t>
            </w:r>
            <w:proofErr w:type="gramEnd"/>
          </w:p>
        </w:tc>
        <w:tc>
          <w:tcPr>
            <w:tcW w:w="2649" w:type="dxa"/>
            <w:gridSpan w:val="2"/>
            <w:vAlign w:val="center"/>
          </w:tcPr>
          <w:p w14:paraId="3557B728" w14:textId="77777777" w:rsidR="00D213CF" w:rsidRDefault="00390DCD">
            <w:pPr>
              <w:keepNext/>
              <w:tabs>
                <w:tab w:val="right" w:pos="2339"/>
                <w:tab w:val="left" w:pos="5038"/>
                <w:tab w:val="left" w:pos="7306"/>
              </w:tabs>
              <w:rPr>
                <w:b/>
                <w:smallCaps/>
                <w:sz w:val="22"/>
                <w:szCs w:val="22"/>
              </w:rPr>
            </w:pPr>
            <w:bookmarkStart w:id="1" w:name="30j0zll" w:colFirst="0" w:colLast="0"/>
            <w:bookmarkEnd w:id="1"/>
            <w:proofErr w:type="gramStart"/>
            <w:r>
              <w:rPr>
                <w:b/>
                <w:sz w:val="22"/>
                <w:szCs w:val="22"/>
              </w:rPr>
              <w:t>☒</w:t>
            </w:r>
            <w:r>
              <w:rPr>
                <w:b/>
                <w:sz w:val="22"/>
                <w:szCs w:val="22"/>
              </w:rPr>
              <w:t xml:space="preserve">  </w:t>
            </w:r>
            <w:r>
              <w:rPr>
                <w:b/>
                <w:smallCaps/>
                <w:sz w:val="22"/>
                <w:szCs w:val="22"/>
              </w:rPr>
              <w:t>Non</w:t>
            </w:r>
            <w:proofErr w:type="gramEnd"/>
            <w:r>
              <w:rPr>
                <w:b/>
                <w:sz w:val="22"/>
                <w:szCs w:val="22"/>
              </w:rPr>
              <w:t xml:space="preserve"> </w:t>
            </w:r>
            <w:r>
              <w:rPr>
                <w:b/>
                <w:smallCaps/>
                <w:sz w:val="22"/>
                <w:szCs w:val="22"/>
              </w:rPr>
              <w:t>Critique</w:t>
            </w:r>
          </w:p>
        </w:tc>
      </w:tr>
      <w:tr w:rsidR="00D213CF" w14:paraId="43E5F5CA" w14:textId="77777777">
        <w:trPr>
          <w:cantSplit/>
          <w:trHeight w:val="41"/>
          <w:tblHeader/>
        </w:trPr>
        <w:tc>
          <w:tcPr>
            <w:tcW w:w="10844" w:type="dxa"/>
            <w:gridSpan w:val="12"/>
            <w:tcBorders>
              <w:bottom w:val="single" w:sz="12" w:space="0" w:color="000000"/>
            </w:tcBorders>
            <w:tcMar>
              <w:left w:w="70" w:type="dxa"/>
              <w:right w:w="70" w:type="dxa"/>
            </w:tcMar>
            <w:vAlign w:val="center"/>
          </w:tcPr>
          <w:p w14:paraId="6884A620" w14:textId="77777777" w:rsidR="00D213CF" w:rsidRDefault="00D213CF">
            <w:pPr>
              <w:keepNext/>
              <w:rPr>
                <w:sz w:val="2"/>
                <w:szCs w:val="2"/>
              </w:rPr>
            </w:pPr>
          </w:p>
        </w:tc>
      </w:tr>
      <w:tr w:rsidR="00D213CF" w14:paraId="3F272F22" w14:textId="77777777">
        <w:trPr>
          <w:trHeight w:val="41"/>
          <w:tblHeader/>
        </w:trPr>
        <w:tc>
          <w:tcPr>
            <w:tcW w:w="10844" w:type="dxa"/>
            <w:gridSpan w:val="12"/>
            <w:tcBorders>
              <w:top w:val="single" w:sz="12" w:space="0" w:color="000000"/>
              <w:bottom w:val="single" w:sz="12" w:space="0" w:color="000000"/>
            </w:tcBorders>
            <w:tcMar>
              <w:left w:w="70" w:type="dxa"/>
              <w:right w:w="70" w:type="dxa"/>
            </w:tcMar>
          </w:tcPr>
          <w:p w14:paraId="6813155B" w14:textId="77777777" w:rsidR="00D213CF" w:rsidRDefault="00D213CF">
            <w:pPr>
              <w:keepNext/>
              <w:tabs>
                <w:tab w:val="left" w:pos="1351"/>
                <w:tab w:val="right" w:pos="7301"/>
                <w:tab w:val="right" w:pos="9711"/>
              </w:tabs>
              <w:rPr>
                <w:sz w:val="2"/>
                <w:szCs w:val="2"/>
              </w:rPr>
            </w:pPr>
          </w:p>
        </w:tc>
      </w:tr>
      <w:tr w:rsidR="00D213CF" w14:paraId="2C7AF750" w14:textId="77777777">
        <w:trPr>
          <w:cantSplit/>
          <w:trHeight w:val="211"/>
          <w:tblHeader/>
        </w:trPr>
        <w:tc>
          <w:tcPr>
            <w:tcW w:w="10844" w:type="dxa"/>
            <w:gridSpan w:val="12"/>
            <w:tcBorders>
              <w:top w:val="single" w:sz="12" w:space="0" w:color="000000"/>
              <w:left w:val="single" w:sz="12" w:space="0" w:color="000000"/>
              <w:bottom w:val="single" w:sz="8" w:space="0" w:color="000000"/>
              <w:right w:val="single" w:sz="12" w:space="0" w:color="000000"/>
            </w:tcBorders>
            <w:shd w:val="clear" w:color="auto" w:fill="D9D9D9"/>
            <w:tcMar>
              <w:left w:w="70" w:type="dxa"/>
              <w:right w:w="70" w:type="dxa"/>
            </w:tcMar>
            <w:vAlign w:val="center"/>
          </w:tcPr>
          <w:p w14:paraId="5D47F47B" w14:textId="77777777" w:rsidR="00D213CF" w:rsidRDefault="00390DCD">
            <w:pPr>
              <w:keepNext/>
              <w:pBdr>
                <w:top w:val="nil"/>
                <w:left w:val="nil"/>
                <w:bottom w:val="nil"/>
                <w:right w:val="nil"/>
                <w:between w:val="nil"/>
              </w:pBdr>
              <w:tabs>
                <w:tab w:val="center" w:pos="4536"/>
                <w:tab w:val="right" w:pos="9072"/>
                <w:tab w:val="left" w:pos="1356"/>
                <w:tab w:val="left" w:pos="3414"/>
                <w:tab w:val="left" w:pos="5256"/>
                <w:tab w:val="left" w:pos="7524"/>
              </w:tabs>
              <w:jc w:val="center"/>
              <w:rPr>
                <w:smallCaps/>
                <w:color w:val="000000"/>
              </w:rPr>
            </w:pPr>
            <w:r>
              <w:rPr>
                <w:b/>
                <w:smallCaps/>
                <w:color w:val="000000"/>
                <w:sz w:val="18"/>
                <w:szCs w:val="18"/>
              </w:rPr>
              <w:t>Constat d’écart</w:t>
            </w:r>
          </w:p>
        </w:tc>
      </w:tr>
      <w:tr w:rsidR="00D213CF" w14:paraId="52BBA76A" w14:textId="77777777">
        <w:trPr>
          <w:cantSplit/>
          <w:trHeight w:val="367"/>
          <w:tblHeader/>
        </w:trPr>
        <w:tc>
          <w:tcPr>
            <w:tcW w:w="5126" w:type="dxa"/>
            <w:gridSpan w:val="6"/>
            <w:tcBorders>
              <w:top w:val="single" w:sz="12" w:space="0" w:color="000000"/>
              <w:left w:val="single" w:sz="12" w:space="0" w:color="000000"/>
              <w:bottom w:val="single" w:sz="8" w:space="0" w:color="000000"/>
            </w:tcBorders>
            <w:tcMar>
              <w:left w:w="70" w:type="dxa"/>
              <w:right w:w="70" w:type="dxa"/>
            </w:tcMar>
            <w:vAlign w:val="center"/>
          </w:tcPr>
          <w:p w14:paraId="046E8FBC" w14:textId="77777777" w:rsidR="00D213CF" w:rsidRDefault="00390DCD">
            <w:pPr>
              <w:keepNext/>
              <w:pBdr>
                <w:top w:val="nil"/>
                <w:left w:val="nil"/>
                <w:bottom w:val="nil"/>
                <w:right w:val="nil"/>
                <w:between w:val="nil"/>
              </w:pBdr>
              <w:tabs>
                <w:tab w:val="center" w:pos="4536"/>
                <w:tab w:val="right" w:pos="9072"/>
                <w:tab w:val="left" w:pos="5183"/>
                <w:tab w:val="right" w:pos="10140"/>
              </w:tabs>
              <w:rPr>
                <w:smallCaps/>
                <w:color w:val="000000"/>
              </w:rPr>
            </w:pPr>
            <w:r>
              <w:rPr>
                <w:smallCaps/>
                <w:color w:val="000000"/>
              </w:rPr>
              <w:t xml:space="preserve">Activité(s) concernée(s) : </w:t>
            </w:r>
            <w:r>
              <w:rPr>
                <w:smallCaps/>
                <w:color w:val="000000"/>
                <w:sz w:val="20"/>
                <w:szCs w:val="20"/>
              </w:rPr>
              <w:t>BIO MOL</w:t>
            </w:r>
          </w:p>
        </w:tc>
        <w:tc>
          <w:tcPr>
            <w:tcW w:w="5718" w:type="dxa"/>
            <w:gridSpan w:val="6"/>
            <w:tcBorders>
              <w:top w:val="single" w:sz="12" w:space="0" w:color="000000"/>
              <w:bottom w:val="single" w:sz="8" w:space="0" w:color="000000"/>
              <w:right w:val="single" w:sz="12" w:space="0" w:color="000000"/>
            </w:tcBorders>
            <w:tcMar>
              <w:left w:w="70" w:type="dxa"/>
              <w:right w:w="70" w:type="dxa"/>
            </w:tcMar>
            <w:vAlign w:val="center"/>
          </w:tcPr>
          <w:p w14:paraId="208CC058" w14:textId="77777777" w:rsidR="00D213CF" w:rsidRDefault="00D213CF">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p>
        </w:tc>
      </w:tr>
      <w:tr w:rsidR="00D213CF" w14:paraId="494B1793" w14:textId="77777777">
        <w:trPr>
          <w:cantSplit/>
          <w:trHeight w:val="327"/>
          <w:tblHeader/>
        </w:trPr>
        <w:tc>
          <w:tcPr>
            <w:tcW w:w="5126" w:type="dxa"/>
            <w:gridSpan w:val="6"/>
            <w:tcBorders>
              <w:top w:val="single" w:sz="8" w:space="0" w:color="000000"/>
              <w:left w:val="single" w:sz="12" w:space="0" w:color="000000"/>
            </w:tcBorders>
            <w:tcMar>
              <w:left w:w="70" w:type="dxa"/>
              <w:right w:w="70" w:type="dxa"/>
            </w:tcMar>
            <w:vAlign w:val="center"/>
          </w:tcPr>
          <w:p w14:paraId="0412773C" w14:textId="77777777" w:rsidR="00D213CF" w:rsidRDefault="00390DCD">
            <w:pPr>
              <w:keepNext/>
              <w:tabs>
                <w:tab w:val="left" w:pos="1356"/>
                <w:tab w:val="left" w:pos="3414"/>
                <w:tab w:val="left" w:pos="5256"/>
                <w:tab w:val="left" w:pos="7524"/>
              </w:tabs>
              <w:rPr>
                <w:smallCaps/>
              </w:rPr>
            </w:pPr>
            <w:r>
              <w:rPr>
                <w:smallCaps/>
              </w:rPr>
              <w:t>écart aux exigences de</w:t>
            </w:r>
            <w:r>
              <w:t xml:space="preserve"> : </w:t>
            </w:r>
            <w:r>
              <w:rPr>
                <w:sz w:val="20"/>
                <w:szCs w:val="20"/>
              </w:rPr>
              <w:t>NF EN ISO 17025</w:t>
            </w:r>
          </w:p>
        </w:tc>
        <w:tc>
          <w:tcPr>
            <w:tcW w:w="5718" w:type="dxa"/>
            <w:gridSpan w:val="6"/>
            <w:tcBorders>
              <w:top w:val="single" w:sz="8" w:space="0" w:color="000000"/>
              <w:left w:val="nil"/>
              <w:right w:val="single" w:sz="12" w:space="0" w:color="000000"/>
            </w:tcBorders>
            <w:tcMar>
              <w:left w:w="70" w:type="dxa"/>
              <w:right w:w="70" w:type="dxa"/>
            </w:tcMar>
            <w:vAlign w:val="center"/>
          </w:tcPr>
          <w:p w14:paraId="5374F796" w14:textId="77777777" w:rsidR="00D213CF" w:rsidRDefault="00390DCD">
            <w:pPr>
              <w:keepNext/>
              <w:tabs>
                <w:tab w:val="left" w:pos="5183"/>
                <w:tab w:val="right" w:pos="10140"/>
              </w:tabs>
              <w:rPr>
                <w:smallCaps/>
              </w:rPr>
            </w:pPr>
            <w:r>
              <w:rPr>
                <w:smallCaps/>
              </w:rPr>
              <w:t>Paragraphe(s</w:t>
            </w:r>
            <w:proofErr w:type="gramStart"/>
            <w:r>
              <w:rPr>
                <w:smallCaps/>
              </w:rPr>
              <w:t>):</w:t>
            </w:r>
            <w:proofErr w:type="gramEnd"/>
            <w:r>
              <w:rPr>
                <w:smallCaps/>
              </w:rPr>
              <w:t> §6.3.3 ET 6.3.4</w:t>
            </w:r>
          </w:p>
        </w:tc>
      </w:tr>
      <w:tr w:rsidR="00D213CF" w14:paraId="73D2527A" w14:textId="77777777">
        <w:trPr>
          <w:cantSplit/>
          <w:trHeight w:val="269"/>
          <w:tblHeader/>
        </w:trPr>
        <w:tc>
          <w:tcPr>
            <w:tcW w:w="993" w:type="dxa"/>
            <w:tcBorders>
              <w:top w:val="single" w:sz="8" w:space="0" w:color="000000"/>
              <w:left w:val="single" w:sz="12" w:space="0" w:color="000000"/>
              <w:bottom w:val="nil"/>
            </w:tcBorders>
            <w:tcMar>
              <w:left w:w="70" w:type="dxa"/>
              <w:right w:w="70" w:type="dxa"/>
            </w:tcMar>
            <w:vAlign w:val="center"/>
          </w:tcPr>
          <w:p w14:paraId="60D43353" w14:textId="77777777" w:rsidR="00D213CF" w:rsidRDefault="00390DCD">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r>
              <w:rPr>
                <w:smallCaps/>
                <w:color w:val="000000"/>
              </w:rPr>
              <w:t xml:space="preserve">Concerne </w:t>
            </w:r>
          </w:p>
        </w:tc>
        <w:tc>
          <w:tcPr>
            <w:tcW w:w="2128" w:type="dxa"/>
            <w:gridSpan w:val="3"/>
            <w:tcBorders>
              <w:top w:val="single" w:sz="8" w:space="0" w:color="000000"/>
              <w:left w:val="nil"/>
              <w:bottom w:val="nil"/>
            </w:tcBorders>
            <w:tcMar>
              <w:left w:w="70" w:type="dxa"/>
              <w:right w:w="70" w:type="dxa"/>
            </w:tcMar>
            <w:vAlign w:val="center"/>
          </w:tcPr>
          <w:p w14:paraId="47C1D796" w14:textId="77777777" w:rsidR="00D213CF" w:rsidRDefault="00390DCD">
            <w:pPr>
              <w:keepNext/>
              <w:tabs>
                <w:tab w:val="left" w:pos="1356"/>
                <w:tab w:val="left" w:pos="3414"/>
                <w:tab w:val="left" w:pos="5256"/>
                <w:tab w:val="left" w:pos="7524"/>
              </w:tabs>
              <w:rPr>
                <w:smallCaps/>
              </w:rPr>
            </w:pPr>
            <w:r>
              <w:rPr>
                <w:smallCaps/>
              </w:rPr>
              <w:t xml:space="preserve">les </w:t>
            </w:r>
            <w:proofErr w:type="gramStart"/>
            <w:r>
              <w:rPr>
                <w:smallCaps/>
              </w:rPr>
              <w:t xml:space="preserve">dispositions  </w:t>
            </w:r>
            <w:bookmarkStart w:id="2" w:name="1fob9te" w:colFirst="0" w:colLast="0"/>
            <w:bookmarkEnd w:id="2"/>
            <w:r>
              <w:rPr>
                <w:smallCaps/>
                <w:sz w:val="18"/>
                <w:szCs w:val="18"/>
              </w:rPr>
              <w:t>☒</w:t>
            </w:r>
            <w:proofErr w:type="gramEnd"/>
          </w:p>
        </w:tc>
        <w:tc>
          <w:tcPr>
            <w:tcW w:w="2005" w:type="dxa"/>
            <w:gridSpan w:val="2"/>
            <w:tcBorders>
              <w:top w:val="single" w:sz="8" w:space="0" w:color="000000"/>
              <w:left w:val="nil"/>
              <w:bottom w:val="nil"/>
              <w:right w:val="single" w:sz="8" w:space="0" w:color="000000"/>
            </w:tcBorders>
            <w:tcMar>
              <w:left w:w="70" w:type="dxa"/>
              <w:right w:w="70" w:type="dxa"/>
            </w:tcMar>
            <w:vAlign w:val="center"/>
          </w:tcPr>
          <w:p w14:paraId="72786690" w14:textId="77777777" w:rsidR="00D213CF" w:rsidRDefault="00390DCD">
            <w:pPr>
              <w:keepNext/>
              <w:tabs>
                <w:tab w:val="left" w:pos="1356"/>
                <w:tab w:val="left" w:pos="3414"/>
                <w:tab w:val="left" w:pos="5256"/>
                <w:tab w:val="left" w:pos="7524"/>
              </w:tabs>
              <w:rPr>
                <w:smallCaps/>
              </w:rPr>
            </w:pPr>
            <w:proofErr w:type="gramStart"/>
            <w:r>
              <w:rPr>
                <w:smallCaps/>
              </w:rPr>
              <w:t xml:space="preserve">l'application  </w:t>
            </w:r>
            <w:bookmarkStart w:id="3" w:name="3znysh7" w:colFirst="0" w:colLast="0"/>
            <w:bookmarkEnd w:id="3"/>
            <w:r>
              <w:rPr>
                <w:smallCaps/>
                <w:sz w:val="18"/>
                <w:szCs w:val="18"/>
              </w:rPr>
              <w:t>☒</w:t>
            </w:r>
            <w:proofErr w:type="gramEnd"/>
          </w:p>
        </w:tc>
        <w:tc>
          <w:tcPr>
            <w:tcW w:w="5718" w:type="dxa"/>
            <w:gridSpan w:val="6"/>
            <w:tcBorders>
              <w:top w:val="single" w:sz="8" w:space="0" w:color="000000"/>
              <w:left w:val="single" w:sz="8" w:space="0" w:color="000000"/>
              <w:bottom w:val="nil"/>
              <w:right w:val="single" w:sz="12" w:space="0" w:color="000000"/>
            </w:tcBorders>
            <w:tcMar>
              <w:left w:w="70" w:type="dxa"/>
              <w:right w:w="70" w:type="dxa"/>
            </w:tcMar>
            <w:vAlign w:val="center"/>
          </w:tcPr>
          <w:p w14:paraId="100390AF" w14:textId="77777777" w:rsidR="00D213CF" w:rsidRDefault="00D213CF">
            <w:pPr>
              <w:keepNext/>
              <w:pBdr>
                <w:top w:val="nil"/>
                <w:left w:val="nil"/>
                <w:bottom w:val="nil"/>
                <w:right w:val="nil"/>
                <w:between w:val="nil"/>
              </w:pBdr>
              <w:tabs>
                <w:tab w:val="center" w:pos="4536"/>
                <w:tab w:val="right" w:pos="9072"/>
                <w:tab w:val="left" w:pos="5183"/>
                <w:tab w:val="right" w:pos="10140"/>
              </w:tabs>
              <w:rPr>
                <w:smallCaps/>
                <w:color w:val="000000"/>
              </w:rPr>
            </w:pPr>
          </w:p>
        </w:tc>
      </w:tr>
      <w:tr w:rsidR="00D213CF" w14:paraId="26E86CC7" w14:textId="77777777">
        <w:trPr>
          <w:cantSplit/>
          <w:trHeight w:val="2581"/>
          <w:tblHeader/>
        </w:trPr>
        <w:tc>
          <w:tcPr>
            <w:tcW w:w="10844" w:type="dxa"/>
            <w:gridSpan w:val="12"/>
            <w:tcBorders>
              <w:top w:val="single" w:sz="8" w:space="0" w:color="000000"/>
              <w:left w:val="single" w:sz="12" w:space="0" w:color="000000"/>
              <w:right w:val="single" w:sz="12" w:space="0" w:color="000000"/>
            </w:tcBorders>
            <w:tcMar>
              <w:left w:w="70" w:type="dxa"/>
              <w:right w:w="70" w:type="dxa"/>
            </w:tcMar>
          </w:tcPr>
          <w:p w14:paraId="66B30868" w14:textId="77777777" w:rsidR="00D213CF" w:rsidRDefault="00390DCD">
            <w:pPr>
              <w:keepNext/>
              <w:pBdr>
                <w:top w:val="nil"/>
                <w:left w:val="nil"/>
                <w:bottom w:val="nil"/>
                <w:right w:val="nil"/>
                <w:between w:val="nil"/>
              </w:pBdr>
              <w:spacing w:before="40"/>
              <w:rPr>
                <w:color w:val="000000"/>
              </w:rPr>
            </w:pPr>
            <w:r>
              <w:rPr>
                <w:b/>
                <w:color w:val="000000"/>
              </w:rPr>
              <w:t>Constat (dont les éventuelles conséquences avérées)</w:t>
            </w:r>
            <w:r>
              <w:rPr>
                <w:color w:val="000000"/>
              </w:rPr>
              <w:t xml:space="preserve"> : </w:t>
            </w:r>
          </w:p>
          <w:p w14:paraId="7D5661CF" w14:textId="77777777" w:rsidR="00D213CF" w:rsidRDefault="00D213CF">
            <w:pPr>
              <w:pBdr>
                <w:top w:val="nil"/>
                <w:left w:val="nil"/>
                <w:bottom w:val="nil"/>
                <w:right w:val="nil"/>
                <w:between w:val="nil"/>
              </w:pBdr>
              <w:ind w:left="160" w:hanging="160"/>
              <w:rPr>
                <w:color w:val="000000"/>
                <w:sz w:val="20"/>
                <w:szCs w:val="20"/>
              </w:rPr>
            </w:pPr>
          </w:p>
          <w:p w14:paraId="75F32ED8" w14:textId="77777777" w:rsidR="00D213CF" w:rsidRDefault="00390DCD">
            <w:pPr>
              <w:numPr>
                <w:ilvl w:val="0"/>
                <w:numId w:val="1"/>
              </w:numPr>
              <w:pBdr>
                <w:top w:val="nil"/>
                <w:left w:val="nil"/>
                <w:bottom w:val="nil"/>
                <w:right w:val="nil"/>
                <w:between w:val="nil"/>
              </w:pBdr>
              <w:rPr>
                <w:color w:val="000000"/>
              </w:rPr>
            </w:pPr>
            <w:r>
              <w:rPr>
                <w:color w:val="000000"/>
                <w:sz w:val="20"/>
                <w:szCs w:val="20"/>
              </w:rPr>
              <w:t>Le laboratoire ne suit pas la température des incubations pour la pré-amplification à 37°C ainsi que d’hybridation à 48°C lors des séries d’analyses.  </w:t>
            </w:r>
          </w:p>
          <w:p w14:paraId="0D58FCFF" w14:textId="77777777" w:rsidR="00D213CF" w:rsidRDefault="00390DCD">
            <w:pPr>
              <w:numPr>
                <w:ilvl w:val="0"/>
                <w:numId w:val="1"/>
              </w:numPr>
              <w:pBdr>
                <w:top w:val="nil"/>
                <w:left w:val="nil"/>
                <w:bottom w:val="nil"/>
                <w:right w:val="nil"/>
                <w:between w:val="nil"/>
              </w:pBdr>
              <w:rPr>
                <w:color w:val="000000"/>
              </w:rPr>
            </w:pPr>
            <w:r>
              <w:rPr>
                <w:color w:val="000000"/>
                <w:sz w:val="20"/>
                <w:szCs w:val="20"/>
              </w:rPr>
              <w:t>Le laboratoire ne trace pas les données de température lors des incubations au robot à 44°C et 32°C du bain à sec</w:t>
            </w:r>
          </w:p>
          <w:p w14:paraId="29EE851A" w14:textId="77777777" w:rsidR="00D213CF" w:rsidRDefault="00D213CF">
            <w:pPr>
              <w:rPr>
                <w:sz w:val="20"/>
                <w:szCs w:val="20"/>
              </w:rPr>
            </w:pPr>
          </w:p>
          <w:p w14:paraId="3E74EE58" w14:textId="77777777" w:rsidR="00D213CF" w:rsidRDefault="00D213CF">
            <w:pPr>
              <w:rPr>
                <w:sz w:val="20"/>
                <w:szCs w:val="20"/>
              </w:rPr>
            </w:pPr>
          </w:p>
        </w:tc>
      </w:tr>
      <w:tr w:rsidR="00D213CF" w14:paraId="0276DF25" w14:textId="77777777">
        <w:trPr>
          <w:cantSplit/>
          <w:trHeight w:val="1263"/>
          <w:tblHeader/>
        </w:trPr>
        <w:tc>
          <w:tcPr>
            <w:tcW w:w="10844" w:type="dxa"/>
            <w:gridSpan w:val="12"/>
            <w:tcBorders>
              <w:left w:val="single" w:sz="12" w:space="0" w:color="000000"/>
              <w:right w:val="single" w:sz="12" w:space="0" w:color="000000"/>
            </w:tcBorders>
            <w:tcMar>
              <w:left w:w="70" w:type="dxa"/>
              <w:right w:w="70" w:type="dxa"/>
            </w:tcMar>
          </w:tcPr>
          <w:p w14:paraId="3DA1DAB8" w14:textId="77777777" w:rsidR="00D213CF" w:rsidRDefault="00390DCD">
            <w:pPr>
              <w:keepNext/>
              <w:spacing w:before="40"/>
              <w:rPr>
                <w:b/>
              </w:rPr>
            </w:pPr>
            <w:r>
              <w:rPr>
                <w:b/>
              </w:rPr>
              <w:t>Risque induit</w:t>
            </w:r>
            <w:r>
              <w:rPr>
                <w:b/>
                <w:color w:val="548DD4"/>
              </w:rPr>
              <w:t xml:space="preserve"> </w:t>
            </w:r>
            <w:r>
              <w:rPr>
                <w:b/>
              </w:rPr>
              <w:t>:</w:t>
            </w:r>
            <w:r>
              <w:rPr>
                <w:b/>
                <w:color w:val="548DD4"/>
              </w:rPr>
              <w:t xml:space="preserve"> </w:t>
            </w:r>
          </w:p>
          <w:p w14:paraId="0550A92D" w14:textId="77777777" w:rsidR="00D213CF" w:rsidRDefault="00390DCD">
            <w:pPr>
              <w:keepNext/>
              <w:spacing w:before="40"/>
            </w:pPr>
            <w:bookmarkStart w:id="4" w:name="_2et92p0" w:colFirst="0" w:colLast="0"/>
            <w:bookmarkEnd w:id="4"/>
            <w:r>
              <w:rPr>
                <w:sz w:val="20"/>
                <w:szCs w:val="20"/>
              </w:rPr>
              <w:t>Ne pas détecter de température non conforme lors des incubations. Risque faible car il y a peu de reprises.</w:t>
            </w:r>
          </w:p>
        </w:tc>
      </w:tr>
      <w:tr w:rsidR="00D213CF" w14:paraId="62D87037" w14:textId="77777777">
        <w:trPr>
          <w:cantSplit/>
          <w:trHeight w:val="288"/>
          <w:tblHeader/>
        </w:trPr>
        <w:tc>
          <w:tcPr>
            <w:tcW w:w="5106" w:type="dxa"/>
            <w:gridSpan w:val="5"/>
            <w:tcBorders>
              <w:top w:val="single" w:sz="4" w:space="0" w:color="000000"/>
              <w:left w:val="single" w:sz="12" w:space="0" w:color="000000"/>
              <w:bottom w:val="single" w:sz="12" w:space="0" w:color="000000"/>
              <w:right w:val="single" w:sz="4" w:space="0" w:color="808080"/>
            </w:tcBorders>
            <w:tcMar>
              <w:left w:w="70" w:type="dxa"/>
              <w:right w:w="70" w:type="dxa"/>
            </w:tcMar>
            <w:vAlign w:val="center"/>
          </w:tcPr>
          <w:p w14:paraId="255B3FF9" w14:textId="77777777" w:rsidR="00D213CF" w:rsidRDefault="00390DCD">
            <w:pPr>
              <w:keepNext/>
              <w:pBdr>
                <w:top w:val="nil"/>
                <w:left w:val="nil"/>
                <w:bottom w:val="nil"/>
                <w:right w:val="nil"/>
                <w:between w:val="nil"/>
              </w:pBdr>
              <w:tabs>
                <w:tab w:val="center" w:pos="4536"/>
                <w:tab w:val="right" w:pos="9072"/>
              </w:tabs>
              <w:rPr>
                <w:smallCaps/>
                <w:color w:val="000000"/>
              </w:rPr>
            </w:pPr>
            <w:proofErr w:type="gramStart"/>
            <w:r>
              <w:rPr>
                <w:smallCaps/>
                <w:color w:val="000000"/>
              </w:rPr>
              <w:t>Evaluateur  :</w:t>
            </w:r>
            <w:proofErr w:type="gramEnd"/>
            <w:r>
              <w:rPr>
                <w:smallCaps/>
                <w:color w:val="000000"/>
              </w:rPr>
              <w:t xml:space="preserve"> </w:t>
            </w:r>
            <w:r>
              <w:rPr>
                <w:smallCaps/>
                <w:color w:val="000000"/>
                <w:sz w:val="20"/>
                <w:szCs w:val="20"/>
              </w:rPr>
              <w:t>FLORENT PERRIN</w:t>
            </w:r>
          </w:p>
        </w:tc>
        <w:tc>
          <w:tcPr>
            <w:tcW w:w="2698" w:type="dxa"/>
            <w:gridSpan w:val="4"/>
            <w:tcBorders>
              <w:top w:val="single" w:sz="4" w:space="0" w:color="000000"/>
              <w:left w:val="single" w:sz="4" w:space="0" w:color="808080"/>
              <w:bottom w:val="single" w:sz="12" w:space="0" w:color="000000"/>
              <w:right w:val="single" w:sz="4" w:space="0" w:color="808080"/>
            </w:tcBorders>
            <w:tcMar>
              <w:left w:w="70" w:type="dxa"/>
              <w:right w:w="70" w:type="dxa"/>
            </w:tcMar>
            <w:vAlign w:val="center"/>
          </w:tcPr>
          <w:p w14:paraId="38B1E969" w14:textId="77777777" w:rsidR="00D213CF" w:rsidRDefault="00390DCD">
            <w:pPr>
              <w:keepNext/>
              <w:pBdr>
                <w:top w:val="nil"/>
                <w:left w:val="nil"/>
                <w:bottom w:val="nil"/>
                <w:right w:val="nil"/>
                <w:between w:val="nil"/>
              </w:pBdr>
              <w:tabs>
                <w:tab w:val="center" w:pos="4536"/>
                <w:tab w:val="right" w:pos="9072"/>
              </w:tabs>
              <w:rPr>
                <w:color w:val="000000"/>
                <w:sz w:val="20"/>
                <w:szCs w:val="20"/>
              </w:rPr>
            </w:pPr>
            <w:r>
              <w:rPr>
                <w:smallCaps/>
                <w:color w:val="000000"/>
              </w:rPr>
              <w:t>date : 13/01/23</w:t>
            </w:r>
          </w:p>
        </w:tc>
        <w:tc>
          <w:tcPr>
            <w:tcW w:w="3040" w:type="dxa"/>
            <w:gridSpan w:val="3"/>
            <w:tcBorders>
              <w:top w:val="single" w:sz="4" w:space="0" w:color="000000"/>
              <w:left w:val="single" w:sz="4" w:space="0" w:color="808080"/>
              <w:bottom w:val="single" w:sz="12" w:space="0" w:color="000000"/>
              <w:right w:val="single" w:sz="12" w:space="0" w:color="000000"/>
            </w:tcBorders>
            <w:tcMar>
              <w:left w:w="70" w:type="dxa"/>
              <w:right w:w="70" w:type="dxa"/>
            </w:tcMar>
            <w:vAlign w:val="center"/>
          </w:tcPr>
          <w:p w14:paraId="1C54233C" w14:textId="77777777" w:rsidR="00D213CF" w:rsidRDefault="00390DCD">
            <w:pPr>
              <w:keepNext/>
              <w:pBdr>
                <w:top w:val="nil"/>
                <w:left w:val="nil"/>
                <w:bottom w:val="nil"/>
                <w:right w:val="nil"/>
                <w:between w:val="nil"/>
              </w:pBdr>
              <w:tabs>
                <w:tab w:val="center" w:pos="4536"/>
                <w:tab w:val="right" w:pos="9072"/>
              </w:tabs>
              <w:rPr>
                <w:color w:val="000000"/>
                <w:sz w:val="20"/>
                <w:szCs w:val="20"/>
              </w:rPr>
            </w:pPr>
            <w:r>
              <w:rPr>
                <w:smallCaps/>
                <w:color w:val="000000"/>
              </w:rPr>
              <w:t xml:space="preserve">Signature * : </w:t>
            </w:r>
            <w:r>
              <w:rPr>
                <w:smallCaps/>
                <w:color w:val="000000"/>
                <w:sz w:val="20"/>
                <w:szCs w:val="20"/>
              </w:rPr>
              <w:t>Original Signé</w:t>
            </w:r>
          </w:p>
        </w:tc>
      </w:tr>
      <w:tr w:rsidR="00D213CF" w14:paraId="5F4EC6F5" w14:textId="77777777">
        <w:trPr>
          <w:cantSplit/>
          <w:trHeight w:val="288"/>
          <w:tblHeader/>
        </w:trPr>
        <w:tc>
          <w:tcPr>
            <w:tcW w:w="5106" w:type="dxa"/>
            <w:gridSpan w:val="5"/>
            <w:tcBorders>
              <w:top w:val="single" w:sz="12" w:space="0" w:color="000000"/>
              <w:left w:val="single" w:sz="12" w:space="0" w:color="000000"/>
              <w:bottom w:val="single" w:sz="8" w:space="0" w:color="000000"/>
              <w:right w:val="single" w:sz="8" w:space="0" w:color="000000"/>
            </w:tcBorders>
            <w:tcMar>
              <w:left w:w="70" w:type="dxa"/>
              <w:right w:w="70" w:type="dxa"/>
            </w:tcMar>
            <w:vAlign w:val="center"/>
          </w:tcPr>
          <w:p w14:paraId="2455C965" w14:textId="77777777" w:rsidR="00D213CF" w:rsidRDefault="00390DCD">
            <w:pPr>
              <w:keepNext/>
              <w:pBdr>
                <w:top w:val="nil"/>
                <w:left w:val="nil"/>
                <w:bottom w:val="nil"/>
                <w:right w:val="nil"/>
                <w:between w:val="nil"/>
              </w:pBdr>
              <w:tabs>
                <w:tab w:val="right" w:pos="6957"/>
                <w:tab w:val="right" w:pos="9367"/>
              </w:tabs>
              <w:rPr>
                <w:b/>
                <w:smallCaps/>
                <w:color w:val="000000"/>
              </w:rPr>
            </w:pPr>
            <w:r>
              <w:rPr>
                <w:b/>
                <w:smallCaps/>
                <w:color w:val="000000"/>
              </w:rPr>
              <w:t>Accord de l’organisme</w:t>
            </w:r>
          </w:p>
        </w:tc>
        <w:tc>
          <w:tcPr>
            <w:tcW w:w="2698" w:type="dxa"/>
            <w:gridSpan w:val="4"/>
            <w:tcBorders>
              <w:top w:val="single" w:sz="12" w:space="0" w:color="000000"/>
              <w:left w:val="single" w:sz="8" w:space="0" w:color="000000"/>
              <w:bottom w:val="single" w:sz="8" w:space="0" w:color="000000"/>
              <w:right w:val="single" w:sz="8" w:space="0" w:color="000000"/>
            </w:tcBorders>
            <w:tcMar>
              <w:left w:w="70" w:type="dxa"/>
              <w:right w:w="70" w:type="dxa"/>
            </w:tcMar>
            <w:vAlign w:val="center"/>
          </w:tcPr>
          <w:p w14:paraId="0A1BF240" w14:textId="77777777" w:rsidR="00D213CF" w:rsidRDefault="00390DCD">
            <w:pPr>
              <w:keepNext/>
              <w:tabs>
                <w:tab w:val="right" w:pos="6957"/>
                <w:tab w:val="right" w:pos="9367"/>
              </w:tabs>
              <w:jc w:val="center"/>
              <w:rPr>
                <w:b/>
                <w:smallCaps/>
              </w:rPr>
            </w:pPr>
            <w:r>
              <w:rPr>
                <w:b/>
                <w:smallCaps/>
              </w:rPr>
              <w:t>O</w:t>
            </w:r>
            <w:r>
              <w:rPr>
                <w:smallCaps/>
              </w:rPr>
              <w:t>ui</w:t>
            </w:r>
            <w:bookmarkStart w:id="5" w:name="tyjcwt" w:colFirst="0" w:colLast="0"/>
            <w:bookmarkEnd w:id="5"/>
            <w:r>
              <w:rPr>
                <w:smallCaps/>
              </w:rPr>
              <w:t xml:space="preserve"> </w:t>
            </w:r>
            <w:r>
              <w:rPr>
                <w:b/>
                <w:sz w:val="18"/>
                <w:szCs w:val="18"/>
              </w:rPr>
              <w:t>x</w:t>
            </w:r>
          </w:p>
        </w:tc>
        <w:tc>
          <w:tcPr>
            <w:tcW w:w="3040" w:type="dxa"/>
            <w:gridSpan w:val="3"/>
            <w:tcBorders>
              <w:top w:val="single" w:sz="12" w:space="0" w:color="000000"/>
              <w:left w:val="single" w:sz="8" w:space="0" w:color="000000"/>
              <w:bottom w:val="single" w:sz="8" w:space="0" w:color="000000"/>
              <w:right w:val="single" w:sz="12" w:space="0" w:color="000000"/>
            </w:tcBorders>
            <w:tcMar>
              <w:left w:w="70" w:type="dxa"/>
              <w:right w:w="70" w:type="dxa"/>
            </w:tcMar>
            <w:vAlign w:val="center"/>
          </w:tcPr>
          <w:p w14:paraId="6D292A75" w14:textId="77777777" w:rsidR="00D213CF" w:rsidRDefault="00390DCD">
            <w:pPr>
              <w:keepNext/>
              <w:tabs>
                <w:tab w:val="right" w:pos="6957"/>
                <w:tab w:val="right" w:pos="9367"/>
              </w:tabs>
              <w:jc w:val="center"/>
              <w:rPr>
                <w:b/>
                <w:smallCaps/>
              </w:rPr>
            </w:pPr>
            <w:r>
              <w:rPr>
                <w:b/>
                <w:smallCaps/>
              </w:rPr>
              <w:t>N</w:t>
            </w:r>
            <w:r>
              <w:rPr>
                <w:smallCaps/>
              </w:rPr>
              <w:t>on</w:t>
            </w:r>
            <w:r>
              <w:rPr>
                <w:b/>
              </w:rPr>
              <w:t xml:space="preserve"> </w:t>
            </w:r>
            <w:bookmarkStart w:id="6" w:name="3dy6vkm" w:colFirst="0" w:colLast="0"/>
            <w:bookmarkEnd w:id="6"/>
            <w:r>
              <w:rPr>
                <w:b/>
                <w:sz w:val="18"/>
                <w:szCs w:val="18"/>
              </w:rPr>
              <w:t>☐</w:t>
            </w:r>
          </w:p>
        </w:tc>
      </w:tr>
      <w:tr w:rsidR="00D213CF" w14:paraId="19A258E4" w14:textId="77777777">
        <w:trPr>
          <w:cantSplit/>
          <w:trHeight w:val="975"/>
          <w:tblHeader/>
        </w:trPr>
        <w:tc>
          <w:tcPr>
            <w:tcW w:w="10844" w:type="dxa"/>
            <w:gridSpan w:val="12"/>
            <w:tcBorders>
              <w:top w:val="single" w:sz="4" w:space="0" w:color="000000"/>
              <w:left w:val="single" w:sz="12" w:space="0" w:color="000000"/>
              <w:bottom w:val="single" w:sz="12" w:space="0" w:color="000000"/>
              <w:right w:val="single" w:sz="12" w:space="0" w:color="000000"/>
            </w:tcBorders>
            <w:tcMar>
              <w:left w:w="70" w:type="dxa"/>
              <w:right w:w="70" w:type="dxa"/>
            </w:tcMar>
          </w:tcPr>
          <w:p w14:paraId="6C3399F7" w14:textId="77777777" w:rsidR="00D213CF" w:rsidRDefault="00390DCD">
            <w:pPr>
              <w:keepNext/>
              <w:tabs>
                <w:tab w:val="left" w:pos="5699"/>
              </w:tabs>
              <w:spacing w:after="60"/>
              <w:rPr>
                <w:smallCaps/>
              </w:rPr>
            </w:pPr>
            <w:r>
              <w:rPr>
                <w:i/>
                <w:smallCaps/>
              </w:rPr>
              <w:t>Commentaires éventuels</w:t>
            </w:r>
            <w:r>
              <w:rPr>
                <w:smallCaps/>
              </w:rPr>
              <w:t xml:space="preserve"> : </w:t>
            </w:r>
          </w:p>
          <w:p w14:paraId="12A68754" w14:textId="77777777" w:rsidR="00D213CF" w:rsidRDefault="00390DCD">
            <w:pPr>
              <w:keepNext/>
              <w:tabs>
                <w:tab w:val="left" w:pos="5699"/>
              </w:tabs>
              <w:spacing w:after="60"/>
              <w:rPr>
                <w:sz w:val="20"/>
                <w:szCs w:val="20"/>
              </w:rPr>
            </w:pPr>
            <w:bookmarkStart w:id="7" w:name="1t3h5sf" w:colFirst="0" w:colLast="0"/>
            <w:bookmarkEnd w:id="7"/>
            <w:r>
              <w:rPr>
                <w:sz w:val="20"/>
                <w:szCs w:val="20"/>
              </w:rPr>
              <w:t>     </w:t>
            </w:r>
            <w:r>
              <w:rPr>
                <w:sz w:val="20"/>
                <w:szCs w:val="20"/>
              </w:rPr>
              <w:t>Des contrôles visuels de température sont effectués en début et fin de chaque incubation mais non suivis / tracés.</w:t>
            </w:r>
          </w:p>
        </w:tc>
      </w:tr>
      <w:tr w:rsidR="00D213CF" w14:paraId="14D8509F" w14:textId="77777777">
        <w:trPr>
          <w:trHeight w:val="41"/>
          <w:tblHeader/>
        </w:trPr>
        <w:tc>
          <w:tcPr>
            <w:tcW w:w="10844" w:type="dxa"/>
            <w:gridSpan w:val="12"/>
            <w:tcBorders>
              <w:top w:val="single" w:sz="12" w:space="0" w:color="000000"/>
              <w:bottom w:val="single" w:sz="12" w:space="0" w:color="000000"/>
            </w:tcBorders>
            <w:tcMar>
              <w:left w:w="70" w:type="dxa"/>
              <w:right w:w="70" w:type="dxa"/>
            </w:tcMar>
          </w:tcPr>
          <w:p w14:paraId="0438DF39" w14:textId="77777777" w:rsidR="00D213CF" w:rsidRDefault="00D213CF">
            <w:pPr>
              <w:tabs>
                <w:tab w:val="left" w:pos="1351"/>
                <w:tab w:val="right" w:pos="7301"/>
                <w:tab w:val="right" w:pos="9711"/>
              </w:tabs>
              <w:rPr>
                <w:sz w:val="2"/>
                <w:szCs w:val="2"/>
              </w:rPr>
            </w:pPr>
          </w:p>
        </w:tc>
      </w:tr>
      <w:tr w:rsidR="00D213CF" w14:paraId="2579A341" w14:textId="77777777">
        <w:trPr>
          <w:cantSplit/>
          <w:trHeight w:val="150"/>
          <w:tblHeader/>
        </w:trPr>
        <w:tc>
          <w:tcPr>
            <w:tcW w:w="10844" w:type="dxa"/>
            <w:gridSpan w:val="12"/>
            <w:tcBorders>
              <w:top w:val="single" w:sz="12" w:space="0" w:color="000000"/>
              <w:left w:val="single" w:sz="12" w:space="0" w:color="000000"/>
              <w:right w:val="single" w:sz="12" w:space="0" w:color="000000"/>
            </w:tcBorders>
            <w:shd w:val="clear" w:color="auto" w:fill="D9D9D9"/>
            <w:tcMar>
              <w:left w:w="70" w:type="dxa"/>
              <w:right w:w="70" w:type="dxa"/>
            </w:tcMar>
            <w:vAlign w:val="center"/>
          </w:tcPr>
          <w:p w14:paraId="49999F1B" w14:textId="77777777" w:rsidR="00D213CF" w:rsidRDefault="00390DCD">
            <w:pPr>
              <w:keepNext/>
              <w:pBdr>
                <w:top w:val="nil"/>
                <w:left w:val="nil"/>
                <w:bottom w:val="nil"/>
                <w:right w:val="nil"/>
                <w:between w:val="nil"/>
              </w:pBdr>
              <w:tabs>
                <w:tab w:val="left" w:pos="709"/>
              </w:tabs>
              <w:jc w:val="center"/>
              <w:rPr>
                <w:b/>
                <w:smallCaps/>
                <w:color w:val="000000"/>
              </w:rPr>
            </w:pPr>
            <w:r>
              <w:rPr>
                <w:b/>
                <w:smallCaps/>
                <w:color w:val="000000"/>
                <w:sz w:val="18"/>
                <w:szCs w:val="18"/>
              </w:rPr>
              <w:t xml:space="preserve">plan d’actions </w:t>
            </w:r>
            <w:proofErr w:type="spellStart"/>
            <w:r>
              <w:rPr>
                <w:b/>
                <w:smallCaps/>
                <w:color w:val="000000"/>
                <w:sz w:val="18"/>
                <w:szCs w:val="18"/>
              </w:rPr>
              <w:t>decide</w:t>
            </w:r>
            <w:proofErr w:type="spellEnd"/>
          </w:p>
        </w:tc>
      </w:tr>
      <w:tr w:rsidR="00D213CF" w14:paraId="21E8BD16" w14:textId="77777777">
        <w:trPr>
          <w:cantSplit/>
          <w:trHeight w:val="150"/>
          <w:tblHeader/>
        </w:trPr>
        <w:tc>
          <w:tcPr>
            <w:tcW w:w="10844" w:type="dxa"/>
            <w:gridSpan w:val="12"/>
            <w:tcBorders>
              <w:top w:val="single" w:sz="12" w:space="0" w:color="000000"/>
              <w:left w:val="single" w:sz="12" w:space="0" w:color="000000"/>
              <w:right w:val="single" w:sz="12" w:space="0" w:color="000000"/>
            </w:tcBorders>
            <w:tcMar>
              <w:left w:w="70" w:type="dxa"/>
              <w:right w:w="70" w:type="dxa"/>
            </w:tcMar>
            <w:vAlign w:val="center"/>
          </w:tcPr>
          <w:p w14:paraId="4678C34A" w14:textId="77777777" w:rsidR="00D213CF" w:rsidRDefault="00390DCD">
            <w:pPr>
              <w:keepNext/>
              <w:pBdr>
                <w:top w:val="nil"/>
                <w:left w:val="nil"/>
                <w:bottom w:val="nil"/>
                <w:right w:val="nil"/>
                <w:between w:val="nil"/>
              </w:pBdr>
              <w:tabs>
                <w:tab w:val="left" w:pos="709"/>
              </w:tabs>
              <w:spacing w:before="20" w:after="20"/>
              <w:rPr>
                <w:b/>
                <w:smallCaps/>
                <w:color w:val="000000"/>
              </w:rPr>
            </w:pPr>
            <w:r>
              <w:rPr>
                <w:b/>
                <w:smallCaps/>
                <w:color w:val="000000"/>
              </w:rPr>
              <w:t>Analyse de l’étendue de l’</w:t>
            </w:r>
            <w:proofErr w:type="spellStart"/>
            <w:r>
              <w:rPr>
                <w:b/>
                <w:smallCaps/>
                <w:color w:val="000000"/>
              </w:rPr>
              <w:t>ecart</w:t>
            </w:r>
            <w:proofErr w:type="spellEnd"/>
            <w:r>
              <w:rPr>
                <w:b/>
                <w:smallCaps/>
                <w:color w:val="000000"/>
              </w:rPr>
              <w:t xml:space="preserve"> </w:t>
            </w:r>
            <w:proofErr w:type="gramStart"/>
            <w:r>
              <w:rPr>
                <w:i/>
                <w:color w:val="000000"/>
              </w:rPr>
              <w:t>( antériorité</w:t>
            </w:r>
            <w:proofErr w:type="gramEnd"/>
            <w:r>
              <w:rPr>
                <w:i/>
                <w:color w:val="000000"/>
              </w:rPr>
              <w:t xml:space="preserve"> - prestations et clients - impact)</w:t>
            </w:r>
          </w:p>
        </w:tc>
      </w:tr>
      <w:tr w:rsidR="00D213CF" w14:paraId="460535A7" w14:textId="77777777">
        <w:trPr>
          <w:cantSplit/>
          <w:trHeight w:val="1287"/>
          <w:tblHeader/>
        </w:trPr>
        <w:tc>
          <w:tcPr>
            <w:tcW w:w="10844" w:type="dxa"/>
            <w:gridSpan w:val="12"/>
            <w:tcBorders>
              <w:left w:val="single" w:sz="12" w:space="0" w:color="000000"/>
              <w:bottom w:val="single" w:sz="8" w:space="0" w:color="000000"/>
              <w:right w:val="single" w:sz="12" w:space="0" w:color="000000"/>
            </w:tcBorders>
            <w:tcMar>
              <w:left w:w="70" w:type="dxa"/>
              <w:right w:w="70" w:type="dxa"/>
            </w:tcMar>
          </w:tcPr>
          <w:p w14:paraId="78AAA83D" w14:textId="77777777" w:rsidR="00D213CF" w:rsidRDefault="00390DCD">
            <w:pPr>
              <w:keepNext/>
              <w:spacing w:before="60"/>
              <w:rPr>
                <w:sz w:val="20"/>
                <w:szCs w:val="20"/>
              </w:rPr>
            </w:pPr>
            <w:r>
              <w:rPr>
                <w:sz w:val="20"/>
                <w:szCs w:val="20"/>
              </w:rPr>
              <w:t>Le call rate nous permet de valider les séries d’analyses. Risque d’avoir des échecs de génotypage qui pourraient impacter le client sur le délai d’obtention des résultats (retraitement). Les anomalies détectées lors du rendu sont répertoriées sur des fich</w:t>
            </w:r>
            <w:r>
              <w:rPr>
                <w:sz w:val="20"/>
                <w:szCs w:val="20"/>
              </w:rPr>
              <w:t>es de non-conformité.</w:t>
            </w:r>
          </w:p>
        </w:tc>
      </w:tr>
      <w:tr w:rsidR="00D213CF" w14:paraId="76263534" w14:textId="77777777">
        <w:trPr>
          <w:cantSplit/>
          <w:trHeight w:val="175"/>
          <w:tblHeader/>
        </w:trPr>
        <w:tc>
          <w:tcPr>
            <w:tcW w:w="10844" w:type="dxa"/>
            <w:gridSpan w:val="12"/>
            <w:tcBorders>
              <w:top w:val="single" w:sz="8" w:space="0" w:color="000000"/>
              <w:left w:val="single" w:sz="12" w:space="0" w:color="000000"/>
              <w:right w:val="single" w:sz="12" w:space="0" w:color="000000"/>
            </w:tcBorders>
            <w:tcMar>
              <w:left w:w="70" w:type="dxa"/>
              <w:right w:w="70" w:type="dxa"/>
            </w:tcMar>
            <w:vAlign w:val="center"/>
          </w:tcPr>
          <w:p w14:paraId="50E82D7F" w14:textId="77777777" w:rsidR="00D213CF" w:rsidRDefault="00390DCD">
            <w:pPr>
              <w:keepNext/>
              <w:spacing w:before="60"/>
              <w:rPr>
                <w:smallCaps/>
              </w:rPr>
            </w:pPr>
            <w:r>
              <w:rPr>
                <w:b/>
                <w:smallCaps/>
              </w:rPr>
              <w:t xml:space="preserve">Analyse des causes </w:t>
            </w:r>
          </w:p>
        </w:tc>
      </w:tr>
      <w:tr w:rsidR="00D213CF" w14:paraId="0ABB93A9" w14:textId="77777777">
        <w:trPr>
          <w:cantSplit/>
          <w:trHeight w:val="1287"/>
          <w:tblHeader/>
        </w:trPr>
        <w:tc>
          <w:tcPr>
            <w:tcW w:w="10844" w:type="dxa"/>
            <w:gridSpan w:val="12"/>
            <w:tcBorders>
              <w:left w:val="single" w:sz="12" w:space="0" w:color="000000"/>
              <w:bottom w:val="single" w:sz="8" w:space="0" w:color="000000"/>
              <w:right w:val="single" w:sz="12" w:space="0" w:color="000000"/>
            </w:tcBorders>
            <w:tcMar>
              <w:left w:w="70" w:type="dxa"/>
              <w:right w:w="70" w:type="dxa"/>
            </w:tcMar>
          </w:tcPr>
          <w:p w14:paraId="32D40474" w14:textId="77777777" w:rsidR="00D213CF" w:rsidRDefault="00390DCD">
            <w:pPr>
              <w:keepNext/>
              <w:pBdr>
                <w:top w:val="nil"/>
                <w:left w:val="nil"/>
                <w:bottom w:val="nil"/>
                <w:right w:val="nil"/>
                <w:between w:val="nil"/>
              </w:pBdr>
              <w:tabs>
                <w:tab w:val="center" w:pos="4536"/>
                <w:tab w:val="right" w:pos="9072"/>
              </w:tabs>
              <w:spacing w:before="60"/>
              <w:rPr>
                <w:color w:val="000000"/>
                <w:sz w:val="20"/>
                <w:szCs w:val="20"/>
              </w:rPr>
            </w:pPr>
            <w:r>
              <w:rPr>
                <w:sz w:val="20"/>
                <w:szCs w:val="20"/>
              </w:rPr>
              <w:t>Non prise en compte de la totalité des exigences du point 6.3.3 et 6.3.4 de la norme.</w:t>
            </w:r>
          </w:p>
        </w:tc>
      </w:tr>
      <w:tr w:rsidR="00D213CF" w14:paraId="1E8656DC" w14:textId="77777777">
        <w:trPr>
          <w:cantSplit/>
          <w:trHeight w:val="150"/>
          <w:tblHeader/>
        </w:trPr>
        <w:tc>
          <w:tcPr>
            <w:tcW w:w="8384" w:type="dxa"/>
            <w:gridSpan w:val="11"/>
            <w:tcBorders>
              <w:top w:val="single" w:sz="8" w:space="0" w:color="000000"/>
              <w:left w:val="single" w:sz="12" w:space="0" w:color="000000"/>
              <w:bottom w:val="dotted" w:sz="4" w:space="0" w:color="000000"/>
              <w:right w:val="single" w:sz="8" w:space="0" w:color="000000"/>
            </w:tcBorders>
            <w:tcMar>
              <w:left w:w="70" w:type="dxa"/>
              <w:right w:w="70" w:type="dxa"/>
            </w:tcMar>
            <w:vAlign w:val="center"/>
          </w:tcPr>
          <w:p w14:paraId="591C72BD" w14:textId="77777777" w:rsidR="00D213CF" w:rsidRDefault="00390DCD">
            <w:pPr>
              <w:keepNext/>
              <w:pBdr>
                <w:top w:val="nil"/>
                <w:left w:val="nil"/>
                <w:bottom w:val="nil"/>
                <w:right w:val="nil"/>
                <w:between w:val="nil"/>
              </w:pBdr>
              <w:tabs>
                <w:tab w:val="left" w:pos="709"/>
              </w:tabs>
              <w:spacing w:before="20" w:after="20"/>
              <w:rPr>
                <w:b/>
                <w:smallCaps/>
                <w:color w:val="000000"/>
              </w:rPr>
            </w:pPr>
            <w:r>
              <w:rPr>
                <w:b/>
                <w:smallCaps/>
                <w:color w:val="000000"/>
              </w:rPr>
              <w:t xml:space="preserve">Actions décidées pour corriger </w:t>
            </w:r>
            <w:proofErr w:type="gramStart"/>
            <w:r>
              <w:rPr>
                <w:b/>
                <w:smallCaps/>
                <w:color w:val="000000"/>
              </w:rPr>
              <w:t>l’écart  (</w:t>
            </w:r>
            <w:proofErr w:type="gramEnd"/>
            <w:r>
              <w:rPr>
                <w:b/>
                <w:smallCaps/>
                <w:color w:val="000000"/>
              </w:rPr>
              <w:t xml:space="preserve">sur l’étendue identifiée) et pour éviter sa reproduction </w:t>
            </w:r>
          </w:p>
        </w:tc>
        <w:tc>
          <w:tcPr>
            <w:tcW w:w="2460" w:type="dxa"/>
            <w:tcBorders>
              <w:top w:val="single" w:sz="8" w:space="0" w:color="000000"/>
              <w:left w:val="single" w:sz="8" w:space="0" w:color="000000"/>
              <w:bottom w:val="dotted" w:sz="4" w:space="0" w:color="000000"/>
              <w:right w:val="single" w:sz="12" w:space="0" w:color="000000"/>
            </w:tcBorders>
            <w:tcMar>
              <w:left w:w="70" w:type="dxa"/>
              <w:right w:w="70" w:type="dxa"/>
            </w:tcMar>
            <w:vAlign w:val="center"/>
          </w:tcPr>
          <w:p w14:paraId="336AAD47" w14:textId="77777777" w:rsidR="00D213CF" w:rsidRDefault="00390DCD">
            <w:pPr>
              <w:keepNext/>
              <w:pBdr>
                <w:top w:val="nil"/>
                <w:left w:val="nil"/>
                <w:bottom w:val="nil"/>
                <w:right w:val="nil"/>
                <w:between w:val="nil"/>
              </w:pBdr>
              <w:spacing w:before="20" w:after="20"/>
              <w:ind w:left="782" w:hanging="360"/>
              <w:rPr>
                <w:color w:val="000000"/>
              </w:rPr>
            </w:pPr>
            <w:r>
              <w:rPr>
                <w:color w:val="000000"/>
              </w:rPr>
              <w:t>Délai(s) de mise en œuvre :</w:t>
            </w:r>
          </w:p>
        </w:tc>
      </w:tr>
      <w:tr w:rsidR="00D213CF" w14:paraId="45E7A214" w14:textId="77777777">
        <w:trPr>
          <w:cantSplit/>
          <w:trHeight w:val="3064"/>
          <w:tblHeader/>
        </w:trPr>
        <w:tc>
          <w:tcPr>
            <w:tcW w:w="8384" w:type="dxa"/>
            <w:gridSpan w:val="11"/>
            <w:tcBorders>
              <w:top w:val="dotted" w:sz="4" w:space="0" w:color="000000"/>
              <w:left w:val="single" w:sz="12" w:space="0" w:color="000000"/>
              <w:bottom w:val="single" w:sz="8" w:space="0" w:color="000000"/>
              <w:right w:val="single" w:sz="8" w:space="0" w:color="000000"/>
            </w:tcBorders>
            <w:tcMar>
              <w:left w:w="70" w:type="dxa"/>
              <w:right w:w="70" w:type="dxa"/>
            </w:tcMar>
          </w:tcPr>
          <w:p w14:paraId="22BEF623" w14:textId="77777777" w:rsidR="00D213CF" w:rsidRDefault="00390DCD">
            <w:pPr>
              <w:keepNext/>
              <w:numPr>
                <w:ilvl w:val="0"/>
                <w:numId w:val="2"/>
              </w:numPr>
              <w:pBdr>
                <w:top w:val="nil"/>
                <w:left w:val="nil"/>
                <w:bottom w:val="nil"/>
                <w:right w:val="nil"/>
                <w:between w:val="nil"/>
              </w:pBdr>
              <w:rPr>
                <w:color w:val="000000"/>
                <w:sz w:val="20"/>
                <w:szCs w:val="20"/>
              </w:rPr>
            </w:pPr>
            <w:r>
              <w:rPr>
                <w:sz w:val="20"/>
                <w:szCs w:val="20"/>
              </w:rPr>
              <w:lastRenderedPageBreak/>
              <w:t xml:space="preserve">Mise en place : </w:t>
            </w:r>
          </w:p>
          <w:p w14:paraId="12F569BF" w14:textId="77777777" w:rsidR="00D213CF" w:rsidRDefault="00390DCD">
            <w:pPr>
              <w:keepNext/>
              <w:numPr>
                <w:ilvl w:val="1"/>
                <w:numId w:val="2"/>
              </w:numPr>
              <w:pBdr>
                <w:top w:val="nil"/>
                <w:left w:val="nil"/>
                <w:bottom w:val="nil"/>
                <w:right w:val="nil"/>
                <w:between w:val="nil"/>
              </w:pBdr>
              <w:rPr>
                <w:color w:val="000000"/>
                <w:sz w:val="20"/>
                <w:szCs w:val="20"/>
              </w:rPr>
            </w:pPr>
            <w:proofErr w:type="gramStart"/>
            <w:r>
              <w:rPr>
                <w:sz w:val="20"/>
                <w:szCs w:val="20"/>
              </w:rPr>
              <w:t>d’un</w:t>
            </w:r>
            <w:proofErr w:type="gramEnd"/>
            <w:r>
              <w:rPr>
                <w:sz w:val="20"/>
                <w:szCs w:val="20"/>
              </w:rPr>
              <w:t xml:space="preserve"> relevé des températures min/max pour la pré-amplification et l’hybridation lors des séries d’analyses,</w:t>
            </w:r>
          </w:p>
          <w:p w14:paraId="6BE66D5F" w14:textId="77777777" w:rsidR="00D213CF" w:rsidRDefault="00390DCD">
            <w:pPr>
              <w:keepNext/>
              <w:numPr>
                <w:ilvl w:val="1"/>
                <w:numId w:val="2"/>
              </w:numPr>
              <w:pBdr>
                <w:top w:val="nil"/>
                <w:left w:val="nil"/>
                <w:bottom w:val="nil"/>
                <w:right w:val="nil"/>
                <w:between w:val="nil"/>
              </w:pBdr>
              <w:rPr>
                <w:sz w:val="20"/>
                <w:szCs w:val="20"/>
              </w:rPr>
            </w:pPr>
            <w:proofErr w:type="gramStart"/>
            <w:r>
              <w:rPr>
                <w:sz w:val="20"/>
                <w:szCs w:val="20"/>
              </w:rPr>
              <w:t>d’un</w:t>
            </w:r>
            <w:proofErr w:type="gramEnd"/>
            <w:r>
              <w:rPr>
                <w:sz w:val="20"/>
                <w:szCs w:val="20"/>
              </w:rPr>
              <w:t xml:space="preserve"> relevé des températures lors des incubations au robot à 44°C et 32°C du bain à sec (début et fin),</w:t>
            </w:r>
          </w:p>
          <w:p w14:paraId="01FEBD11" w14:textId="77777777" w:rsidR="00D213CF" w:rsidRDefault="00390DCD">
            <w:pPr>
              <w:keepNext/>
              <w:numPr>
                <w:ilvl w:val="1"/>
                <w:numId w:val="2"/>
              </w:numPr>
              <w:pBdr>
                <w:top w:val="nil"/>
                <w:left w:val="nil"/>
                <w:bottom w:val="nil"/>
                <w:right w:val="nil"/>
                <w:between w:val="nil"/>
              </w:pBdr>
              <w:rPr>
                <w:sz w:val="20"/>
                <w:szCs w:val="20"/>
              </w:rPr>
            </w:pPr>
            <w:proofErr w:type="gramStart"/>
            <w:r>
              <w:rPr>
                <w:sz w:val="20"/>
                <w:szCs w:val="20"/>
              </w:rPr>
              <w:t>d’une</w:t>
            </w:r>
            <w:proofErr w:type="gramEnd"/>
            <w:r>
              <w:rPr>
                <w:sz w:val="20"/>
                <w:szCs w:val="20"/>
              </w:rPr>
              <w:t xml:space="preserve"> vérification des contrôles internes des lames de génotypage à chaque série d’analyse </w:t>
            </w:r>
            <w:proofErr w:type="spellStart"/>
            <w:r>
              <w:rPr>
                <w:sz w:val="20"/>
                <w:szCs w:val="20"/>
              </w:rPr>
              <w:t>Genome</w:t>
            </w:r>
            <w:proofErr w:type="spellEnd"/>
            <w:r>
              <w:rPr>
                <w:sz w:val="20"/>
                <w:szCs w:val="20"/>
              </w:rPr>
              <w:t xml:space="preserve"> Studio.</w:t>
            </w:r>
          </w:p>
          <w:p w14:paraId="24A7E9DA" w14:textId="77777777" w:rsidR="00D213CF" w:rsidRDefault="00390DCD">
            <w:pPr>
              <w:keepNext/>
              <w:numPr>
                <w:ilvl w:val="0"/>
                <w:numId w:val="2"/>
              </w:numPr>
              <w:pBdr>
                <w:top w:val="nil"/>
                <w:left w:val="nil"/>
                <w:bottom w:val="nil"/>
                <w:right w:val="nil"/>
                <w:between w:val="nil"/>
              </w:pBdr>
              <w:rPr>
                <w:sz w:val="20"/>
                <w:szCs w:val="20"/>
              </w:rPr>
            </w:pPr>
            <w:r>
              <w:rPr>
                <w:sz w:val="20"/>
                <w:szCs w:val="20"/>
              </w:rPr>
              <w:t xml:space="preserve">Mise à jour : </w:t>
            </w:r>
          </w:p>
          <w:p w14:paraId="58C31E46" w14:textId="77777777" w:rsidR="00D213CF" w:rsidRDefault="00390DCD">
            <w:pPr>
              <w:keepNext/>
              <w:numPr>
                <w:ilvl w:val="1"/>
                <w:numId w:val="2"/>
              </w:numPr>
              <w:pBdr>
                <w:top w:val="nil"/>
                <w:left w:val="nil"/>
                <w:bottom w:val="nil"/>
                <w:right w:val="nil"/>
                <w:between w:val="nil"/>
              </w:pBdr>
              <w:rPr>
                <w:sz w:val="20"/>
                <w:szCs w:val="20"/>
              </w:rPr>
            </w:pPr>
            <w:proofErr w:type="gramStart"/>
            <w:r>
              <w:rPr>
                <w:sz w:val="20"/>
                <w:szCs w:val="20"/>
              </w:rPr>
              <w:t>du</w:t>
            </w:r>
            <w:proofErr w:type="gramEnd"/>
            <w:r>
              <w:rPr>
                <w:sz w:val="20"/>
                <w:szCs w:val="20"/>
              </w:rPr>
              <w:t xml:space="preserve"> GDB_FORM_16_Génotypage </w:t>
            </w:r>
            <w:proofErr w:type="spellStart"/>
            <w:r>
              <w:rPr>
                <w:sz w:val="20"/>
                <w:szCs w:val="20"/>
              </w:rPr>
              <w:t>Infin</w:t>
            </w:r>
            <w:r>
              <w:rPr>
                <w:sz w:val="20"/>
                <w:szCs w:val="20"/>
              </w:rPr>
              <w:t>ium</w:t>
            </w:r>
            <w:proofErr w:type="spellEnd"/>
            <w:r>
              <w:rPr>
                <w:sz w:val="20"/>
                <w:szCs w:val="20"/>
              </w:rPr>
              <w:t xml:space="preserve"> Illumina - </w:t>
            </w:r>
            <w:proofErr w:type="spellStart"/>
            <w:r>
              <w:rPr>
                <w:sz w:val="20"/>
                <w:szCs w:val="20"/>
              </w:rPr>
              <w:t>Tracking</w:t>
            </w:r>
            <w:proofErr w:type="spellEnd"/>
            <w:r>
              <w:rPr>
                <w:sz w:val="20"/>
                <w:szCs w:val="20"/>
              </w:rPr>
              <w:t xml:space="preserve"> </w:t>
            </w:r>
            <w:proofErr w:type="spellStart"/>
            <w:r>
              <w:rPr>
                <w:sz w:val="20"/>
                <w:szCs w:val="20"/>
              </w:rPr>
              <w:t>form</w:t>
            </w:r>
            <w:proofErr w:type="spellEnd"/>
            <w:r>
              <w:rPr>
                <w:sz w:val="20"/>
                <w:szCs w:val="20"/>
              </w:rPr>
              <w:t xml:space="preserve"> et du GDB_MOP_09_Génotypage, incluant les vérifications de température -&gt; check ok,</w:t>
            </w:r>
          </w:p>
          <w:p w14:paraId="506D383F" w14:textId="77777777" w:rsidR="00D213CF" w:rsidRDefault="00390DCD">
            <w:pPr>
              <w:keepNext/>
              <w:numPr>
                <w:ilvl w:val="1"/>
                <w:numId w:val="2"/>
              </w:numPr>
              <w:pBdr>
                <w:top w:val="nil"/>
                <w:left w:val="nil"/>
                <w:bottom w:val="nil"/>
                <w:right w:val="nil"/>
                <w:between w:val="nil"/>
              </w:pBdr>
              <w:rPr>
                <w:sz w:val="20"/>
                <w:szCs w:val="20"/>
              </w:rPr>
            </w:pPr>
            <w:proofErr w:type="gramStart"/>
            <w:r>
              <w:rPr>
                <w:sz w:val="20"/>
                <w:szCs w:val="20"/>
              </w:rPr>
              <w:t>du</w:t>
            </w:r>
            <w:proofErr w:type="gramEnd"/>
            <w:r>
              <w:rPr>
                <w:sz w:val="20"/>
                <w:szCs w:val="20"/>
              </w:rPr>
              <w:t xml:space="preserve"> GDB_FORM_26_Suivi indexation et du GDB_MOP_10_Enregistrement et traitement des données, incluant la vérification des contrôles internes des </w:t>
            </w:r>
            <w:r>
              <w:rPr>
                <w:sz w:val="20"/>
                <w:szCs w:val="20"/>
              </w:rPr>
              <w:t>lames -&gt; check ok,</w:t>
            </w:r>
          </w:p>
          <w:p w14:paraId="0913BA68" w14:textId="77777777" w:rsidR="00D213CF" w:rsidRDefault="00390DCD">
            <w:pPr>
              <w:keepNext/>
              <w:numPr>
                <w:ilvl w:val="1"/>
                <w:numId w:val="2"/>
              </w:numPr>
              <w:pBdr>
                <w:top w:val="nil"/>
                <w:left w:val="nil"/>
                <w:bottom w:val="nil"/>
                <w:right w:val="nil"/>
                <w:between w:val="nil"/>
              </w:pBdr>
              <w:rPr>
                <w:sz w:val="20"/>
                <w:szCs w:val="20"/>
              </w:rPr>
            </w:pPr>
            <w:proofErr w:type="gramStart"/>
            <w:r>
              <w:rPr>
                <w:sz w:val="20"/>
                <w:szCs w:val="20"/>
              </w:rPr>
              <w:t>des</w:t>
            </w:r>
            <w:proofErr w:type="gramEnd"/>
            <w:r>
              <w:rPr>
                <w:sz w:val="20"/>
                <w:szCs w:val="20"/>
              </w:rPr>
              <w:t xml:space="preserve"> fichiers de relevés de températures des fours,</w:t>
            </w:r>
          </w:p>
          <w:p w14:paraId="54E2E260" w14:textId="77777777" w:rsidR="00D213CF" w:rsidRDefault="00390DCD">
            <w:pPr>
              <w:keepNext/>
              <w:numPr>
                <w:ilvl w:val="1"/>
                <w:numId w:val="2"/>
              </w:numPr>
              <w:pBdr>
                <w:top w:val="nil"/>
                <w:left w:val="nil"/>
                <w:bottom w:val="nil"/>
                <w:right w:val="nil"/>
                <w:between w:val="nil"/>
              </w:pBdr>
              <w:rPr>
                <w:sz w:val="20"/>
                <w:szCs w:val="20"/>
              </w:rPr>
            </w:pPr>
            <w:proofErr w:type="gramStart"/>
            <w:r>
              <w:rPr>
                <w:sz w:val="20"/>
                <w:szCs w:val="20"/>
              </w:rPr>
              <w:t>des</w:t>
            </w:r>
            <w:proofErr w:type="gramEnd"/>
            <w:r>
              <w:rPr>
                <w:sz w:val="20"/>
                <w:szCs w:val="20"/>
              </w:rPr>
              <w:t xml:space="preserve"> fiches GDB_FI_30 et 31 relatives à l’étiquetage des appareils contrôlés.</w:t>
            </w:r>
          </w:p>
          <w:p w14:paraId="1F13585D" w14:textId="77777777" w:rsidR="00D213CF" w:rsidRDefault="00390DCD">
            <w:pPr>
              <w:keepNext/>
              <w:numPr>
                <w:ilvl w:val="0"/>
                <w:numId w:val="2"/>
              </w:numPr>
              <w:rPr>
                <w:sz w:val="20"/>
                <w:szCs w:val="20"/>
              </w:rPr>
            </w:pPr>
            <w:r>
              <w:rPr>
                <w:sz w:val="20"/>
                <w:szCs w:val="20"/>
              </w:rPr>
              <w:t xml:space="preserve">Création : </w:t>
            </w:r>
          </w:p>
          <w:p w14:paraId="4431B94F" w14:textId="77777777" w:rsidR="00D213CF" w:rsidRDefault="00390DCD">
            <w:pPr>
              <w:keepNext/>
              <w:numPr>
                <w:ilvl w:val="1"/>
                <w:numId w:val="2"/>
              </w:numPr>
              <w:rPr>
                <w:sz w:val="20"/>
                <w:szCs w:val="20"/>
              </w:rPr>
            </w:pPr>
            <w:proofErr w:type="gramStart"/>
            <w:r>
              <w:rPr>
                <w:sz w:val="20"/>
                <w:szCs w:val="20"/>
              </w:rPr>
              <w:t>fichier</w:t>
            </w:r>
            <w:proofErr w:type="gramEnd"/>
            <w:r>
              <w:rPr>
                <w:sz w:val="20"/>
                <w:szCs w:val="20"/>
              </w:rPr>
              <w:t xml:space="preserve"> de relevés de température du bain à sec + QR code</w:t>
            </w:r>
          </w:p>
        </w:tc>
        <w:tc>
          <w:tcPr>
            <w:tcW w:w="2460" w:type="dxa"/>
            <w:tcBorders>
              <w:top w:val="dotted" w:sz="4" w:space="0" w:color="000000"/>
              <w:left w:val="single" w:sz="8" w:space="0" w:color="000000"/>
              <w:bottom w:val="single" w:sz="8" w:space="0" w:color="000000"/>
              <w:right w:val="single" w:sz="12" w:space="0" w:color="000000"/>
            </w:tcBorders>
            <w:tcMar>
              <w:left w:w="70" w:type="dxa"/>
              <w:right w:w="70" w:type="dxa"/>
            </w:tcMar>
          </w:tcPr>
          <w:p w14:paraId="429ED727" w14:textId="77777777" w:rsidR="00D213CF" w:rsidRDefault="00390DCD">
            <w:pPr>
              <w:keepNext/>
              <w:pBdr>
                <w:top w:val="nil"/>
                <w:left w:val="nil"/>
                <w:bottom w:val="nil"/>
                <w:right w:val="nil"/>
                <w:between w:val="nil"/>
              </w:pBdr>
              <w:spacing w:before="20" w:after="20"/>
              <w:ind w:left="782" w:hanging="360"/>
              <w:rPr>
                <w:sz w:val="20"/>
                <w:szCs w:val="20"/>
              </w:rPr>
            </w:pPr>
            <w:r>
              <w:rPr>
                <w:sz w:val="20"/>
                <w:szCs w:val="20"/>
              </w:rPr>
              <w:t xml:space="preserve">-  Avril 2023 </w:t>
            </w:r>
          </w:p>
          <w:p w14:paraId="62B0C9A2" w14:textId="77777777" w:rsidR="00D213CF" w:rsidRDefault="00D213CF">
            <w:pPr>
              <w:keepNext/>
              <w:pBdr>
                <w:top w:val="nil"/>
                <w:left w:val="nil"/>
                <w:bottom w:val="nil"/>
                <w:right w:val="nil"/>
                <w:between w:val="nil"/>
              </w:pBdr>
              <w:spacing w:before="20" w:after="20"/>
              <w:ind w:left="782" w:hanging="360"/>
              <w:rPr>
                <w:sz w:val="20"/>
                <w:szCs w:val="20"/>
              </w:rPr>
            </w:pPr>
          </w:p>
          <w:p w14:paraId="33343D38" w14:textId="77777777" w:rsidR="00D213CF" w:rsidRDefault="00D213CF">
            <w:pPr>
              <w:keepNext/>
              <w:pBdr>
                <w:top w:val="nil"/>
                <w:left w:val="nil"/>
                <w:bottom w:val="nil"/>
                <w:right w:val="nil"/>
                <w:between w:val="nil"/>
              </w:pBdr>
              <w:spacing w:before="20" w:after="20"/>
              <w:ind w:left="782" w:hanging="360"/>
              <w:rPr>
                <w:sz w:val="20"/>
                <w:szCs w:val="20"/>
              </w:rPr>
            </w:pPr>
          </w:p>
          <w:p w14:paraId="761D605C" w14:textId="77777777" w:rsidR="00D213CF" w:rsidRDefault="00390DCD">
            <w:pPr>
              <w:keepNext/>
              <w:spacing w:before="20" w:after="20"/>
              <w:ind w:left="782" w:hanging="360"/>
              <w:rPr>
                <w:sz w:val="20"/>
                <w:szCs w:val="20"/>
              </w:rPr>
            </w:pPr>
            <w:r>
              <w:rPr>
                <w:sz w:val="20"/>
                <w:szCs w:val="20"/>
              </w:rPr>
              <w:t xml:space="preserve">-  Avril 2023 </w:t>
            </w:r>
          </w:p>
          <w:p w14:paraId="6006B383" w14:textId="77777777" w:rsidR="00D213CF" w:rsidRDefault="00D213CF">
            <w:pPr>
              <w:keepNext/>
              <w:spacing w:before="20" w:after="20"/>
              <w:ind w:left="782" w:hanging="360"/>
              <w:rPr>
                <w:sz w:val="20"/>
                <w:szCs w:val="20"/>
              </w:rPr>
            </w:pPr>
          </w:p>
          <w:p w14:paraId="7C219FCC" w14:textId="77777777" w:rsidR="00D213CF" w:rsidRDefault="00390DCD">
            <w:pPr>
              <w:keepNext/>
              <w:spacing w:before="20" w:after="20"/>
              <w:ind w:left="782" w:hanging="360"/>
              <w:rPr>
                <w:sz w:val="20"/>
                <w:szCs w:val="20"/>
              </w:rPr>
            </w:pPr>
            <w:r>
              <w:rPr>
                <w:sz w:val="20"/>
                <w:szCs w:val="20"/>
              </w:rPr>
              <w:t xml:space="preserve">-  Avril 2023 </w:t>
            </w:r>
          </w:p>
          <w:p w14:paraId="30FC54F0" w14:textId="77777777" w:rsidR="00D213CF" w:rsidRDefault="00D213CF">
            <w:pPr>
              <w:keepNext/>
              <w:spacing w:before="20" w:after="20"/>
              <w:ind w:left="782" w:hanging="360"/>
              <w:rPr>
                <w:sz w:val="20"/>
                <w:szCs w:val="20"/>
              </w:rPr>
            </w:pPr>
          </w:p>
          <w:p w14:paraId="5B535088" w14:textId="77777777" w:rsidR="00D213CF" w:rsidRDefault="00390DCD">
            <w:pPr>
              <w:keepNext/>
              <w:spacing w:before="20" w:after="20"/>
              <w:ind w:left="782" w:hanging="360"/>
              <w:rPr>
                <w:sz w:val="20"/>
                <w:szCs w:val="20"/>
              </w:rPr>
            </w:pPr>
            <w:r>
              <w:rPr>
                <w:sz w:val="20"/>
                <w:szCs w:val="20"/>
              </w:rPr>
              <w:t xml:space="preserve">-  Avril 2023 </w:t>
            </w:r>
          </w:p>
          <w:p w14:paraId="264546FA" w14:textId="77777777" w:rsidR="00D213CF" w:rsidRDefault="00D213CF">
            <w:pPr>
              <w:keepNext/>
              <w:spacing w:before="20" w:after="20"/>
              <w:ind w:left="782" w:hanging="360"/>
              <w:rPr>
                <w:sz w:val="20"/>
                <w:szCs w:val="20"/>
              </w:rPr>
            </w:pPr>
          </w:p>
          <w:p w14:paraId="4AC0A8EE" w14:textId="77777777" w:rsidR="00D213CF" w:rsidRDefault="00D213CF">
            <w:pPr>
              <w:keepNext/>
              <w:spacing w:before="20" w:after="20"/>
              <w:ind w:left="782" w:hanging="360"/>
              <w:rPr>
                <w:sz w:val="20"/>
                <w:szCs w:val="20"/>
              </w:rPr>
            </w:pPr>
          </w:p>
          <w:p w14:paraId="5C1D9092" w14:textId="77777777" w:rsidR="00D213CF" w:rsidRDefault="00390DCD">
            <w:pPr>
              <w:keepNext/>
              <w:spacing w:before="20" w:after="20"/>
              <w:ind w:left="782" w:hanging="360"/>
              <w:rPr>
                <w:sz w:val="20"/>
                <w:szCs w:val="20"/>
              </w:rPr>
            </w:pPr>
            <w:r>
              <w:rPr>
                <w:sz w:val="20"/>
                <w:szCs w:val="20"/>
              </w:rPr>
              <w:t xml:space="preserve">-  Avril 2023 </w:t>
            </w:r>
          </w:p>
          <w:p w14:paraId="75401045" w14:textId="77777777" w:rsidR="00D213CF" w:rsidRDefault="00D213CF">
            <w:pPr>
              <w:keepNext/>
              <w:spacing w:before="20" w:after="20"/>
              <w:ind w:left="782" w:hanging="360"/>
              <w:rPr>
                <w:sz w:val="20"/>
                <w:szCs w:val="20"/>
              </w:rPr>
            </w:pPr>
          </w:p>
          <w:p w14:paraId="35BD221A" w14:textId="77777777" w:rsidR="00D213CF" w:rsidRDefault="00D213CF">
            <w:pPr>
              <w:keepNext/>
              <w:spacing w:before="20" w:after="20"/>
              <w:ind w:left="782" w:hanging="360"/>
              <w:rPr>
                <w:sz w:val="20"/>
                <w:szCs w:val="20"/>
              </w:rPr>
            </w:pPr>
          </w:p>
          <w:p w14:paraId="33D1FCD0" w14:textId="77777777" w:rsidR="00D213CF" w:rsidRDefault="00390DCD">
            <w:pPr>
              <w:keepNext/>
              <w:spacing w:before="20" w:after="20"/>
              <w:ind w:left="782" w:hanging="360"/>
              <w:rPr>
                <w:sz w:val="20"/>
                <w:szCs w:val="20"/>
              </w:rPr>
            </w:pPr>
            <w:r>
              <w:rPr>
                <w:sz w:val="20"/>
                <w:szCs w:val="20"/>
              </w:rPr>
              <w:t xml:space="preserve">-  Avril 2023 </w:t>
            </w:r>
          </w:p>
          <w:p w14:paraId="19DC8856" w14:textId="77777777" w:rsidR="00D213CF" w:rsidRDefault="00390DCD">
            <w:pPr>
              <w:keepNext/>
              <w:spacing w:before="20" w:after="20"/>
              <w:ind w:left="782" w:hanging="360"/>
              <w:rPr>
                <w:sz w:val="20"/>
                <w:szCs w:val="20"/>
              </w:rPr>
            </w:pPr>
            <w:r>
              <w:rPr>
                <w:sz w:val="20"/>
                <w:szCs w:val="20"/>
              </w:rPr>
              <w:t xml:space="preserve">-  Avril 2023 </w:t>
            </w:r>
          </w:p>
          <w:p w14:paraId="3C671DBD" w14:textId="77777777" w:rsidR="00D213CF" w:rsidRDefault="00D213CF">
            <w:pPr>
              <w:keepNext/>
              <w:spacing w:before="20" w:after="20"/>
              <w:ind w:left="782" w:hanging="360"/>
              <w:rPr>
                <w:sz w:val="20"/>
                <w:szCs w:val="20"/>
              </w:rPr>
            </w:pPr>
          </w:p>
          <w:p w14:paraId="5AECB4F9" w14:textId="77777777" w:rsidR="00D213CF" w:rsidRDefault="00390DCD">
            <w:pPr>
              <w:keepNext/>
              <w:spacing w:before="20" w:after="20"/>
              <w:ind w:left="782" w:hanging="360"/>
              <w:rPr>
                <w:sz w:val="20"/>
                <w:szCs w:val="20"/>
              </w:rPr>
            </w:pPr>
            <w:r>
              <w:rPr>
                <w:sz w:val="20"/>
                <w:szCs w:val="20"/>
              </w:rPr>
              <w:t xml:space="preserve">-  Avril 2023 </w:t>
            </w:r>
          </w:p>
        </w:tc>
      </w:tr>
      <w:tr w:rsidR="00D213CF" w14:paraId="5A35189D" w14:textId="77777777">
        <w:trPr>
          <w:cantSplit/>
          <w:trHeight w:val="259"/>
          <w:tblHeader/>
        </w:trPr>
        <w:tc>
          <w:tcPr>
            <w:tcW w:w="7252" w:type="dxa"/>
            <w:gridSpan w:val="8"/>
            <w:tcBorders>
              <w:top w:val="single" w:sz="4" w:space="0" w:color="000000"/>
              <w:left w:val="single" w:sz="12" w:space="0" w:color="000000"/>
              <w:bottom w:val="single" w:sz="12" w:space="0" w:color="000000"/>
              <w:right w:val="single" w:sz="4" w:space="0" w:color="808080"/>
            </w:tcBorders>
            <w:tcMar>
              <w:left w:w="70" w:type="dxa"/>
              <w:right w:w="70" w:type="dxa"/>
            </w:tcMar>
            <w:vAlign w:val="center"/>
          </w:tcPr>
          <w:p w14:paraId="6241A923" w14:textId="77777777" w:rsidR="00D213CF" w:rsidRDefault="00390DCD">
            <w:pPr>
              <w:keepNext/>
              <w:pBdr>
                <w:top w:val="nil"/>
                <w:left w:val="nil"/>
                <w:bottom w:val="nil"/>
                <w:right w:val="nil"/>
                <w:between w:val="nil"/>
              </w:pBdr>
              <w:tabs>
                <w:tab w:val="center" w:pos="4536"/>
                <w:tab w:val="right" w:pos="9072"/>
              </w:tabs>
              <w:rPr>
                <w:color w:val="000000"/>
                <w:sz w:val="20"/>
                <w:szCs w:val="20"/>
              </w:rPr>
            </w:pPr>
            <w:r>
              <w:rPr>
                <w:smallCaps/>
                <w:color w:val="000000"/>
              </w:rPr>
              <w:t>Représentant de l’organisme : Ludivine LIETAR</w:t>
            </w:r>
          </w:p>
        </w:tc>
        <w:tc>
          <w:tcPr>
            <w:tcW w:w="3592" w:type="dxa"/>
            <w:gridSpan w:val="4"/>
            <w:tcBorders>
              <w:top w:val="single" w:sz="4" w:space="0" w:color="000000"/>
              <w:left w:val="single" w:sz="4" w:space="0" w:color="808080"/>
              <w:bottom w:val="single" w:sz="12" w:space="0" w:color="000000"/>
              <w:right w:val="single" w:sz="12" w:space="0" w:color="000000"/>
            </w:tcBorders>
            <w:tcMar>
              <w:left w:w="70" w:type="dxa"/>
              <w:right w:w="70" w:type="dxa"/>
            </w:tcMar>
            <w:vAlign w:val="center"/>
          </w:tcPr>
          <w:p w14:paraId="0C0295AF" w14:textId="77777777" w:rsidR="00D213CF" w:rsidRDefault="00390DCD">
            <w:pPr>
              <w:keepNext/>
              <w:pBdr>
                <w:top w:val="nil"/>
                <w:left w:val="nil"/>
                <w:bottom w:val="nil"/>
                <w:right w:val="nil"/>
                <w:between w:val="nil"/>
              </w:pBdr>
              <w:tabs>
                <w:tab w:val="center" w:pos="4536"/>
                <w:tab w:val="right" w:pos="9072"/>
              </w:tabs>
              <w:rPr>
                <w:color w:val="000000"/>
                <w:sz w:val="20"/>
                <w:szCs w:val="20"/>
              </w:rPr>
            </w:pPr>
            <w:r>
              <w:rPr>
                <w:smallCaps/>
                <w:color w:val="000000"/>
              </w:rPr>
              <w:t>date : 16/03/2023</w:t>
            </w:r>
          </w:p>
        </w:tc>
      </w:tr>
      <w:tr w:rsidR="00D213CF" w14:paraId="4E5780AA" w14:textId="77777777">
        <w:trPr>
          <w:cantSplit/>
          <w:trHeight w:val="41"/>
          <w:tblHeader/>
        </w:trPr>
        <w:tc>
          <w:tcPr>
            <w:tcW w:w="10844" w:type="dxa"/>
            <w:gridSpan w:val="12"/>
            <w:tcBorders>
              <w:top w:val="single" w:sz="12" w:space="0" w:color="000000"/>
            </w:tcBorders>
            <w:tcMar>
              <w:left w:w="70" w:type="dxa"/>
              <w:right w:w="70" w:type="dxa"/>
            </w:tcMar>
            <w:vAlign w:val="center"/>
          </w:tcPr>
          <w:p w14:paraId="41FE2829" w14:textId="77777777" w:rsidR="00D213CF" w:rsidRDefault="00D213CF">
            <w:pPr>
              <w:rPr>
                <w:sz w:val="2"/>
                <w:szCs w:val="2"/>
              </w:rPr>
            </w:pPr>
          </w:p>
        </w:tc>
      </w:tr>
    </w:tbl>
    <w:p w14:paraId="0DEFD673" w14:textId="77777777" w:rsidR="00D213CF" w:rsidRDefault="00D213CF">
      <w:pPr>
        <w:tabs>
          <w:tab w:val="left" w:pos="5103"/>
          <w:tab w:val="left" w:pos="7601"/>
        </w:tabs>
        <w:spacing w:before="40"/>
        <w:ind w:left="284"/>
        <w:rPr>
          <w:sz w:val="12"/>
          <w:szCs w:val="12"/>
        </w:rPr>
      </w:pPr>
    </w:p>
    <w:p w14:paraId="4502A157" w14:textId="77777777" w:rsidR="00D213CF" w:rsidRDefault="00D213CF">
      <w:pPr>
        <w:tabs>
          <w:tab w:val="left" w:pos="5103"/>
          <w:tab w:val="left" w:pos="7601"/>
        </w:tabs>
        <w:spacing w:before="40"/>
        <w:ind w:left="284"/>
        <w:rPr>
          <w:sz w:val="12"/>
          <w:szCs w:val="12"/>
        </w:rPr>
      </w:pPr>
    </w:p>
    <w:p w14:paraId="10F45CDA" w14:textId="77777777" w:rsidR="00D213CF" w:rsidRDefault="00D213CF">
      <w:pPr>
        <w:tabs>
          <w:tab w:val="left" w:pos="5103"/>
          <w:tab w:val="left" w:pos="7601"/>
        </w:tabs>
        <w:spacing w:before="40"/>
        <w:ind w:left="284"/>
        <w:rPr>
          <w:sz w:val="12"/>
          <w:szCs w:val="12"/>
        </w:rPr>
      </w:pPr>
    </w:p>
    <w:p w14:paraId="099ACD4C" w14:textId="77777777" w:rsidR="00D213CF" w:rsidRDefault="00D213CF">
      <w:pPr>
        <w:tabs>
          <w:tab w:val="left" w:pos="5103"/>
          <w:tab w:val="left" w:pos="7601"/>
        </w:tabs>
        <w:spacing w:before="40"/>
        <w:ind w:left="284"/>
        <w:rPr>
          <w:sz w:val="12"/>
          <w:szCs w:val="12"/>
        </w:rPr>
      </w:pPr>
    </w:p>
    <w:p w14:paraId="12C295A2" w14:textId="77777777" w:rsidR="00D213CF" w:rsidRDefault="00D213CF">
      <w:pPr>
        <w:tabs>
          <w:tab w:val="left" w:pos="5103"/>
          <w:tab w:val="left" w:pos="7601"/>
        </w:tabs>
        <w:spacing w:before="40"/>
        <w:ind w:left="284"/>
        <w:rPr>
          <w:sz w:val="12"/>
          <w:szCs w:val="12"/>
        </w:rPr>
      </w:pPr>
    </w:p>
    <w:tbl>
      <w:tblPr>
        <w:tblStyle w:val="a0"/>
        <w:tblW w:w="10843" w:type="dxa"/>
        <w:tblInd w:w="0" w:type="dxa"/>
        <w:tblLayout w:type="fixed"/>
        <w:tblLook w:val="0000" w:firstRow="0" w:lastRow="0" w:firstColumn="0" w:lastColumn="0" w:noHBand="0" w:noVBand="0"/>
      </w:tblPr>
      <w:tblGrid>
        <w:gridCol w:w="1939"/>
        <w:gridCol w:w="1020"/>
        <w:gridCol w:w="162"/>
        <w:gridCol w:w="7722"/>
      </w:tblGrid>
      <w:tr w:rsidR="00D213CF" w14:paraId="0FCED887" w14:textId="77777777">
        <w:trPr>
          <w:cantSplit/>
          <w:tblHeader/>
        </w:trPr>
        <w:tc>
          <w:tcPr>
            <w:tcW w:w="1939" w:type="dxa"/>
            <w:tcBorders>
              <w:right w:val="single" w:sz="8" w:space="0" w:color="000000"/>
            </w:tcBorders>
            <w:vAlign w:val="center"/>
          </w:tcPr>
          <w:p w14:paraId="4DF32418" w14:textId="77777777" w:rsidR="00D213CF" w:rsidRDefault="00390DCD">
            <w:pPr>
              <w:rPr>
                <w:b/>
                <w:smallCaps/>
                <w:sz w:val="22"/>
                <w:szCs w:val="22"/>
              </w:rPr>
            </w:pPr>
            <w:r>
              <w:rPr>
                <w:b/>
                <w:smallCaps/>
                <w:sz w:val="22"/>
                <w:szCs w:val="22"/>
              </w:rPr>
              <w:t>fiche d’écart n°</w:t>
            </w:r>
          </w:p>
        </w:tc>
        <w:tc>
          <w:tcPr>
            <w:tcW w:w="1020" w:type="dxa"/>
            <w:tcBorders>
              <w:top w:val="single" w:sz="8" w:space="0" w:color="000000"/>
              <w:left w:val="single" w:sz="8" w:space="0" w:color="000000"/>
              <w:bottom w:val="single" w:sz="8" w:space="0" w:color="000000"/>
              <w:right w:val="single" w:sz="8" w:space="0" w:color="000000"/>
            </w:tcBorders>
            <w:vAlign w:val="center"/>
          </w:tcPr>
          <w:p w14:paraId="03BC880F" w14:textId="77777777" w:rsidR="00D213CF" w:rsidRDefault="00390DCD">
            <w:pPr>
              <w:ind w:right="-23"/>
              <w:jc w:val="center"/>
              <w:rPr>
                <w:b/>
                <w:sz w:val="20"/>
                <w:szCs w:val="20"/>
              </w:rPr>
            </w:pPr>
            <w:r>
              <w:rPr>
                <w:b/>
                <w:sz w:val="20"/>
                <w:szCs w:val="20"/>
              </w:rPr>
              <w:t>FP1</w:t>
            </w:r>
          </w:p>
        </w:tc>
        <w:tc>
          <w:tcPr>
            <w:tcW w:w="162" w:type="dxa"/>
            <w:tcBorders>
              <w:left w:val="single" w:sz="8" w:space="0" w:color="000000"/>
            </w:tcBorders>
            <w:vAlign w:val="center"/>
          </w:tcPr>
          <w:p w14:paraId="72BC6B08" w14:textId="77777777" w:rsidR="00D213CF" w:rsidRDefault="00390DCD">
            <w:pPr>
              <w:ind w:right="-71"/>
              <w:jc w:val="right"/>
              <w:rPr>
                <w:b/>
                <w:smallCaps/>
                <w:sz w:val="22"/>
                <w:szCs w:val="22"/>
              </w:rPr>
            </w:pPr>
            <w:r>
              <w:rPr>
                <w:b/>
                <w:smallCaps/>
                <w:sz w:val="22"/>
                <w:szCs w:val="22"/>
              </w:rPr>
              <w:t xml:space="preserve"> </w:t>
            </w:r>
          </w:p>
        </w:tc>
        <w:tc>
          <w:tcPr>
            <w:tcW w:w="7723" w:type="dxa"/>
            <w:vAlign w:val="center"/>
          </w:tcPr>
          <w:p w14:paraId="41630BF7" w14:textId="77777777" w:rsidR="00D213CF" w:rsidRDefault="00390DCD">
            <w:pPr>
              <w:tabs>
                <w:tab w:val="right" w:pos="2339"/>
                <w:tab w:val="left" w:pos="5038"/>
                <w:tab w:val="left" w:pos="7306"/>
              </w:tabs>
              <w:rPr>
                <w:b/>
                <w:smallCaps/>
                <w:sz w:val="22"/>
                <w:szCs w:val="22"/>
              </w:rPr>
            </w:pPr>
            <w:r>
              <w:rPr>
                <w:b/>
                <w:smallCaps/>
                <w:sz w:val="22"/>
                <w:szCs w:val="22"/>
              </w:rPr>
              <w:t>(suite)</w:t>
            </w:r>
          </w:p>
        </w:tc>
      </w:tr>
    </w:tbl>
    <w:p w14:paraId="0D5565B3" w14:textId="77777777" w:rsidR="00D213CF" w:rsidRDefault="00D213CF">
      <w:pPr>
        <w:tabs>
          <w:tab w:val="left" w:pos="5103"/>
          <w:tab w:val="left" w:pos="7601"/>
        </w:tabs>
        <w:spacing w:before="40"/>
        <w:ind w:left="284"/>
        <w:rPr>
          <w:sz w:val="2"/>
          <w:szCs w:val="2"/>
        </w:rPr>
      </w:pPr>
    </w:p>
    <w:tbl>
      <w:tblPr>
        <w:tblStyle w:val="a1"/>
        <w:tblW w:w="10843" w:type="dxa"/>
        <w:tblInd w:w="0" w:type="dxa"/>
        <w:tblLayout w:type="fixed"/>
        <w:tblLook w:val="0000" w:firstRow="0" w:lastRow="0" w:firstColumn="0" w:lastColumn="0" w:noHBand="0" w:noVBand="0"/>
      </w:tblPr>
      <w:tblGrid>
        <w:gridCol w:w="329"/>
        <w:gridCol w:w="4792"/>
        <w:gridCol w:w="1991"/>
        <w:gridCol w:w="142"/>
        <w:gridCol w:w="865"/>
        <w:gridCol w:w="283"/>
        <w:gridCol w:w="992"/>
        <w:gridCol w:w="1308"/>
        <w:gridCol w:w="141"/>
      </w:tblGrid>
      <w:tr w:rsidR="00D213CF" w14:paraId="6847B1F7" w14:textId="77777777">
        <w:trPr>
          <w:gridAfter w:val="1"/>
          <w:wAfter w:w="141" w:type="dxa"/>
          <w:cantSplit/>
          <w:trHeight w:val="66"/>
          <w:tblHeader/>
        </w:trPr>
        <w:tc>
          <w:tcPr>
            <w:tcW w:w="329" w:type="dxa"/>
            <w:tcBorders>
              <w:bottom w:val="single" w:sz="12" w:space="0" w:color="000000"/>
            </w:tcBorders>
            <w:shd w:val="clear" w:color="auto" w:fill="auto"/>
            <w:vAlign w:val="center"/>
          </w:tcPr>
          <w:p w14:paraId="202B2F6A" w14:textId="77777777" w:rsidR="00D213CF" w:rsidRDefault="00D213CF">
            <w:pPr>
              <w:keepNext/>
              <w:pBdr>
                <w:top w:val="nil"/>
                <w:left w:val="nil"/>
                <w:bottom w:val="nil"/>
                <w:right w:val="nil"/>
                <w:between w:val="nil"/>
              </w:pBdr>
              <w:spacing w:before="40"/>
              <w:jc w:val="center"/>
              <w:rPr>
                <w:b/>
                <w:smallCaps/>
                <w:color w:val="000000"/>
                <w:sz w:val="8"/>
                <w:szCs w:val="8"/>
              </w:rPr>
            </w:pPr>
          </w:p>
        </w:tc>
        <w:tc>
          <w:tcPr>
            <w:tcW w:w="10373" w:type="dxa"/>
            <w:gridSpan w:val="7"/>
            <w:tcBorders>
              <w:bottom w:val="single" w:sz="8" w:space="0" w:color="000000"/>
            </w:tcBorders>
          </w:tcPr>
          <w:p w14:paraId="33C6AF81" w14:textId="77777777" w:rsidR="00D213CF" w:rsidRDefault="00D213CF">
            <w:pPr>
              <w:keepNext/>
              <w:tabs>
                <w:tab w:val="left" w:pos="6461"/>
                <w:tab w:val="right" w:pos="8588"/>
                <w:tab w:val="right" w:pos="9367"/>
              </w:tabs>
              <w:jc w:val="center"/>
              <w:rPr>
                <w:b/>
                <w:smallCaps/>
                <w:sz w:val="8"/>
                <w:szCs w:val="8"/>
              </w:rPr>
            </w:pPr>
          </w:p>
        </w:tc>
      </w:tr>
      <w:tr w:rsidR="00D213CF" w14:paraId="43B6AA2A" w14:textId="77777777">
        <w:trPr>
          <w:cantSplit/>
          <w:trHeight w:val="52"/>
          <w:tblHeader/>
        </w:trPr>
        <w:tc>
          <w:tcPr>
            <w:tcW w:w="10843" w:type="dxa"/>
            <w:gridSpan w:val="9"/>
            <w:tcBorders>
              <w:top w:val="single" w:sz="12" w:space="0" w:color="000000"/>
              <w:left w:val="single" w:sz="12" w:space="0" w:color="000000"/>
              <w:bottom w:val="single" w:sz="8" w:space="0" w:color="000000"/>
              <w:right w:val="single" w:sz="12" w:space="0" w:color="000000"/>
            </w:tcBorders>
            <w:shd w:val="clear" w:color="auto" w:fill="D9D9D9"/>
          </w:tcPr>
          <w:p w14:paraId="21834339" w14:textId="77777777" w:rsidR="00D213CF" w:rsidRDefault="00390DCD">
            <w:pPr>
              <w:keepNext/>
              <w:tabs>
                <w:tab w:val="left" w:pos="6461"/>
                <w:tab w:val="right" w:pos="8588"/>
                <w:tab w:val="right" w:pos="9367"/>
              </w:tabs>
              <w:jc w:val="center"/>
              <w:rPr>
                <w:b/>
                <w:sz w:val="18"/>
                <w:szCs w:val="18"/>
              </w:rPr>
            </w:pPr>
            <w:r>
              <w:rPr>
                <w:b/>
                <w:smallCaps/>
                <w:sz w:val="18"/>
                <w:szCs w:val="18"/>
              </w:rPr>
              <w:t>Appréciation du plan d’actions et Examen des preuves d’actions (avant remise du rapport)</w:t>
            </w:r>
          </w:p>
        </w:tc>
      </w:tr>
      <w:tr w:rsidR="00D213CF" w14:paraId="43B59263" w14:textId="77777777">
        <w:trPr>
          <w:cantSplit/>
          <w:trHeight w:val="324"/>
          <w:tblHeader/>
        </w:trPr>
        <w:tc>
          <w:tcPr>
            <w:tcW w:w="8402" w:type="dxa"/>
            <w:gridSpan w:val="6"/>
            <w:tcBorders>
              <w:top w:val="single" w:sz="8" w:space="0" w:color="000000"/>
              <w:left w:val="single" w:sz="12" w:space="0" w:color="000000"/>
              <w:bottom w:val="single" w:sz="8" w:space="0" w:color="000000"/>
            </w:tcBorders>
            <w:vAlign w:val="center"/>
          </w:tcPr>
          <w:p w14:paraId="51AAD989" w14:textId="77777777" w:rsidR="00D213CF" w:rsidRDefault="00390DCD">
            <w:pPr>
              <w:keepNext/>
              <w:pBdr>
                <w:top w:val="nil"/>
                <w:left w:val="nil"/>
                <w:bottom w:val="nil"/>
                <w:right w:val="nil"/>
                <w:between w:val="nil"/>
              </w:pBdr>
              <w:tabs>
                <w:tab w:val="left" w:pos="6461"/>
                <w:tab w:val="left" w:pos="8588"/>
              </w:tabs>
              <w:rPr>
                <w:i/>
                <w:color w:val="000000"/>
              </w:rPr>
            </w:pPr>
            <w:r>
              <w:rPr>
                <w:b/>
                <w:i/>
                <w:smallCaps/>
                <w:color w:val="000000"/>
              </w:rPr>
              <w:t xml:space="preserve">Pertinence de l’analyse de l’étendue de </w:t>
            </w:r>
            <w:proofErr w:type="gramStart"/>
            <w:r>
              <w:rPr>
                <w:b/>
                <w:i/>
                <w:smallCaps/>
                <w:color w:val="000000"/>
              </w:rPr>
              <w:t>l’écart,  de</w:t>
            </w:r>
            <w:proofErr w:type="gramEnd"/>
            <w:r>
              <w:rPr>
                <w:b/>
                <w:i/>
                <w:smallCaps/>
                <w:color w:val="000000"/>
              </w:rPr>
              <w:t xml:space="preserve"> l’analyse des causes, des actions et des délais</w:t>
            </w:r>
            <w:r>
              <w:rPr>
                <w:b/>
                <w:smallCaps/>
                <w:color w:val="000000"/>
              </w:rPr>
              <w:t>:</w:t>
            </w:r>
          </w:p>
        </w:tc>
        <w:tc>
          <w:tcPr>
            <w:tcW w:w="992" w:type="dxa"/>
            <w:tcBorders>
              <w:top w:val="single" w:sz="8" w:space="0" w:color="000000"/>
              <w:bottom w:val="single" w:sz="8" w:space="0" w:color="000000"/>
            </w:tcBorders>
            <w:vAlign w:val="center"/>
          </w:tcPr>
          <w:p w14:paraId="2268332A" w14:textId="77777777" w:rsidR="00D213CF" w:rsidRDefault="00390DCD">
            <w:pPr>
              <w:keepNext/>
              <w:pBdr>
                <w:top w:val="nil"/>
                <w:left w:val="nil"/>
                <w:bottom w:val="nil"/>
                <w:right w:val="nil"/>
                <w:between w:val="nil"/>
              </w:pBdr>
              <w:tabs>
                <w:tab w:val="left" w:pos="6461"/>
                <w:tab w:val="left" w:pos="8588"/>
              </w:tabs>
              <w:rPr>
                <w:color w:val="000000"/>
              </w:rPr>
            </w:pPr>
            <w:r>
              <w:rPr>
                <w:b/>
                <w:smallCaps/>
                <w:color w:val="000000"/>
              </w:rPr>
              <w:t>O</w:t>
            </w:r>
            <w:r>
              <w:rPr>
                <w:smallCaps/>
                <w:color w:val="000000"/>
              </w:rPr>
              <w:t>ui</w:t>
            </w:r>
            <w:r>
              <w:rPr>
                <w:b/>
                <w:smallCaps/>
                <w:color w:val="000000"/>
              </w:rPr>
              <w:t xml:space="preserve"> </w:t>
            </w:r>
            <w:r>
              <w:rPr>
                <w:b/>
                <w:color w:val="000000"/>
                <w:sz w:val="18"/>
                <w:szCs w:val="18"/>
              </w:rPr>
              <w:t xml:space="preserve"> </w:t>
            </w:r>
            <w:bookmarkStart w:id="8" w:name="4d34og8" w:colFirst="0" w:colLast="0"/>
            <w:bookmarkEnd w:id="8"/>
            <w:r>
              <w:rPr>
                <w:b/>
                <w:color w:val="000000"/>
                <w:sz w:val="18"/>
                <w:szCs w:val="18"/>
              </w:rPr>
              <w:sym w:font="Wingdings" w:char="F078"/>
            </w:r>
          </w:p>
        </w:tc>
        <w:tc>
          <w:tcPr>
            <w:tcW w:w="1449" w:type="dxa"/>
            <w:gridSpan w:val="2"/>
            <w:tcBorders>
              <w:top w:val="single" w:sz="8" w:space="0" w:color="000000"/>
              <w:left w:val="nil"/>
              <w:bottom w:val="single" w:sz="8" w:space="0" w:color="000000"/>
              <w:right w:val="single" w:sz="12" w:space="0" w:color="000000"/>
            </w:tcBorders>
            <w:vAlign w:val="center"/>
          </w:tcPr>
          <w:p w14:paraId="127F964C" w14:textId="77777777" w:rsidR="00D213CF" w:rsidRDefault="00390DCD">
            <w:pPr>
              <w:keepNext/>
              <w:pBdr>
                <w:top w:val="nil"/>
                <w:left w:val="nil"/>
                <w:bottom w:val="nil"/>
                <w:right w:val="nil"/>
                <w:between w:val="nil"/>
              </w:pBdr>
              <w:tabs>
                <w:tab w:val="left" w:pos="6461"/>
                <w:tab w:val="left" w:pos="8588"/>
              </w:tabs>
              <w:rPr>
                <w:color w:val="000000"/>
              </w:rPr>
            </w:pPr>
            <w:r>
              <w:rPr>
                <w:b/>
                <w:smallCaps/>
                <w:color w:val="000000"/>
              </w:rPr>
              <w:t>N</w:t>
            </w:r>
            <w:r>
              <w:rPr>
                <w:smallCaps/>
                <w:color w:val="000000"/>
              </w:rPr>
              <w:t>on</w:t>
            </w:r>
            <w:r>
              <w:rPr>
                <w:b/>
                <w:color w:val="000000"/>
              </w:rPr>
              <w:t xml:space="preserve"> </w:t>
            </w:r>
            <w:r>
              <w:rPr>
                <w:b/>
                <w:color w:val="000000"/>
                <w:sz w:val="18"/>
                <w:szCs w:val="18"/>
              </w:rPr>
              <w:t>☐</w:t>
            </w:r>
          </w:p>
        </w:tc>
      </w:tr>
      <w:tr w:rsidR="00D213CF" w14:paraId="61E94ADE" w14:textId="77777777">
        <w:trPr>
          <w:cantSplit/>
          <w:trHeight w:val="568"/>
          <w:tblHeader/>
        </w:trPr>
        <w:tc>
          <w:tcPr>
            <w:tcW w:w="10843" w:type="dxa"/>
            <w:gridSpan w:val="9"/>
            <w:tcBorders>
              <w:top w:val="single" w:sz="8" w:space="0" w:color="000000"/>
              <w:left w:val="single" w:sz="12" w:space="0" w:color="000000"/>
              <w:bottom w:val="single" w:sz="12" w:space="0" w:color="000000"/>
              <w:right w:val="single" w:sz="12" w:space="0" w:color="000000"/>
            </w:tcBorders>
          </w:tcPr>
          <w:p w14:paraId="27BDC352" w14:textId="77777777" w:rsidR="00D213CF" w:rsidRDefault="00390DCD">
            <w:pPr>
              <w:keepNext/>
              <w:tabs>
                <w:tab w:val="left" w:pos="6461"/>
                <w:tab w:val="left" w:pos="8588"/>
              </w:tabs>
              <w:rPr>
                <w:sz w:val="20"/>
                <w:szCs w:val="20"/>
              </w:rPr>
            </w:pPr>
            <w:r>
              <w:rPr>
                <w:i/>
                <w:smallCaps/>
              </w:rPr>
              <w:t>Commentaires éventuels</w:t>
            </w:r>
            <w:r>
              <w:rPr>
                <w:smallCaps/>
              </w:rPr>
              <w:t xml:space="preserve"> :</w:t>
            </w:r>
          </w:p>
          <w:p w14:paraId="35FAF516" w14:textId="77777777" w:rsidR="00D213CF" w:rsidRDefault="00390DCD">
            <w:pPr>
              <w:keepNext/>
              <w:tabs>
                <w:tab w:val="left" w:pos="6461"/>
                <w:tab w:val="left" w:pos="8588"/>
              </w:tabs>
              <w:rPr>
                <w:i/>
                <w:sz w:val="20"/>
                <w:szCs w:val="20"/>
              </w:rPr>
            </w:pPr>
            <w:r>
              <w:rPr>
                <w:sz w:val="20"/>
                <w:szCs w:val="20"/>
              </w:rPr>
              <w:t>     </w:t>
            </w:r>
          </w:p>
          <w:p w14:paraId="77990DBA" w14:textId="77777777" w:rsidR="00D213CF" w:rsidRDefault="00D213CF">
            <w:pPr>
              <w:keepNext/>
              <w:tabs>
                <w:tab w:val="left" w:pos="6461"/>
                <w:tab w:val="left" w:pos="8588"/>
              </w:tabs>
              <w:rPr>
                <w:i/>
                <w:sz w:val="20"/>
                <w:szCs w:val="20"/>
              </w:rPr>
            </w:pPr>
          </w:p>
          <w:p w14:paraId="45B09660" w14:textId="77777777" w:rsidR="00D213CF" w:rsidRDefault="00D213CF">
            <w:pPr>
              <w:keepNext/>
              <w:tabs>
                <w:tab w:val="left" w:pos="6461"/>
                <w:tab w:val="left" w:pos="8588"/>
              </w:tabs>
              <w:rPr>
                <w:i/>
                <w:sz w:val="20"/>
                <w:szCs w:val="20"/>
              </w:rPr>
            </w:pPr>
          </w:p>
          <w:p w14:paraId="2285B9D1" w14:textId="77777777" w:rsidR="00D213CF" w:rsidRDefault="00D213CF">
            <w:pPr>
              <w:keepNext/>
              <w:tabs>
                <w:tab w:val="left" w:pos="6461"/>
                <w:tab w:val="left" w:pos="8588"/>
              </w:tabs>
              <w:rPr>
                <w:i/>
                <w:sz w:val="20"/>
                <w:szCs w:val="20"/>
              </w:rPr>
            </w:pPr>
          </w:p>
          <w:p w14:paraId="7F3651B3" w14:textId="77777777" w:rsidR="00D213CF" w:rsidRDefault="00D213CF">
            <w:pPr>
              <w:keepNext/>
              <w:tabs>
                <w:tab w:val="left" w:pos="6461"/>
                <w:tab w:val="left" w:pos="8588"/>
              </w:tabs>
              <w:rPr>
                <w:i/>
                <w:sz w:val="20"/>
                <w:szCs w:val="20"/>
              </w:rPr>
            </w:pPr>
          </w:p>
        </w:tc>
      </w:tr>
      <w:tr w:rsidR="00D213CF" w14:paraId="1FEBB3DD" w14:textId="77777777">
        <w:trPr>
          <w:cantSplit/>
          <w:trHeight w:val="277"/>
          <w:tblHeader/>
        </w:trPr>
        <w:tc>
          <w:tcPr>
            <w:tcW w:w="5121" w:type="dxa"/>
            <w:gridSpan w:val="2"/>
            <w:tcBorders>
              <w:top w:val="single" w:sz="12" w:space="0" w:color="000000"/>
              <w:left w:val="single" w:sz="12" w:space="0" w:color="000000"/>
              <w:bottom w:val="single" w:sz="4" w:space="0" w:color="000000"/>
            </w:tcBorders>
            <w:vAlign w:val="center"/>
          </w:tcPr>
          <w:p w14:paraId="4DEA16D1" w14:textId="77777777" w:rsidR="00D213CF" w:rsidRDefault="00390DCD">
            <w:pPr>
              <w:keepNext/>
              <w:pBdr>
                <w:top w:val="nil"/>
                <w:left w:val="nil"/>
                <w:bottom w:val="nil"/>
                <w:right w:val="nil"/>
                <w:between w:val="nil"/>
              </w:pBdr>
              <w:tabs>
                <w:tab w:val="center" w:pos="4536"/>
                <w:tab w:val="right" w:pos="9072"/>
                <w:tab w:val="right" w:pos="6946"/>
                <w:tab w:val="right" w:pos="10206"/>
              </w:tabs>
              <w:rPr>
                <w:smallCaps/>
                <w:color w:val="000000"/>
              </w:rPr>
            </w:pPr>
            <w:r>
              <w:rPr>
                <w:smallCaps/>
                <w:color w:val="000000"/>
              </w:rPr>
              <w:t>Preuves documentaires examinées :</w:t>
            </w:r>
          </w:p>
        </w:tc>
        <w:tc>
          <w:tcPr>
            <w:tcW w:w="1991" w:type="dxa"/>
            <w:tcBorders>
              <w:top w:val="single" w:sz="12" w:space="0" w:color="000000"/>
              <w:bottom w:val="single" w:sz="4" w:space="0" w:color="000000"/>
            </w:tcBorders>
            <w:vAlign w:val="center"/>
          </w:tcPr>
          <w:p w14:paraId="287A268B" w14:textId="77777777" w:rsidR="00D213CF" w:rsidRDefault="00390DCD">
            <w:pPr>
              <w:keepNext/>
              <w:tabs>
                <w:tab w:val="left" w:pos="1213"/>
                <w:tab w:val="right" w:pos="6946"/>
                <w:tab w:val="right" w:pos="9072"/>
                <w:tab w:val="right" w:pos="10206"/>
              </w:tabs>
              <w:ind w:left="504"/>
              <w:jc w:val="center"/>
              <w:rPr>
                <w:smallCaps/>
              </w:rPr>
            </w:pPr>
            <w:r>
              <w:rPr>
                <w:b/>
                <w:smallCaps/>
              </w:rPr>
              <w:t>O</w:t>
            </w:r>
            <w:r>
              <w:rPr>
                <w:smallCaps/>
              </w:rPr>
              <w:t xml:space="preserve">ui </w:t>
            </w:r>
            <w:r>
              <w:rPr>
                <w:b/>
              </w:rPr>
              <w:t>☐</w:t>
            </w:r>
          </w:p>
        </w:tc>
        <w:tc>
          <w:tcPr>
            <w:tcW w:w="1007" w:type="dxa"/>
            <w:gridSpan w:val="2"/>
            <w:tcBorders>
              <w:top w:val="single" w:sz="12" w:space="0" w:color="000000"/>
              <w:bottom w:val="single" w:sz="4" w:space="0" w:color="000000"/>
            </w:tcBorders>
            <w:vAlign w:val="center"/>
          </w:tcPr>
          <w:p w14:paraId="71257B6F" w14:textId="77777777" w:rsidR="00D213CF" w:rsidRDefault="00390DCD">
            <w:pPr>
              <w:keepNext/>
              <w:tabs>
                <w:tab w:val="left" w:pos="0"/>
                <w:tab w:val="right" w:pos="6946"/>
                <w:tab w:val="right" w:pos="9072"/>
                <w:tab w:val="right" w:pos="10206"/>
              </w:tabs>
              <w:ind w:left="-211"/>
              <w:jc w:val="center"/>
              <w:rPr>
                <w:smallCaps/>
              </w:rPr>
            </w:pPr>
            <w:r>
              <w:rPr>
                <w:b/>
                <w:smallCaps/>
              </w:rPr>
              <w:t>N</w:t>
            </w:r>
            <w:r>
              <w:rPr>
                <w:smallCaps/>
              </w:rPr>
              <w:t>on</w:t>
            </w:r>
            <w:r>
              <w:t xml:space="preserve"> </w:t>
            </w:r>
            <w:r>
              <w:rPr>
                <w:b/>
                <w:color w:val="000000"/>
                <w:sz w:val="18"/>
                <w:szCs w:val="18"/>
              </w:rPr>
              <w:sym w:font="Wingdings" w:char="F078"/>
            </w:r>
          </w:p>
        </w:tc>
        <w:tc>
          <w:tcPr>
            <w:tcW w:w="2724" w:type="dxa"/>
            <w:gridSpan w:val="4"/>
            <w:tcBorders>
              <w:top w:val="single" w:sz="12" w:space="0" w:color="000000"/>
              <w:bottom w:val="single" w:sz="4" w:space="0" w:color="000000"/>
              <w:right w:val="single" w:sz="12" w:space="0" w:color="000000"/>
            </w:tcBorders>
            <w:vAlign w:val="center"/>
          </w:tcPr>
          <w:p w14:paraId="45FD4277" w14:textId="77777777" w:rsidR="00D213CF" w:rsidRDefault="00D213CF">
            <w:pPr>
              <w:keepNext/>
              <w:tabs>
                <w:tab w:val="right" w:pos="6946"/>
                <w:tab w:val="right" w:pos="9072"/>
                <w:tab w:val="right" w:pos="10206"/>
              </w:tabs>
              <w:jc w:val="center"/>
              <w:rPr>
                <w:smallCaps/>
              </w:rPr>
            </w:pPr>
          </w:p>
        </w:tc>
      </w:tr>
      <w:tr w:rsidR="00D213CF" w14:paraId="1EA0B627" w14:textId="77777777">
        <w:trPr>
          <w:cantSplit/>
          <w:trHeight w:val="1388"/>
          <w:tblHeader/>
        </w:trPr>
        <w:tc>
          <w:tcPr>
            <w:tcW w:w="10843" w:type="dxa"/>
            <w:gridSpan w:val="9"/>
            <w:tcBorders>
              <w:top w:val="single" w:sz="4" w:space="0" w:color="C0C0C0"/>
              <w:left w:val="single" w:sz="12" w:space="0" w:color="000000"/>
              <w:bottom w:val="single" w:sz="8" w:space="0" w:color="C0C0C0"/>
              <w:right w:val="single" w:sz="12" w:space="0" w:color="000000"/>
            </w:tcBorders>
          </w:tcPr>
          <w:p w14:paraId="305FD697" w14:textId="77777777" w:rsidR="00D213CF" w:rsidRDefault="00390DCD">
            <w:pPr>
              <w:keepNext/>
              <w:tabs>
                <w:tab w:val="right" w:pos="6946"/>
                <w:tab w:val="right" w:pos="9072"/>
                <w:tab w:val="right" w:pos="10206"/>
              </w:tabs>
              <w:rPr>
                <w:smallCaps/>
              </w:rPr>
            </w:pPr>
            <w:r>
              <w:rPr>
                <w:i/>
                <w:smallCaps/>
              </w:rPr>
              <w:t>Documents examines :</w:t>
            </w:r>
          </w:p>
          <w:p w14:paraId="67B82643" w14:textId="77777777" w:rsidR="00D213CF" w:rsidRDefault="00390DCD">
            <w:pPr>
              <w:keepNext/>
              <w:tabs>
                <w:tab w:val="right" w:pos="6946"/>
                <w:tab w:val="right" w:pos="9072"/>
                <w:tab w:val="right" w:pos="10206"/>
              </w:tabs>
              <w:rPr>
                <w:sz w:val="20"/>
                <w:szCs w:val="20"/>
              </w:rPr>
            </w:pPr>
            <w:bookmarkStart w:id="9" w:name="2s8eyo1" w:colFirst="0" w:colLast="0"/>
            <w:bookmarkEnd w:id="9"/>
            <w:r>
              <w:rPr>
                <w:sz w:val="20"/>
                <w:szCs w:val="20"/>
              </w:rPr>
              <w:t>     </w:t>
            </w:r>
          </w:p>
        </w:tc>
      </w:tr>
      <w:tr w:rsidR="00D213CF" w14:paraId="2D3B413F" w14:textId="77777777">
        <w:trPr>
          <w:cantSplit/>
          <w:trHeight w:val="978"/>
          <w:tblHeader/>
        </w:trPr>
        <w:tc>
          <w:tcPr>
            <w:tcW w:w="10843" w:type="dxa"/>
            <w:gridSpan w:val="9"/>
            <w:tcBorders>
              <w:top w:val="single" w:sz="4" w:space="0" w:color="C0C0C0"/>
              <w:left w:val="single" w:sz="12" w:space="0" w:color="000000"/>
              <w:bottom w:val="single" w:sz="8" w:space="0" w:color="C0C0C0"/>
              <w:right w:val="single" w:sz="12" w:space="0" w:color="000000"/>
            </w:tcBorders>
          </w:tcPr>
          <w:p w14:paraId="1678B988" w14:textId="77777777" w:rsidR="00D213CF" w:rsidRDefault="00390DCD">
            <w:pPr>
              <w:keepNext/>
              <w:tabs>
                <w:tab w:val="right" w:pos="6946"/>
                <w:tab w:val="right" w:pos="9072"/>
                <w:tab w:val="right" w:pos="10206"/>
              </w:tabs>
              <w:rPr>
                <w:smallCaps/>
              </w:rPr>
            </w:pPr>
            <w:r>
              <w:rPr>
                <w:i/>
                <w:smallCaps/>
              </w:rPr>
              <w:t>Commentaires éventuels</w:t>
            </w:r>
            <w:r>
              <w:rPr>
                <w:smallCaps/>
              </w:rPr>
              <w:t> :</w:t>
            </w:r>
          </w:p>
          <w:p w14:paraId="30725533" w14:textId="77777777" w:rsidR="00D213CF" w:rsidRDefault="00390DCD">
            <w:pPr>
              <w:keepNext/>
              <w:tabs>
                <w:tab w:val="right" w:pos="6946"/>
                <w:tab w:val="right" w:pos="9072"/>
                <w:tab w:val="right" w:pos="10206"/>
              </w:tabs>
              <w:rPr>
                <w:sz w:val="20"/>
                <w:szCs w:val="20"/>
              </w:rPr>
            </w:pPr>
            <w:bookmarkStart w:id="10" w:name="17dp8vu" w:colFirst="0" w:colLast="0"/>
            <w:bookmarkEnd w:id="10"/>
            <w:r>
              <w:rPr>
                <w:sz w:val="20"/>
                <w:szCs w:val="20"/>
              </w:rPr>
              <w:t>     </w:t>
            </w:r>
          </w:p>
        </w:tc>
      </w:tr>
      <w:tr w:rsidR="00D213CF" w14:paraId="6F7B96EC" w14:textId="77777777">
        <w:trPr>
          <w:cantSplit/>
          <w:trHeight w:val="294"/>
          <w:tblHeader/>
        </w:trPr>
        <w:tc>
          <w:tcPr>
            <w:tcW w:w="7254" w:type="dxa"/>
            <w:gridSpan w:val="4"/>
            <w:tcBorders>
              <w:top w:val="single" w:sz="8" w:space="0" w:color="000000"/>
              <w:left w:val="single" w:sz="12" w:space="0" w:color="000000"/>
              <w:bottom w:val="single" w:sz="12" w:space="0" w:color="000000"/>
              <w:right w:val="single" w:sz="8" w:space="0" w:color="C0C0C0"/>
            </w:tcBorders>
            <w:vAlign w:val="center"/>
          </w:tcPr>
          <w:p w14:paraId="5542DECF" w14:textId="77777777" w:rsidR="00D213CF" w:rsidRDefault="00390DCD">
            <w:pPr>
              <w:keepNext/>
              <w:pBdr>
                <w:top w:val="nil"/>
                <w:left w:val="nil"/>
                <w:bottom w:val="nil"/>
                <w:right w:val="nil"/>
                <w:between w:val="nil"/>
              </w:pBdr>
              <w:tabs>
                <w:tab w:val="center" w:pos="4536"/>
                <w:tab w:val="right" w:pos="9072"/>
              </w:tabs>
              <w:rPr>
                <w:smallCaps/>
                <w:color w:val="000000"/>
              </w:rPr>
            </w:pPr>
            <w:r>
              <w:rPr>
                <w:smallCaps/>
                <w:color w:val="000000"/>
              </w:rPr>
              <w:t xml:space="preserve">Evaluateur : </w:t>
            </w:r>
            <w:r>
              <w:rPr>
                <w:smallCaps/>
                <w:color w:val="000000"/>
                <w:sz w:val="20"/>
                <w:szCs w:val="20"/>
              </w:rPr>
              <w:t>FLORENT PERRIN</w:t>
            </w:r>
          </w:p>
        </w:tc>
        <w:tc>
          <w:tcPr>
            <w:tcW w:w="3589" w:type="dxa"/>
            <w:gridSpan w:val="5"/>
            <w:tcBorders>
              <w:top w:val="single" w:sz="8" w:space="0" w:color="000000"/>
              <w:left w:val="single" w:sz="8" w:space="0" w:color="C0C0C0"/>
              <w:bottom w:val="single" w:sz="12" w:space="0" w:color="000000"/>
              <w:right w:val="single" w:sz="12" w:space="0" w:color="000000"/>
            </w:tcBorders>
            <w:vAlign w:val="center"/>
          </w:tcPr>
          <w:p w14:paraId="016A8BA3" w14:textId="77777777" w:rsidR="00D213CF" w:rsidRDefault="00390DCD">
            <w:pPr>
              <w:keepNext/>
              <w:pBdr>
                <w:top w:val="nil"/>
                <w:left w:val="nil"/>
                <w:bottom w:val="nil"/>
                <w:right w:val="nil"/>
                <w:between w:val="nil"/>
              </w:pBdr>
              <w:tabs>
                <w:tab w:val="center" w:pos="4536"/>
                <w:tab w:val="right" w:pos="9072"/>
              </w:tabs>
              <w:rPr>
                <w:color w:val="000000"/>
                <w:sz w:val="20"/>
                <w:szCs w:val="20"/>
              </w:rPr>
            </w:pPr>
            <w:r>
              <w:rPr>
                <w:smallCaps/>
                <w:color w:val="000000"/>
              </w:rPr>
              <w:t>date : 08/06/23</w:t>
            </w:r>
            <w:bookmarkStart w:id="11" w:name="_GoBack"/>
            <w:bookmarkEnd w:id="11"/>
          </w:p>
        </w:tc>
      </w:tr>
    </w:tbl>
    <w:p w14:paraId="7359CA1A" w14:textId="77777777" w:rsidR="00D213CF" w:rsidRDefault="00D213CF">
      <w:pPr>
        <w:tabs>
          <w:tab w:val="left" w:pos="5103"/>
          <w:tab w:val="left" w:pos="7601"/>
        </w:tabs>
        <w:spacing w:before="40"/>
        <w:ind w:left="284"/>
        <w:rPr>
          <w:sz w:val="12"/>
          <w:szCs w:val="12"/>
        </w:rPr>
      </w:pPr>
    </w:p>
    <w:sectPr w:rsidR="00D213CF">
      <w:headerReference w:type="default" r:id="rId10"/>
      <w:footerReference w:type="default" r:id="rId11"/>
      <w:pgSz w:w="11907" w:h="16840"/>
      <w:pgMar w:top="851" w:right="567" w:bottom="567" w:left="567" w:header="454"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AAA76" w14:textId="77777777" w:rsidR="00000000" w:rsidRDefault="00390DCD">
      <w:r>
        <w:separator/>
      </w:r>
    </w:p>
  </w:endnote>
  <w:endnote w:type="continuationSeparator" w:id="0">
    <w:p w14:paraId="0176D9A3" w14:textId="77777777" w:rsidR="00000000" w:rsidRDefault="003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EECEB" w14:textId="77777777" w:rsidR="00D213CF" w:rsidRDefault="00D213CF">
    <w:pPr>
      <w:pBdr>
        <w:top w:val="single" w:sz="4" w:space="1" w:color="000000"/>
        <w:left w:val="nil"/>
        <w:bottom w:val="nil"/>
        <w:right w:val="nil"/>
        <w:between w:val="nil"/>
      </w:pBdr>
      <w:tabs>
        <w:tab w:val="center" w:pos="4536"/>
        <w:tab w:val="right" w:pos="9072"/>
        <w:tab w:val="center" w:pos="5387"/>
        <w:tab w:val="right" w:pos="10773"/>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473F5" w14:textId="77777777" w:rsidR="00000000" w:rsidRDefault="00390DCD">
      <w:r>
        <w:separator/>
      </w:r>
    </w:p>
  </w:footnote>
  <w:footnote w:type="continuationSeparator" w:id="0">
    <w:p w14:paraId="49CD6BDA" w14:textId="77777777" w:rsidR="00000000" w:rsidRDefault="003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E0F67" w14:textId="77777777" w:rsidR="00D213CF" w:rsidRDefault="00D213CF">
    <w:pPr>
      <w:widowControl w:val="0"/>
      <w:pBdr>
        <w:top w:val="nil"/>
        <w:left w:val="nil"/>
        <w:bottom w:val="nil"/>
        <w:right w:val="nil"/>
        <w:between w:val="nil"/>
      </w:pBdr>
      <w:spacing w:line="276" w:lineRule="auto"/>
      <w:rPr>
        <w:sz w:val="12"/>
        <w:szCs w:val="12"/>
      </w:rPr>
    </w:pPr>
  </w:p>
  <w:tbl>
    <w:tblPr>
      <w:tblStyle w:val="a2"/>
      <w:tblW w:w="10773" w:type="dxa"/>
      <w:tblInd w:w="0" w:type="dxa"/>
      <w:tblBorders>
        <w:bottom w:val="single" w:sz="4" w:space="0" w:color="000000"/>
        <w:insideH w:val="single" w:sz="4" w:space="0" w:color="000000"/>
      </w:tblBorders>
      <w:tblLayout w:type="fixed"/>
      <w:tblLook w:val="0000" w:firstRow="0" w:lastRow="0" w:firstColumn="0" w:lastColumn="0" w:noHBand="0" w:noVBand="0"/>
    </w:tblPr>
    <w:tblGrid>
      <w:gridCol w:w="9014"/>
      <w:gridCol w:w="1759"/>
    </w:tblGrid>
    <w:tr w:rsidR="00D213CF" w14:paraId="3361A5C8" w14:textId="77777777">
      <w:trPr>
        <w:cantSplit/>
      </w:trPr>
      <w:tc>
        <w:tcPr>
          <w:tcW w:w="9014" w:type="dxa"/>
        </w:tcPr>
        <w:p w14:paraId="0461C939" w14:textId="77777777" w:rsidR="00D213CF" w:rsidRDefault="00390DCD">
          <w:pPr>
            <w:pBdr>
              <w:top w:val="nil"/>
              <w:left w:val="nil"/>
              <w:bottom w:val="nil"/>
              <w:right w:val="nil"/>
              <w:between w:val="nil"/>
            </w:pBdr>
            <w:tabs>
              <w:tab w:val="center" w:pos="4536"/>
              <w:tab w:val="right" w:pos="9072"/>
            </w:tabs>
            <w:rPr>
              <w:b/>
              <w:color w:val="000000"/>
              <w:sz w:val="24"/>
              <w:szCs w:val="24"/>
            </w:rPr>
          </w:pPr>
          <w:r>
            <w:rPr>
              <w:b/>
              <w:color w:val="000000"/>
              <w:sz w:val="22"/>
              <w:szCs w:val="22"/>
            </w:rPr>
            <w:t>RAPPORT D’AUDIT INTERNE GD BIOTECH</w:t>
          </w:r>
        </w:p>
      </w:tc>
      <w:tc>
        <w:tcPr>
          <w:tcW w:w="1759" w:type="dxa"/>
          <w:vAlign w:val="center"/>
        </w:tcPr>
        <w:p w14:paraId="36714B47" w14:textId="77777777" w:rsidR="00D213CF" w:rsidRDefault="00D213CF">
          <w:pPr>
            <w:pBdr>
              <w:top w:val="nil"/>
              <w:left w:val="nil"/>
              <w:bottom w:val="nil"/>
              <w:right w:val="nil"/>
              <w:between w:val="nil"/>
            </w:pBdr>
            <w:tabs>
              <w:tab w:val="center" w:pos="4536"/>
              <w:tab w:val="right" w:pos="9072"/>
            </w:tabs>
            <w:spacing w:before="60" w:after="60"/>
            <w:jc w:val="right"/>
            <w:rPr>
              <w:color w:val="000000"/>
              <w:sz w:val="20"/>
              <w:szCs w:val="20"/>
            </w:rPr>
          </w:pPr>
        </w:p>
      </w:tc>
    </w:tr>
  </w:tbl>
  <w:p w14:paraId="4421ABF8" w14:textId="77777777" w:rsidR="00D213CF" w:rsidRDefault="00D213CF">
    <w:pPr>
      <w:pBdr>
        <w:top w:val="nil"/>
        <w:left w:val="nil"/>
        <w:bottom w:val="nil"/>
        <w:right w:val="nil"/>
        <w:between w:val="nil"/>
      </w:pBdr>
      <w:tabs>
        <w:tab w:val="center" w:pos="4536"/>
        <w:tab w:val="right" w:pos="9072"/>
      </w:tabs>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03E21"/>
    <w:multiLevelType w:val="multilevel"/>
    <w:tmpl w:val="7E248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5F5F85"/>
    <w:multiLevelType w:val="multilevel"/>
    <w:tmpl w:val="7B0CDEC4"/>
    <w:lvl w:ilvl="0">
      <w:start w:val="1"/>
      <w:numFmt w:val="decimal"/>
      <w:lvlText w:val="%1."/>
      <w:lvlJc w:val="left"/>
      <w:pPr>
        <w:ind w:left="720" w:hanging="360"/>
      </w:pPr>
      <w:rPr>
        <w:rFonts w:ascii="Arial" w:eastAsia="Arial" w:hAnsi="Arial" w:cs="Arial"/>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CF"/>
    <w:rsid w:val="00390DCD"/>
    <w:rsid w:val="00D213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9F27"/>
  <w15:docId w15:val="{D385461D-B090-4A6A-B983-110DC146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16"/>
        <w:szCs w:val="16"/>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spacing w:before="120" w:after="120"/>
      <w:jc w:val="center"/>
      <w:outlineLvl w:val="0"/>
    </w:pPr>
    <w:rPr>
      <w:b/>
      <w:smallCaps/>
      <w:sz w:val="24"/>
      <w:szCs w:val="24"/>
    </w:rPr>
  </w:style>
  <w:style w:type="paragraph" w:styleId="Titre2">
    <w:name w:val="heading 2"/>
    <w:basedOn w:val="Normal"/>
    <w:next w:val="Normal"/>
    <w:uiPriority w:val="9"/>
    <w:semiHidden/>
    <w:unhideWhenUsed/>
    <w:qFormat/>
    <w:pPr>
      <w:keepNext/>
      <w:tabs>
        <w:tab w:val="left" w:pos="6877"/>
        <w:tab w:val="left" w:pos="7585"/>
        <w:tab w:val="left" w:pos="9711"/>
      </w:tabs>
      <w:spacing w:before="60"/>
      <w:ind w:left="356" w:right="355"/>
      <w:jc w:val="center"/>
      <w:outlineLvl w:val="1"/>
    </w:pPr>
    <w:rPr>
      <w:b/>
    </w:rPr>
  </w:style>
  <w:style w:type="paragraph" w:styleId="Titre3">
    <w:name w:val="heading 3"/>
    <w:basedOn w:val="Normal"/>
    <w:next w:val="Normal"/>
    <w:uiPriority w:val="9"/>
    <w:semiHidden/>
    <w:unhideWhenUsed/>
    <w:qFormat/>
    <w:pPr>
      <w:keepNext/>
      <w:tabs>
        <w:tab w:val="left" w:pos="781"/>
        <w:tab w:val="left" w:pos="8011"/>
      </w:tabs>
      <w:spacing w:before="60"/>
      <w:ind w:left="356" w:right="293"/>
      <w:outlineLvl w:val="2"/>
    </w:pPr>
    <w:rPr>
      <w:b/>
      <w:smallCaps/>
      <w:sz w:val="18"/>
      <w:szCs w:val="18"/>
    </w:rPr>
  </w:style>
  <w:style w:type="paragraph" w:styleId="Titre4">
    <w:name w:val="heading 4"/>
    <w:basedOn w:val="Normal"/>
    <w:next w:val="Normal"/>
    <w:uiPriority w:val="9"/>
    <w:semiHidden/>
    <w:unhideWhenUsed/>
    <w:qFormat/>
    <w:pPr>
      <w:keepNext/>
      <w:tabs>
        <w:tab w:val="left" w:pos="781"/>
        <w:tab w:val="left" w:pos="8011"/>
      </w:tabs>
      <w:spacing w:after="120"/>
      <w:ind w:left="357" w:right="295"/>
      <w:outlineLvl w:val="3"/>
    </w:pPr>
    <w:rPr>
      <w:b/>
      <w:smallCaps/>
      <w:sz w:val="18"/>
      <w:szCs w:val="18"/>
    </w:rPr>
  </w:style>
  <w:style w:type="paragraph" w:styleId="Titre5">
    <w:name w:val="heading 5"/>
    <w:basedOn w:val="Normal"/>
    <w:next w:val="Normal"/>
    <w:uiPriority w:val="9"/>
    <w:semiHidden/>
    <w:unhideWhenUsed/>
    <w:qFormat/>
    <w:pPr>
      <w:keepNext/>
      <w:ind w:right="72" w:hanging="1"/>
      <w:jc w:val="right"/>
      <w:outlineLvl w:val="4"/>
    </w:pPr>
    <w:rPr>
      <w:b/>
      <w:sz w:val="18"/>
      <w:szCs w:val="18"/>
    </w:rPr>
  </w:style>
  <w:style w:type="paragraph" w:styleId="Titre6">
    <w:name w:val="heading 6"/>
    <w:basedOn w:val="Normal"/>
    <w:next w:val="Normal"/>
    <w:uiPriority w:val="9"/>
    <w:semiHidden/>
    <w:unhideWhenUsed/>
    <w:qFormat/>
    <w:pPr>
      <w:keepNext/>
      <w:jc w:val="center"/>
      <w:outlineLvl w:val="5"/>
    </w:pPr>
    <w:rPr>
      <w:b/>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b/>
      <w:smallCaps/>
      <w:sz w:val="40"/>
      <w:szCs w:val="40"/>
    </w:rPr>
  </w:style>
  <w:style w:type="paragraph" w:styleId="Sous-titre">
    <w:name w:val="Subtitle"/>
    <w:basedOn w:val="Normal"/>
    <w:next w:val="Normal"/>
    <w:uiPriority w:val="11"/>
    <w:qFormat/>
    <w:pPr>
      <w:spacing w:after="60"/>
      <w:jc w:val="center"/>
    </w:pPr>
    <w:rPr>
      <w:sz w:val="24"/>
      <w:szCs w:val="24"/>
    </w:rPr>
  </w:style>
  <w:style w:type="table" w:customStyle="1" w:styleId="a">
    <w:basedOn w:val="TableNormal"/>
    <w:tblPr>
      <w:tblStyleRowBandSize w:val="1"/>
      <w:tblStyleColBandSize w:val="1"/>
      <w:tblCellMar>
        <w:top w:w="0" w:type="dxa"/>
        <w:left w:w="71" w:type="dxa"/>
        <w:bottom w:w="0" w:type="dxa"/>
        <w:right w:w="71" w:type="dxa"/>
      </w:tblCellMar>
    </w:tblPr>
  </w:style>
  <w:style w:type="table" w:customStyle="1" w:styleId="a0">
    <w:basedOn w:val="TableNormal"/>
    <w:tblPr>
      <w:tblStyleRowBandSize w:val="1"/>
      <w:tblStyleColBandSize w:val="1"/>
      <w:tblCellMar>
        <w:top w:w="0" w:type="dxa"/>
        <w:left w:w="71" w:type="dxa"/>
        <w:bottom w:w="0" w:type="dxa"/>
        <w:right w:w="71"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BD23681514447A5E42678A657A689" ma:contentTypeVersion="5" ma:contentTypeDescription="Crée un document." ma:contentTypeScope="" ma:versionID="adcf7dd4b1ff8d464241dcea0ea0a502">
  <xsd:schema xmlns:xsd="http://www.w3.org/2001/XMLSchema" xmlns:xs="http://www.w3.org/2001/XMLSchema" xmlns:p="http://schemas.microsoft.com/office/2006/metadata/properties" xmlns:ns2="5c47aca6-1557-4609-88b8-7e43a186391a" xmlns:ns3="82b8d2fe-584e-491d-ab11-5bb092808c81" targetNamespace="http://schemas.microsoft.com/office/2006/metadata/properties" ma:root="true" ma:fieldsID="e06e850ecd7723ee131b90e542d67459" ns2:_="" ns3:_="">
    <xsd:import namespace="5c47aca6-1557-4609-88b8-7e43a186391a"/>
    <xsd:import namespace="82b8d2fe-584e-491d-ab11-5bb092808c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7aca6-1557-4609-88b8-7e43a1863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b8d2fe-584e-491d-ab11-5bb092808c81"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326C10-6342-4E70-89A3-70412A1E8933}"/>
</file>

<file path=customXml/itemProps2.xml><?xml version="1.0" encoding="utf-8"?>
<ds:datastoreItem xmlns:ds="http://schemas.openxmlformats.org/officeDocument/2006/customXml" ds:itemID="{E2C7FCC1-E531-4684-A123-02D20ECBDB0D}">
  <ds:schemaRefs>
    <ds:schemaRef ds:uri="http://schemas.microsoft.com/sharepoint/v3/contenttype/forms"/>
  </ds:schemaRefs>
</ds:datastoreItem>
</file>

<file path=customXml/itemProps3.xml><?xml version="1.0" encoding="utf-8"?>
<ds:datastoreItem xmlns:ds="http://schemas.openxmlformats.org/officeDocument/2006/customXml" ds:itemID="{2ACA0FF7-F4E4-499D-B0B6-455E5E0F7938}">
  <ds:schemaRefs>
    <ds:schemaRef ds:uri="http://schemas.microsoft.com/office/2006/documentManagement/types"/>
    <ds:schemaRef ds:uri="a1e8333d-18f3-4f32-b093-aa27758df93f"/>
    <ds:schemaRef ds:uri="http://purl.org/dc/elements/1.1/"/>
    <ds:schemaRef ds:uri="http://schemas.microsoft.com/office/2006/metadata/properties"/>
    <ds:schemaRef ds:uri="http://schemas.microsoft.com/office/infopath/2007/PartnerControls"/>
    <ds:schemaRef ds:uri="http://purl.org/dc/terms/"/>
    <ds:schemaRef ds:uri="50906d9f-ea57-49b8-83c5-4382722f92a9"/>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2580</Characters>
  <Application>Microsoft Office Word</Application>
  <DocSecurity>4</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 FOUCHER</dc:creator>
  <cp:lastModifiedBy>FOUCHER Magali</cp:lastModifiedBy>
  <cp:revision>2</cp:revision>
  <dcterms:created xsi:type="dcterms:W3CDTF">2023-06-21T19:46:00Z</dcterms:created>
  <dcterms:modified xsi:type="dcterms:W3CDTF">2023-06-21T19:46:00Z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0x010100CE7BD23681514447A5E42678A657A689</vt:lpwstr>
  </property>
</Properties>
</file>