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656" w:rsidRDefault="009A2656" w:rsidP="009A2656">
      <w:pPr>
        <w:pStyle w:val="Prrafodelista"/>
        <w:jc w:val="center"/>
        <w:rPr>
          <w:b/>
          <w:color w:val="000000" w:themeColor="text1"/>
          <w:lang w:val="es-ES"/>
        </w:rPr>
      </w:pPr>
      <w:r>
        <w:rPr>
          <w:b/>
          <w:color w:val="000000" w:themeColor="text1"/>
          <w:lang w:val="es-ES"/>
        </w:rPr>
        <w:t xml:space="preserve">ANEXO REFLEXIONES </w:t>
      </w:r>
      <w:r w:rsidR="005A7B2D">
        <w:rPr>
          <w:b/>
          <w:color w:val="000000" w:themeColor="text1"/>
          <w:lang w:val="es-ES"/>
        </w:rPr>
        <w:t xml:space="preserve">ESTRUCTURADAS </w:t>
      </w:r>
      <w:r>
        <w:rPr>
          <w:b/>
          <w:color w:val="000000" w:themeColor="text1"/>
          <w:lang w:val="es-ES"/>
        </w:rPr>
        <w:t>Y CIERRES</w:t>
      </w:r>
      <w:r w:rsidR="00567077">
        <w:rPr>
          <w:b/>
          <w:color w:val="000000" w:themeColor="text1"/>
          <w:lang w:val="es-ES"/>
        </w:rPr>
        <w:t xml:space="preserve"> (DEBRIEFING)</w:t>
      </w:r>
    </w:p>
    <w:p w:rsidR="009A2656" w:rsidRDefault="009A2656" w:rsidP="009A2656">
      <w:pPr>
        <w:pStyle w:val="Prrafodelista"/>
        <w:jc w:val="center"/>
        <w:rPr>
          <w:b/>
          <w:color w:val="000000" w:themeColor="text1"/>
          <w:lang w:val="es-ES"/>
        </w:rPr>
      </w:pPr>
    </w:p>
    <w:p w:rsidR="009A2656" w:rsidRDefault="009A2656" w:rsidP="009A2656">
      <w:pPr>
        <w:pStyle w:val="Prrafodelista"/>
        <w:jc w:val="both"/>
        <w:rPr>
          <w:color w:val="000000" w:themeColor="text1"/>
          <w:lang w:val="es-ES"/>
        </w:rPr>
      </w:pPr>
      <w:r>
        <w:rPr>
          <w:b/>
          <w:color w:val="000000" w:themeColor="text1"/>
          <w:lang w:val="es-ES"/>
        </w:rPr>
        <w:t>Reflexión</w:t>
      </w:r>
      <w:proofErr w:type="gramStart"/>
      <w:r>
        <w:rPr>
          <w:b/>
          <w:color w:val="000000" w:themeColor="text1"/>
          <w:lang w:val="es-ES"/>
        </w:rPr>
        <w:t xml:space="preserve">:  </w:t>
      </w:r>
      <w:r>
        <w:rPr>
          <w:color w:val="000000" w:themeColor="text1"/>
          <w:lang w:val="es-ES"/>
        </w:rPr>
        <w:t>Las</w:t>
      </w:r>
      <w:proofErr w:type="gramEnd"/>
      <w:r>
        <w:rPr>
          <w:color w:val="000000" w:themeColor="text1"/>
          <w:lang w:val="es-ES"/>
        </w:rPr>
        <w:t xml:space="preserve"> personas NO aprenden de la experiencia, de otro modo no se cometerían las mismas equivocaciones.  Se aprende  de REFLEXIONAR sobre la experiencia.  Esta, la experiencia,  es el detonante para la reflexión</w:t>
      </w:r>
      <w:r w:rsidR="005A7B2D">
        <w:rPr>
          <w:color w:val="000000" w:themeColor="text1"/>
          <w:lang w:val="es-ES"/>
        </w:rPr>
        <w:t>/aprendizaje</w:t>
      </w:r>
      <w:r>
        <w:rPr>
          <w:color w:val="000000" w:themeColor="text1"/>
          <w:lang w:val="es-ES"/>
        </w:rPr>
        <w:t xml:space="preserve">. Cuando el instructor aplica el enfoque experiencial, no es la experiencia de la que se aprende sino de las preguntas posteriores sobre los hechos, las emociones,  las aplicaciones, las cuales comparten con sus compañeros.  La reflexión desacelera la actividad, reduce las reacciones negativas y genera conciencia.  Sin embargo, el principal reto de la reflexión es mantener el equilibrio entre la estructura y la fluidez; por eso es importante preparar algunas preguntas clave antes de la reflexión.  Durante esta, permita comentarios espontáneos pero si </w:t>
      </w:r>
      <w:r w:rsidR="005A7B2D">
        <w:rPr>
          <w:color w:val="000000" w:themeColor="text1"/>
          <w:lang w:val="es-ES"/>
        </w:rPr>
        <w:t xml:space="preserve">la discusión </w:t>
      </w:r>
      <w:r>
        <w:rPr>
          <w:color w:val="000000" w:themeColor="text1"/>
          <w:lang w:val="es-ES"/>
        </w:rPr>
        <w:t xml:space="preserve">se sale de las  manos, utilice las preguntas preparadas.  No todas las actividades requieren reflexión, sino que depende de los objetivos y de los RA de la guía de aprendizaje.  Las reflexiones son utilizadas al final de una actividad, al </w:t>
      </w:r>
      <w:r w:rsidRPr="00567077">
        <w:rPr>
          <w:b/>
          <w:color w:val="000000" w:themeColor="text1"/>
          <w:lang w:val="es-ES"/>
        </w:rPr>
        <w:t>cierre</w:t>
      </w:r>
      <w:r>
        <w:rPr>
          <w:color w:val="000000" w:themeColor="text1"/>
          <w:lang w:val="es-ES"/>
        </w:rPr>
        <w:t xml:space="preserve"> de una sesión de formación o al finalizar </w:t>
      </w:r>
      <w:r w:rsidR="005A7B2D">
        <w:rPr>
          <w:color w:val="000000" w:themeColor="text1"/>
          <w:lang w:val="es-ES"/>
        </w:rPr>
        <w:t xml:space="preserve">el programa </w:t>
      </w:r>
      <w:r>
        <w:rPr>
          <w:color w:val="000000" w:themeColor="text1"/>
          <w:lang w:val="es-ES"/>
        </w:rPr>
        <w:t xml:space="preserve"> formación</w:t>
      </w:r>
      <w:r w:rsidR="005A7B2D">
        <w:rPr>
          <w:color w:val="000000" w:themeColor="text1"/>
          <w:lang w:val="es-ES"/>
        </w:rPr>
        <w:t xml:space="preserve"> o un evento/taller</w:t>
      </w:r>
      <w:r>
        <w:rPr>
          <w:color w:val="000000" w:themeColor="text1"/>
          <w:lang w:val="es-ES"/>
        </w:rPr>
        <w:t>.</w:t>
      </w:r>
    </w:p>
    <w:p w:rsidR="00567077" w:rsidRDefault="00567077" w:rsidP="009A2656">
      <w:pPr>
        <w:pStyle w:val="Prrafodelista"/>
        <w:jc w:val="both"/>
        <w:rPr>
          <w:color w:val="000000" w:themeColor="text1"/>
          <w:lang w:val="es-ES"/>
        </w:rPr>
      </w:pPr>
    </w:p>
    <w:p w:rsidR="00567077" w:rsidRPr="00567077" w:rsidRDefault="00567077" w:rsidP="00567077">
      <w:pPr>
        <w:pStyle w:val="Prrafodelista"/>
        <w:jc w:val="center"/>
        <w:rPr>
          <w:i/>
          <w:color w:val="000000" w:themeColor="text1"/>
          <w:lang w:val="es-ES"/>
        </w:rPr>
      </w:pPr>
      <w:r w:rsidRPr="00567077">
        <w:rPr>
          <w:i/>
          <w:color w:val="000000" w:themeColor="text1"/>
          <w:lang w:val="es-ES"/>
        </w:rPr>
        <w:t>La reflexión de cierre es confidencial no se juzga, no se evalúa no se critica,  no se ataca, no se defiende</w:t>
      </w:r>
      <w:r w:rsidR="005A7B2D">
        <w:rPr>
          <w:i/>
          <w:color w:val="000000" w:themeColor="text1"/>
          <w:lang w:val="es-ES"/>
        </w:rPr>
        <w:t>.  Se escucha, se apoya</w:t>
      </w:r>
    </w:p>
    <w:p w:rsidR="009A2656" w:rsidRPr="00567077" w:rsidRDefault="009A2656" w:rsidP="009A2656">
      <w:pPr>
        <w:pStyle w:val="Prrafodelista"/>
        <w:jc w:val="both"/>
        <w:rPr>
          <w:i/>
          <w:color w:val="000000" w:themeColor="text1"/>
          <w:lang w:val="es-ES"/>
        </w:rPr>
      </w:pPr>
    </w:p>
    <w:p w:rsidR="009A2656" w:rsidRDefault="009A2656" w:rsidP="009A2656">
      <w:pPr>
        <w:ind w:left="360"/>
        <w:jc w:val="both"/>
        <w:rPr>
          <w:color w:val="000000" w:themeColor="text1"/>
          <w:lang w:val="es-ES"/>
        </w:rPr>
      </w:pPr>
      <w:r>
        <w:rPr>
          <w:color w:val="000000" w:themeColor="text1"/>
          <w:lang w:val="es-ES"/>
        </w:rPr>
        <w:t>A continuación encontrará algunas opciones de reflexión estructurada y de cierres:</w:t>
      </w:r>
    </w:p>
    <w:p w:rsidR="005A7B2D" w:rsidRDefault="005A7B2D" w:rsidP="009A2656">
      <w:pPr>
        <w:ind w:left="360"/>
        <w:jc w:val="both"/>
        <w:rPr>
          <w:color w:val="000000" w:themeColor="text1"/>
          <w:lang w:val="es-ES"/>
        </w:rPr>
      </w:pPr>
    </w:p>
    <w:p w:rsidR="009A2656" w:rsidRPr="009A2656" w:rsidRDefault="00CD098F" w:rsidP="009A2656">
      <w:pPr>
        <w:pStyle w:val="Prrafodelista"/>
        <w:numPr>
          <w:ilvl w:val="0"/>
          <w:numId w:val="3"/>
        </w:numPr>
        <w:jc w:val="both"/>
        <w:rPr>
          <w:color w:val="000000" w:themeColor="text1"/>
          <w:lang w:val="es-ES"/>
        </w:rPr>
      </w:pPr>
      <w:r>
        <w:rPr>
          <w:b/>
          <w:color w:val="000000" w:themeColor="text1"/>
          <w:lang w:val="es-ES"/>
        </w:rPr>
        <w:t>M</w:t>
      </w:r>
      <w:r w:rsidR="00DF708D" w:rsidRPr="0078553D">
        <w:rPr>
          <w:b/>
          <w:color w:val="000000" w:themeColor="text1"/>
          <w:lang w:val="es-ES"/>
        </w:rPr>
        <w:t>ano abierta</w:t>
      </w:r>
      <w:r w:rsidR="00DF708D">
        <w:rPr>
          <w:color w:val="000000" w:themeColor="text1"/>
          <w:lang w:val="es-ES"/>
        </w:rPr>
        <w:t xml:space="preserve">: </w:t>
      </w:r>
      <w:r w:rsidR="009A2656">
        <w:rPr>
          <w:color w:val="000000" w:themeColor="text1"/>
          <w:lang w:val="es-ES"/>
        </w:rPr>
        <w:t xml:space="preserve">Pida a los aprendices que dibujen el contorno de su mano abierta sobre una hoja en blanco. Pida que en el dedo pulgar escriban, en muy pocas palabras,  un sentimiento provocado en la actividad.  En el índice, algo que se debe señalar porque llamó su atención, porque lo considera importante.  En el dedo medio, una habilidad o destreza aprendida.  En el anular, un compromiso que puede adquirir con respecto a los aprendizajes logrados.  En el meñique una </w:t>
      </w:r>
      <w:proofErr w:type="gramStart"/>
      <w:r w:rsidR="009A2656">
        <w:rPr>
          <w:color w:val="000000" w:themeColor="text1"/>
          <w:lang w:val="es-ES"/>
        </w:rPr>
        <w:t>sugerencia .</w:t>
      </w:r>
      <w:proofErr w:type="gramEnd"/>
      <w:r w:rsidR="009A2656">
        <w:rPr>
          <w:color w:val="000000" w:themeColor="text1"/>
          <w:lang w:val="es-ES"/>
        </w:rPr>
        <w:t xml:space="preserve">  Luego de un tiempo corto, pida que socialicen sus dibujos y compartan las respuestas.  </w:t>
      </w:r>
    </w:p>
    <w:p w:rsidR="00F41D7A" w:rsidRDefault="00DF708D" w:rsidP="00DF708D">
      <w:pPr>
        <w:ind w:left="360"/>
        <w:jc w:val="center"/>
        <w:rPr>
          <w:color w:val="000000" w:themeColor="text1"/>
          <w:lang w:val="es-ES"/>
        </w:rPr>
      </w:pPr>
      <w:r w:rsidRPr="009A2656">
        <w:rPr>
          <w:rFonts w:ascii="Times New Roman" w:eastAsia="Times New Roman" w:hAnsi="Times New Roman" w:cs="Times New Roman"/>
          <w:lang w:eastAsia="es-ES_tradnl"/>
        </w:rPr>
        <w:fldChar w:fldCharType="begin"/>
      </w:r>
      <w:r w:rsidRPr="009A2656">
        <w:rPr>
          <w:rFonts w:ascii="Times New Roman" w:eastAsia="Times New Roman" w:hAnsi="Times New Roman" w:cs="Times New Roman"/>
          <w:lang w:eastAsia="es-ES_tradnl"/>
        </w:rPr>
        <w:instrText xml:space="preserve"> INCLUDEPICTURE "https://i.pinimg.com/originals/8a/36/b4/8a36b43ba40b6e53b070e35998817bc4.jpg" \* MERGEFORMATINET </w:instrText>
      </w:r>
      <w:r w:rsidRPr="009A2656">
        <w:rPr>
          <w:rFonts w:ascii="Times New Roman" w:eastAsia="Times New Roman" w:hAnsi="Times New Roman" w:cs="Times New Roman"/>
          <w:lang w:eastAsia="es-ES_tradnl"/>
        </w:rPr>
        <w:fldChar w:fldCharType="separate"/>
      </w:r>
      <w:r w:rsidRPr="009A2656">
        <w:rPr>
          <w:rFonts w:ascii="Times New Roman" w:eastAsia="Times New Roman" w:hAnsi="Times New Roman" w:cs="Times New Roman"/>
          <w:noProof/>
          <w:lang w:val="es-ES" w:eastAsia="es-ES"/>
        </w:rPr>
        <w:drawing>
          <wp:inline distT="0" distB="0" distL="0" distR="0" wp14:anchorId="58E7B741" wp14:editId="4C6E1D17">
            <wp:extent cx="951270" cy="1091302"/>
            <wp:effectExtent l="0" t="0" r="1270" b="1270"/>
            <wp:docPr id="1" name="Imagen 1" descr="dibujo mano - Buscar con Google | Mano para colorear, Bebé clipart, Manos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mano - Buscar con Google | Mano para colorear, Bebé clipart, Manos  dibuj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1668" cy="1103231"/>
                    </a:xfrm>
                    <a:prstGeom prst="rect">
                      <a:avLst/>
                    </a:prstGeom>
                    <a:noFill/>
                    <a:ln>
                      <a:noFill/>
                    </a:ln>
                  </pic:spPr>
                </pic:pic>
              </a:graphicData>
            </a:graphic>
          </wp:inline>
        </w:drawing>
      </w:r>
      <w:r w:rsidRPr="009A2656">
        <w:rPr>
          <w:rFonts w:ascii="Times New Roman" w:eastAsia="Times New Roman" w:hAnsi="Times New Roman" w:cs="Times New Roman"/>
          <w:lang w:eastAsia="es-ES_tradnl"/>
        </w:rPr>
        <w:fldChar w:fldCharType="end"/>
      </w:r>
    </w:p>
    <w:p w:rsidR="00F41D7A" w:rsidRDefault="0078553D" w:rsidP="00F41D7A">
      <w:pPr>
        <w:pStyle w:val="Prrafodelista"/>
        <w:numPr>
          <w:ilvl w:val="0"/>
          <w:numId w:val="3"/>
        </w:numPr>
        <w:jc w:val="both"/>
        <w:rPr>
          <w:color w:val="000000" w:themeColor="text1"/>
          <w:lang w:val="es-ES"/>
        </w:rPr>
      </w:pPr>
      <w:r w:rsidRPr="0078553D">
        <w:rPr>
          <w:b/>
          <w:color w:val="000000" w:themeColor="text1"/>
          <w:lang w:val="es-ES"/>
        </w:rPr>
        <w:t>Árbol:</w:t>
      </w:r>
      <w:r>
        <w:rPr>
          <w:color w:val="000000" w:themeColor="text1"/>
          <w:lang w:val="es-ES"/>
        </w:rPr>
        <w:t xml:space="preserve"> </w:t>
      </w:r>
      <w:r w:rsidR="00F41D7A">
        <w:rPr>
          <w:color w:val="000000" w:themeColor="text1"/>
          <w:lang w:val="es-ES"/>
        </w:rPr>
        <w:t>Pida a los aprendices que dibujen un árbol con ramas y que ubiquen el sitio donde se encuentran al cierre de la sesión o actividad</w:t>
      </w:r>
      <w:r w:rsidR="00CD098F">
        <w:rPr>
          <w:color w:val="000000" w:themeColor="text1"/>
          <w:lang w:val="es-ES"/>
        </w:rPr>
        <w:t xml:space="preserve"> y si está solo o con otras personas.  (puede dibujar muñequitos sobre el árbol)</w:t>
      </w:r>
      <w:r w:rsidR="00F41D7A">
        <w:rPr>
          <w:color w:val="000000" w:themeColor="text1"/>
          <w:lang w:val="es-ES"/>
        </w:rPr>
        <w:t xml:space="preserve">  Pida que cada uno explique porqué se encuentra allí y esta</w:t>
      </w:r>
      <w:r w:rsidR="00DF708D">
        <w:rPr>
          <w:color w:val="000000" w:themeColor="text1"/>
          <w:lang w:val="es-ES"/>
        </w:rPr>
        <w:t>b</w:t>
      </w:r>
      <w:r w:rsidR="00F41D7A">
        <w:rPr>
          <w:color w:val="000000" w:themeColor="text1"/>
          <w:lang w:val="es-ES"/>
        </w:rPr>
        <w:t>lezca relaciones reflexivas con las partes  del árbol.</w:t>
      </w:r>
    </w:p>
    <w:p w:rsidR="0078553D" w:rsidRDefault="0078553D" w:rsidP="0078553D">
      <w:pPr>
        <w:jc w:val="both"/>
        <w:rPr>
          <w:color w:val="000000" w:themeColor="text1"/>
          <w:lang w:val="es-ES"/>
        </w:rPr>
      </w:pPr>
    </w:p>
    <w:p w:rsidR="0078553D" w:rsidRPr="0078553D" w:rsidRDefault="0078553D" w:rsidP="0078553D">
      <w:pPr>
        <w:jc w:val="center"/>
        <w:rPr>
          <w:rFonts w:ascii="Times New Roman" w:eastAsia="Times New Roman" w:hAnsi="Times New Roman" w:cs="Times New Roman"/>
          <w:lang w:eastAsia="es-ES_tradnl"/>
        </w:rPr>
      </w:pPr>
      <w:r w:rsidRPr="0078553D">
        <w:rPr>
          <w:rFonts w:ascii="Times New Roman" w:eastAsia="Times New Roman" w:hAnsi="Times New Roman" w:cs="Times New Roman"/>
          <w:lang w:eastAsia="es-ES_tradnl"/>
        </w:rPr>
        <w:lastRenderedPageBreak/>
        <w:fldChar w:fldCharType="begin"/>
      </w:r>
      <w:r w:rsidRPr="0078553D">
        <w:rPr>
          <w:rFonts w:ascii="Times New Roman" w:eastAsia="Times New Roman" w:hAnsi="Times New Roman" w:cs="Times New Roman"/>
          <w:lang w:eastAsia="es-ES_tradnl"/>
        </w:rPr>
        <w:instrText xml:space="preserve"> INCLUDEPICTURE "https://encrypted-tbn0.gstatic.com/images?q=tbn%3AANd9GcSEHGi6Xuk6iNSObMNgZa0HompcOeH1myzBww&amp;usqp=CAU" \* MERGEFORMATINET </w:instrText>
      </w:r>
      <w:r w:rsidRPr="0078553D">
        <w:rPr>
          <w:rFonts w:ascii="Times New Roman" w:eastAsia="Times New Roman" w:hAnsi="Times New Roman" w:cs="Times New Roman"/>
          <w:lang w:eastAsia="es-ES_tradnl"/>
        </w:rPr>
        <w:fldChar w:fldCharType="separate"/>
      </w:r>
      <w:r w:rsidRPr="0078553D">
        <w:rPr>
          <w:rFonts w:ascii="Times New Roman" w:eastAsia="Times New Roman" w:hAnsi="Times New Roman" w:cs="Times New Roman"/>
          <w:noProof/>
          <w:lang w:val="es-ES" w:eastAsia="es-ES"/>
        </w:rPr>
        <w:drawing>
          <wp:inline distT="0" distB="0" distL="0" distR="0">
            <wp:extent cx="1871134" cy="1525270"/>
            <wp:effectExtent l="0" t="0" r="0" b="0"/>
            <wp:docPr id="20" name="Imagen 20" descr="Dibujo de Árbol en primavera. Dibujo para colorear de Árbol en primavera.  Dibujos infantiles de Á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bujo de Árbol en primavera. Dibujo para colorear de Árbol en primavera.  Dibujos infantiles de Árbo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134" cy="1525270"/>
                    </a:xfrm>
                    <a:prstGeom prst="rect">
                      <a:avLst/>
                    </a:prstGeom>
                    <a:noFill/>
                    <a:ln>
                      <a:noFill/>
                    </a:ln>
                  </pic:spPr>
                </pic:pic>
              </a:graphicData>
            </a:graphic>
          </wp:inline>
        </w:drawing>
      </w:r>
      <w:r w:rsidRPr="0078553D">
        <w:rPr>
          <w:rFonts w:ascii="Times New Roman" w:eastAsia="Times New Roman" w:hAnsi="Times New Roman" w:cs="Times New Roman"/>
          <w:lang w:eastAsia="es-ES_tradnl"/>
        </w:rPr>
        <w:fldChar w:fldCharType="end"/>
      </w:r>
    </w:p>
    <w:p w:rsidR="0078553D" w:rsidRPr="0078553D" w:rsidRDefault="0078553D" w:rsidP="0078553D">
      <w:pPr>
        <w:jc w:val="both"/>
        <w:rPr>
          <w:color w:val="000000" w:themeColor="text1"/>
          <w:lang w:val="es-ES"/>
        </w:rPr>
      </w:pPr>
    </w:p>
    <w:p w:rsidR="00C049DE" w:rsidRDefault="00DF708D" w:rsidP="00DF708D">
      <w:pPr>
        <w:pStyle w:val="Prrafodelista"/>
        <w:numPr>
          <w:ilvl w:val="0"/>
          <w:numId w:val="3"/>
        </w:numPr>
        <w:jc w:val="both"/>
        <w:rPr>
          <w:color w:val="000000" w:themeColor="text1"/>
          <w:lang w:val="es-ES"/>
        </w:rPr>
      </w:pPr>
      <w:r w:rsidRPr="00CD098F">
        <w:rPr>
          <w:b/>
          <w:color w:val="000000" w:themeColor="text1"/>
          <w:lang w:val="es-ES"/>
        </w:rPr>
        <w:t>Cuadro de reflexión</w:t>
      </w:r>
      <w:r>
        <w:rPr>
          <w:color w:val="000000" w:themeColor="text1"/>
          <w:lang w:val="es-ES"/>
        </w:rPr>
        <w:t xml:space="preserve">: </w:t>
      </w:r>
      <w:r w:rsidR="00C049DE">
        <w:rPr>
          <w:color w:val="000000" w:themeColor="text1"/>
          <w:lang w:val="es-ES"/>
        </w:rPr>
        <w:t>Dibuje un rectángulo con 4  columnas de una manera visible al grupo.  En la primera columna dibuje un corazón, en la segunda un libro, en la tercera un signo de interrogación, en la cuarta un bombillo.</w:t>
      </w:r>
    </w:p>
    <w:p w:rsidR="00CD098F" w:rsidRPr="00DF708D" w:rsidRDefault="00CD098F" w:rsidP="00335E8A">
      <w:pPr>
        <w:pStyle w:val="Prrafodelista"/>
        <w:jc w:val="both"/>
        <w:rPr>
          <w:color w:val="000000" w:themeColor="text1"/>
          <w:lang w:val="es-ES"/>
        </w:rPr>
      </w:pPr>
    </w:p>
    <w:tbl>
      <w:tblPr>
        <w:tblStyle w:val="Tablaconcuadrcula"/>
        <w:tblW w:w="0" w:type="auto"/>
        <w:tblLook w:val="04A0" w:firstRow="1" w:lastRow="0" w:firstColumn="1" w:lastColumn="0" w:noHBand="0" w:noVBand="1"/>
      </w:tblPr>
      <w:tblGrid>
        <w:gridCol w:w="2263"/>
        <w:gridCol w:w="2263"/>
        <w:gridCol w:w="2263"/>
        <w:gridCol w:w="2263"/>
      </w:tblGrid>
      <w:tr w:rsidR="00C049DE" w:rsidTr="00387501">
        <w:trPr>
          <w:trHeight w:val="421"/>
        </w:trPr>
        <w:tc>
          <w:tcPr>
            <w:tcW w:w="2263" w:type="dxa"/>
          </w:tcPr>
          <w:p w:rsidR="0029707B" w:rsidRPr="00DF708D" w:rsidRDefault="00C049DE" w:rsidP="0029707B">
            <w:pPr>
              <w:tabs>
                <w:tab w:val="left" w:pos="771"/>
                <w:tab w:val="center" w:pos="1175"/>
              </w:tabs>
              <w:ind w:left="360"/>
              <w:jc w:val="center"/>
              <w:rPr>
                <w:sz w:val="11"/>
                <w:szCs w:val="11"/>
              </w:rPr>
            </w:pPr>
            <w:r w:rsidRPr="00DF708D">
              <w:rPr>
                <w:sz w:val="11"/>
                <w:szCs w:val="11"/>
              </w:rPr>
              <w:fldChar w:fldCharType="begin"/>
            </w:r>
            <w:r w:rsidRPr="00DF708D">
              <w:rPr>
                <w:sz w:val="11"/>
                <w:szCs w:val="11"/>
              </w:rPr>
              <w:instrText xml:space="preserve"> INCLUDEPICTURE "https://image.shutterstock.com/image-vector/valentines-day-heart-vector-illustration-260nw-556690450.jpg" \* MERGEFORMATINET </w:instrText>
            </w:r>
            <w:r w:rsidRPr="00DF708D">
              <w:rPr>
                <w:sz w:val="11"/>
                <w:szCs w:val="11"/>
              </w:rPr>
              <w:fldChar w:fldCharType="separate"/>
            </w:r>
            <w:r w:rsidRPr="00DF708D">
              <w:rPr>
                <w:noProof/>
                <w:sz w:val="11"/>
                <w:szCs w:val="11"/>
                <w:lang w:val="es-ES" w:eastAsia="es-ES"/>
              </w:rPr>
              <w:drawing>
                <wp:inline distT="0" distB="0" distL="0" distR="0" wp14:anchorId="1CBD9295" wp14:editId="2FAD101B">
                  <wp:extent cx="260117" cy="279919"/>
                  <wp:effectExtent l="0" t="0" r="0" b="0"/>
                  <wp:docPr id="5" name="Imagen 5" descr="Corazón: Imágenes, fotos de stock y vecto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azón: Imágenes, fotos de stock y vectores | Shutterst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83483" cy="305064"/>
                          </a:xfrm>
                          <a:prstGeom prst="rect">
                            <a:avLst/>
                          </a:prstGeom>
                          <a:noFill/>
                          <a:ln>
                            <a:noFill/>
                          </a:ln>
                        </pic:spPr>
                      </pic:pic>
                    </a:graphicData>
                  </a:graphic>
                </wp:inline>
              </w:drawing>
            </w:r>
            <w:r w:rsidRPr="00DF708D">
              <w:rPr>
                <w:sz w:val="11"/>
                <w:szCs w:val="11"/>
              </w:rPr>
              <w:fldChar w:fldCharType="end"/>
            </w:r>
            <w:r w:rsidR="0029707B" w:rsidRPr="00DF708D">
              <w:rPr>
                <w:sz w:val="11"/>
                <w:szCs w:val="11"/>
              </w:rPr>
              <w:t xml:space="preserve"> </w:t>
            </w:r>
          </w:p>
          <w:p w:rsidR="00C049DE" w:rsidRPr="00DF708D" w:rsidRDefault="0029707B" w:rsidP="0029707B">
            <w:pPr>
              <w:tabs>
                <w:tab w:val="left" w:pos="771"/>
                <w:tab w:val="center" w:pos="1175"/>
              </w:tabs>
              <w:ind w:left="360"/>
              <w:jc w:val="center"/>
              <w:rPr>
                <w:sz w:val="11"/>
                <w:szCs w:val="11"/>
              </w:rPr>
            </w:pPr>
            <w:r w:rsidRPr="00DF708D">
              <w:rPr>
                <w:sz w:val="11"/>
                <w:szCs w:val="11"/>
              </w:rPr>
              <w:t>QUÉ SIENTO</w:t>
            </w:r>
          </w:p>
        </w:tc>
        <w:tc>
          <w:tcPr>
            <w:tcW w:w="2263" w:type="dxa"/>
          </w:tcPr>
          <w:p w:rsidR="00C049DE" w:rsidRPr="00DF708D" w:rsidRDefault="00C049DE" w:rsidP="00C049DE">
            <w:pPr>
              <w:jc w:val="center"/>
              <w:rPr>
                <w:sz w:val="11"/>
                <w:szCs w:val="11"/>
              </w:rPr>
            </w:pPr>
            <w:r w:rsidRPr="00DF708D">
              <w:rPr>
                <w:sz w:val="11"/>
                <w:szCs w:val="11"/>
              </w:rPr>
              <w:fldChar w:fldCharType="begin"/>
            </w:r>
            <w:r w:rsidRPr="00DF708D">
              <w:rPr>
                <w:sz w:val="11"/>
                <w:szCs w:val="11"/>
              </w:rPr>
              <w:instrText xml:space="preserve"> INCLUDEPICTURE "https://cdn5.dibujos.net/dibujos/pintar/un-libro-abierto.png" \* MERGEFORMATINET </w:instrText>
            </w:r>
            <w:r w:rsidRPr="00DF708D">
              <w:rPr>
                <w:sz w:val="11"/>
                <w:szCs w:val="11"/>
              </w:rPr>
              <w:fldChar w:fldCharType="separate"/>
            </w:r>
            <w:r w:rsidRPr="00DF708D">
              <w:rPr>
                <w:noProof/>
                <w:sz w:val="11"/>
                <w:szCs w:val="11"/>
                <w:lang w:val="es-ES" w:eastAsia="es-ES"/>
              </w:rPr>
              <w:drawing>
                <wp:inline distT="0" distB="0" distL="0" distR="0" wp14:anchorId="1D4FBB92" wp14:editId="16DB88C3">
                  <wp:extent cx="733183" cy="279400"/>
                  <wp:effectExtent l="0" t="0" r="0" b="0"/>
                  <wp:docPr id="6" name="Imagen 6" descr="Dibujo de Un libro abierto para Colorear - Dibujo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 Un libro abierto para Colorear - Dibujos.n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V="1">
                            <a:off x="0" y="0"/>
                            <a:ext cx="782476" cy="298185"/>
                          </a:xfrm>
                          <a:prstGeom prst="rect">
                            <a:avLst/>
                          </a:prstGeom>
                          <a:noFill/>
                          <a:ln>
                            <a:noFill/>
                          </a:ln>
                        </pic:spPr>
                      </pic:pic>
                    </a:graphicData>
                  </a:graphic>
                </wp:inline>
              </w:drawing>
            </w:r>
            <w:r w:rsidRPr="00DF708D">
              <w:rPr>
                <w:sz w:val="11"/>
                <w:szCs w:val="11"/>
              </w:rPr>
              <w:fldChar w:fldCharType="end"/>
            </w:r>
          </w:p>
          <w:p w:rsidR="00C049DE" w:rsidRPr="00DF708D" w:rsidRDefault="0029707B" w:rsidP="0029707B">
            <w:pPr>
              <w:jc w:val="center"/>
              <w:rPr>
                <w:rFonts w:ascii="Times New Roman" w:eastAsia="Times New Roman" w:hAnsi="Times New Roman" w:cs="Times New Roman"/>
                <w:sz w:val="11"/>
                <w:szCs w:val="11"/>
                <w:lang w:eastAsia="es-ES_tradnl"/>
              </w:rPr>
            </w:pPr>
            <w:r w:rsidRPr="00DF708D">
              <w:rPr>
                <w:rFonts w:ascii="Times New Roman" w:eastAsia="Times New Roman" w:hAnsi="Times New Roman" w:cs="Times New Roman"/>
                <w:sz w:val="11"/>
                <w:szCs w:val="11"/>
                <w:lang w:eastAsia="es-ES_tradnl"/>
              </w:rPr>
              <w:t>QUÉ PASÓ</w:t>
            </w:r>
          </w:p>
        </w:tc>
        <w:tc>
          <w:tcPr>
            <w:tcW w:w="2263" w:type="dxa"/>
          </w:tcPr>
          <w:p w:rsidR="0029707B" w:rsidRDefault="00C049DE" w:rsidP="0029707B">
            <w:pPr>
              <w:jc w:val="center"/>
              <w:rPr>
                <w:rFonts w:ascii="Times New Roman" w:eastAsia="Times New Roman" w:hAnsi="Times New Roman" w:cs="Times New Roman"/>
                <w:sz w:val="11"/>
                <w:szCs w:val="11"/>
                <w:lang w:eastAsia="es-ES_tradnl"/>
              </w:rPr>
            </w:pPr>
            <w:r w:rsidRPr="00DF708D">
              <w:rPr>
                <w:rFonts w:ascii="Times New Roman" w:eastAsia="Times New Roman" w:hAnsi="Times New Roman" w:cs="Times New Roman"/>
                <w:sz w:val="11"/>
                <w:szCs w:val="11"/>
                <w:lang w:eastAsia="es-ES_tradnl"/>
              </w:rPr>
              <w:t>¿?</w:t>
            </w:r>
          </w:p>
          <w:p w:rsidR="00DF708D" w:rsidRPr="00DF708D" w:rsidRDefault="00DF708D" w:rsidP="0029707B">
            <w:pPr>
              <w:jc w:val="center"/>
              <w:rPr>
                <w:rFonts w:ascii="Times New Roman" w:eastAsia="Times New Roman" w:hAnsi="Times New Roman" w:cs="Times New Roman"/>
                <w:sz w:val="11"/>
                <w:szCs w:val="11"/>
                <w:lang w:eastAsia="es-ES_tradnl"/>
              </w:rPr>
            </w:pPr>
          </w:p>
          <w:p w:rsidR="0029707B" w:rsidRPr="00DF708D" w:rsidRDefault="0029707B" w:rsidP="00C049DE">
            <w:pPr>
              <w:jc w:val="center"/>
              <w:rPr>
                <w:rFonts w:ascii="Times New Roman" w:eastAsia="Times New Roman" w:hAnsi="Times New Roman" w:cs="Times New Roman"/>
                <w:sz w:val="11"/>
                <w:szCs w:val="11"/>
                <w:lang w:eastAsia="es-ES_tradnl"/>
              </w:rPr>
            </w:pPr>
            <w:r w:rsidRPr="00DF708D">
              <w:rPr>
                <w:rFonts w:ascii="Times New Roman" w:eastAsia="Times New Roman" w:hAnsi="Times New Roman" w:cs="Times New Roman"/>
                <w:sz w:val="11"/>
                <w:szCs w:val="11"/>
                <w:lang w:eastAsia="es-ES_tradnl"/>
              </w:rPr>
              <w:t>QUÉ APRENDÍ</w:t>
            </w:r>
          </w:p>
        </w:tc>
        <w:tc>
          <w:tcPr>
            <w:tcW w:w="2263" w:type="dxa"/>
          </w:tcPr>
          <w:p w:rsidR="00C049DE" w:rsidRPr="00DF708D" w:rsidRDefault="00C049DE" w:rsidP="00C049DE">
            <w:pPr>
              <w:jc w:val="center"/>
              <w:rPr>
                <w:rFonts w:ascii="Times New Roman" w:eastAsia="Times New Roman" w:hAnsi="Times New Roman" w:cs="Times New Roman"/>
                <w:sz w:val="11"/>
                <w:szCs w:val="11"/>
                <w:lang w:eastAsia="es-ES_tradnl"/>
              </w:rPr>
            </w:pPr>
            <w:r w:rsidRPr="00DF708D">
              <w:rPr>
                <w:noProof/>
                <w:sz w:val="11"/>
                <w:szCs w:val="11"/>
                <w:lang w:val="es-ES" w:eastAsia="es-ES"/>
              </w:rPr>
              <w:drawing>
                <wp:inline distT="0" distB="0" distL="0" distR="0" wp14:anchorId="7F1A6792" wp14:editId="330437DD">
                  <wp:extent cx="263438" cy="279400"/>
                  <wp:effectExtent l="0" t="0" r="3810" b="0"/>
                  <wp:docPr id="7" name="Imagen 7" descr="/var/folders/36/2tjqhry10mz3b0zflfmkw_0c0000gn/T/com.microsoft.Word/Content.MSO/1269F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36/2tjqhry10mz3b0zflfmkw_0c0000gn/T/com.microsoft.Word/Content.MSO/1269F54E.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68" cy="301704"/>
                          </a:xfrm>
                          <a:prstGeom prst="rect">
                            <a:avLst/>
                          </a:prstGeom>
                          <a:noFill/>
                          <a:ln>
                            <a:noFill/>
                          </a:ln>
                        </pic:spPr>
                      </pic:pic>
                    </a:graphicData>
                  </a:graphic>
                </wp:inline>
              </w:drawing>
            </w:r>
          </w:p>
          <w:p w:rsidR="0029707B" w:rsidRPr="00DF708D" w:rsidRDefault="0029707B" w:rsidP="00C049DE">
            <w:pPr>
              <w:jc w:val="center"/>
              <w:rPr>
                <w:rFonts w:ascii="Times New Roman" w:eastAsia="Times New Roman" w:hAnsi="Times New Roman" w:cs="Times New Roman"/>
                <w:sz w:val="11"/>
                <w:szCs w:val="11"/>
                <w:lang w:eastAsia="es-ES_tradnl"/>
              </w:rPr>
            </w:pPr>
            <w:r w:rsidRPr="00DF708D">
              <w:rPr>
                <w:rFonts w:ascii="Times New Roman" w:eastAsia="Times New Roman" w:hAnsi="Times New Roman" w:cs="Times New Roman"/>
                <w:sz w:val="11"/>
                <w:szCs w:val="11"/>
                <w:lang w:eastAsia="es-ES_tradnl"/>
              </w:rPr>
              <w:t>CÓMO LO APLICO</w:t>
            </w:r>
          </w:p>
        </w:tc>
      </w:tr>
      <w:tr w:rsidR="00C049DE" w:rsidTr="00387501">
        <w:trPr>
          <w:trHeight w:val="702"/>
        </w:trPr>
        <w:tc>
          <w:tcPr>
            <w:tcW w:w="2263" w:type="dxa"/>
          </w:tcPr>
          <w:p w:rsidR="00C049DE"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Pr="00DF708D" w:rsidRDefault="00DF708D" w:rsidP="00DF708D">
            <w:pPr>
              <w:pStyle w:val="Prrafodelista"/>
              <w:numPr>
                <w:ilvl w:val="0"/>
                <w:numId w:val="6"/>
              </w:numPr>
              <w:rPr>
                <w:rFonts w:ascii="Times New Roman" w:eastAsia="Times New Roman" w:hAnsi="Times New Roman" w:cs="Times New Roman"/>
                <w:lang w:eastAsia="es-ES_tradnl"/>
              </w:rPr>
            </w:pPr>
          </w:p>
          <w:p w:rsidR="00C049DE" w:rsidRDefault="00C049DE" w:rsidP="00C049DE">
            <w:pPr>
              <w:jc w:val="right"/>
              <w:rPr>
                <w:rFonts w:ascii="Times New Roman" w:eastAsia="Times New Roman" w:hAnsi="Times New Roman" w:cs="Times New Roman"/>
                <w:lang w:eastAsia="es-ES_tradnl"/>
              </w:rPr>
            </w:pPr>
          </w:p>
          <w:p w:rsidR="00C049DE" w:rsidRDefault="00C049DE" w:rsidP="00C049DE">
            <w:pPr>
              <w:jc w:val="right"/>
              <w:rPr>
                <w:rFonts w:ascii="Times New Roman" w:eastAsia="Times New Roman" w:hAnsi="Times New Roman" w:cs="Times New Roman"/>
                <w:lang w:eastAsia="es-ES_tradnl"/>
              </w:rPr>
            </w:pPr>
          </w:p>
        </w:tc>
        <w:tc>
          <w:tcPr>
            <w:tcW w:w="2263" w:type="dxa"/>
          </w:tcPr>
          <w:p w:rsidR="00C049DE"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Pr="00DF708D" w:rsidRDefault="00DF708D" w:rsidP="00DF708D">
            <w:pPr>
              <w:pStyle w:val="Prrafodelista"/>
              <w:numPr>
                <w:ilvl w:val="0"/>
                <w:numId w:val="6"/>
              </w:numPr>
              <w:rPr>
                <w:rFonts w:ascii="Times New Roman" w:eastAsia="Times New Roman" w:hAnsi="Times New Roman" w:cs="Times New Roman"/>
                <w:lang w:eastAsia="es-ES_tradnl"/>
              </w:rPr>
            </w:pPr>
          </w:p>
        </w:tc>
        <w:tc>
          <w:tcPr>
            <w:tcW w:w="2263" w:type="dxa"/>
          </w:tcPr>
          <w:p w:rsidR="00C049DE"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Pr="00DF708D" w:rsidRDefault="00DF708D" w:rsidP="00DF708D">
            <w:pPr>
              <w:pStyle w:val="Prrafodelista"/>
              <w:numPr>
                <w:ilvl w:val="0"/>
                <w:numId w:val="6"/>
              </w:numPr>
              <w:rPr>
                <w:rFonts w:ascii="Times New Roman" w:eastAsia="Times New Roman" w:hAnsi="Times New Roman" w:cs="Times New Roman"/>
                <w:lang w:eastAsia="es-ES_tradnl"/>
              </w:rPr>
            </w:pPr>
          </w:p>
        </w:tc>
        <w:tc>
          <w:tcPr>
            <w:tcW w:w="2263" w:type="dxa"/>
          </w:tcPr>
          <w:p w:rsidR="00C049DE"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p w:rsidR="00DF708D" w:rsidRPr="00DF708D" w:rsidRDefault="00DF708D" w:rsidP="00DF708D">
            <w:pPr>
              <w:pStyle w:val="Prrafodelista"/>
              <w:numPr>
                <w:ilvl w:val="0"/>
                <w:numId w:val="6"/>
              </w:numPr>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p>
        </w:tc>
      </w:tr>
    </w:tbl>
    <w:p w:rsidR="009A2656" w:rsidRDefault="00C049DE" w:rsidP="0029707B">
      <w:pPr>
        <w:jc w:val="both"/>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En lluvia de ideas, pida que digan palabras que expresen sentimientos (gusto, frustración, temor, felicidad,…etc.) si dicen una palabra que no corresponde enfatice en que solo digan sentimientos.  Tome nota de las palabras en la columna debajo del corazón.  Luego pida que digan palabras que expresen </w:t>
      </w:r>
      <w:r w:rsidR="0029707B">
        <w:rPr>
          <w:rFonts w:ascii="Times New Roman" w:eastAsia="Times New Roman" w:hAnsi="Times New Roman" w:cs="Times New Roman"/>
          <w:lang w:eastAsia="es-ES_tradnl"/>
        </w:rPr>
        <w:t>los hechos ocurridos en la actividad y escribalos en la columna con el dibujo del libro.  Pida que mencionen aprendizajes en una sola palabra y escríbalos en la columna del signo de interrogación. Finalmente pregunte sobre aplicaciones y escríbalos en la columna del bombillo.   Concluya que cada quién tiene reacciones diferentes ante la misma experiencia y que al ser compartidas se aprende mejor.</w:t>
      </w:r>
    </w:p>
    <w:p w:rsidR="00DF708D" w:rsidRDefault="00DF708D" w:rsidP="0029707B">
      <w:pPr>
        <w:jc w:val="both"/>
        <w:rPr>
          <w:rFonts w:ascii="Times New Roman" w:eastAsia="Times New Roman" w:hAnsi="Times New Roman" w:cs="Times New Roman"/>
          <w:lang w:eastAsia="es-ES_tradnl"/>
        </w:rPr>
      </w:pPr>
    </w:p>
    <w:p w:rsidR="0029707B" w:rsidRDefault="0029707B" w:rsidP="0029707B">
      <w:pPr>
        <w:pStyle w:val="Prrafodelista"/>
        <w:numPr>
          <w:ilvl w:val="0"/>
          <w:numId w:val="3"/>
        </w:numPr>
        <w:jc w:val="both"/>
        <w:rPr>
          <w:rFonts w:ascii="Times New Roman" w:eastAsia="Times New Roman" w:hAnsi="Times New Roman" w:cs="Times New Roman"/>
          <w:lang w:eastAsia="es-ES_tradnl"/>
        </w:rPr>
      </w:pPr>
      <w:r>
        <w:rPr>
          <w:rFonts w:ascii="Times New Roman" w:eastAsia="Times New Roman" w:hAnsi="Times New Roman" w:cs="Times New Roman"/>
          <w:lang w:eastAsia="es-ES_tradnl"/>
        </w:rPr>
        <w:t xml:space="preserve"> </w:t>
      </w:r>
      <w:r w:rsidR="00DF708D" w:rsidRPr="00CD098F">
        <w:rPr>
          <w:rFonts w:ascii="Times New Roman" w:eastAsia="Times New Roman" w:hAnsi="Times New Roman" w:cs="Times New Roman"/>
          <w:b/>
          <w:lang w:eastAsia="es-ES_tradnl"/>
        </w:rPr>
        <w:t>Mida la temperatura</w:t>
      </w:r>
      <w:r w:rsidR="00DF708D">
        <w:rPr>
          <w:rFonts w:ascii="Times New Roman" w:eastAsia="Times New Roman" w:hAnsi="Times New Roman" w:cs="Times New Roman"/>
          <w:lang w:eastAsia="es-ES_tradnl"/>
        </w:rPr>
        <w:t xml:space="preserve">: </w:t>
      </w:r>
      <w:r>
        <w:rPr>
          <w:rFonts w:ascii="Times New Roman" w:eastAsia="Times New Roman" w:hAnsi="Times New Roman" w:cs="Times New Roman"/>
          <w:lang w:eastAsia="es-ES_tradnl"/>
        </w:rPr>
        <w:t>Dibuje un termómetro en una hoja de papelógrafo</w:t>
      </w:r>
      <w:r w:rsidR="00DF708D">
        <w:rPr>
          <w:rFonts w:ascii="Times New Roman" w:eastAsia="Times New Roman" w:hAnsi="Times New Roman" w:cs="Times New Roman"/>
          <w:lang w:eastAsia="es-ES_tradnl"/>
        </w:rPr>
        <w:t>, donde se marque el 0 en la parte inferior y el 100 en la parte superior</w:t>
      </w:r>
      <w:r>
        <w:rPr>
          <w:rFonts w:ascii="Times New Roman" w:eastAsia="Times New Roman" w:hAnsi="Times New Roman" w:cs="Times New Roman"/>
          <w:lang w:eastAsia="es-ES_tradnl"/>
        </w:rPr>
        <w:t xml:space="preserve"> y reparta un círculo adhesivo a cada aprendiz.  </w:t>
      </w:r>
      <w:r w:rsidR="00DF708D">
        <w:rPr>
          <w:rFonts w:ascii="Times New Roman" w:eastAsia="Times New Roman" w:hAnsi="Times New Roman" w:cs="Times New Roman"/>
          <w:lang w:eastAsia="es-ES_tradnl"/>
        </w:rPr>
        <w:t>Pida al final de la actividad, que peguen el círculo en el punto donde consideren que están con respecto al desarrollo del proceso de aprendizaje. Si la temperatura está baja, significa que debe dinamizar más la sesión, y preguntar qué sugieren para que suba. Si por el contrario la temperatura está alta, anime al grupo a continuar con entusiasmo.</w:t>
      </w:r>
    </w:p>
    <w:p w:rsidR="00086287" w:rsidRDefault="00086287" w:rsidP="00086287">
      <w:pPr>
        <w:jc w:val="both"/>
        <w:rPr>
          <w:rFonts w:ascii="Times New Roman" w:eastAsia="Times New Roman" w:hAnsi="Times New Roman" w:cs="Times New Roman"/>
          <w:lang w:eastAsia="es-ES_tradnl"/>
        </w:rPr>
      </w:pPr>
    </w:p>
    <w:p w:rsidR="00086287" w:rsidRDefault="00086287" w:rsidP="00086287">
      <w:pPr>
        <w:jc w:val="center"/>
        <w:rPr>
          <w:rFonts w:ascii="Times New Roman" w:eastAsia="Times New Roman" w:hAnsi="Times New Roman" w:cs="Times New Roman"/>
          <w:lang w:eastAsia="es-ES_tradnl"/>
        </w:rPr>
      </w:pPr>
      <w:r>
        <w:rPr>
          <w:noProof/>
          <w:sz w:val="13"/>
          <w:szCs w:val="13"/>
          <w:lang w:val="es-ES" w:eastAsia="es-ES"/>
        </w:rPr>
        <w:lastRenderedPageBreak/>
        <w:drawing>
          <wp:inline distT="0" distB="0" distL="0" distR="0" wp14:anchorId="399A9F16" wp14:editId="7BD5D100">
            <wp:extent cx="1659467" cy="2092749"/>
            <wp:effectExtent l="0" t="0" r="444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11-12 a las 9.55.11 a.m..png"/>
                    <pic:cNvPicPr/>
                  </pic:nvPicPr>
                  <pic:blipFill>
                    <a:blip r:embed="rId14">
                      <a:extLst>
                        <a:ext uri="{28A0092B-C50C-407E-A947-70E740481C1C}">
                          <a14:useLocalDpi xmlns:a14="http://schemas.microsoft.com/office/drawing/2010/main" val="0"/>
                        </a:ext>
                      </a:extLst>
                    </a:blip>
                    <a:stretch>
                      <a:fillRect/>
                    </a:stretch>
                  </pic:blipFill>
                  <pic:spPr>
                    <a:xfrm>
                      <a:off x="0" y="0"/>
                      <a:ext cx="1663365" cy="2097665"/>
                    </a:xfrm>
                    <a:prstGeom prst="rect">
                      <a:avLst/>
                    </a:prstGeom>
                  </pic:spPr>
                </pic:pic>
              </a:graphicData>
            </a:graphic>
          </wp:inline>
        </w:drawing>
      </w:r>
    </w:p>
    <w:p w:rsidR="00CD098F" w:rsidRPr="00086287" w:rsidRDefault="00CD098F" w:rsidP="00086287">
      <w:pPr>
        <w:jc w:val="center"/>
        <w:rPr>
          <w:rFonts w:ascii="Times New Roman" w:eastAsia="Times New Roman" w:hAnsi="Times New Roman" w:cs="Times New Roman"/>
          <w:lang w:eastAsia="es-ES_tradnl"/>
        </w:rPr>
      </w:pPr>
    </w:p>
    <w:p w:rsidR="00DF708D" w:rsidRDefault="00046608" w:rsidP="0029707B">
      <w:pPr>
        <w:pStyle w:val="Prrafodelista"/>
        <w:numPr>
          <w:ilvl w:val="0"/>
          <w:numId w:val="3"/>
        </w:numPr>
        <w:jc w:val="both"/>
        <w:rPr>
          <w:rFonts w:ascii="Times New Roman" w:eastAsia="Times New Roman" w:hAnsi="Times New Roman" w:cs="Times New Roman"/>
          <w:lang w:eastAsia="es-ES_tradnl"/>
        </w:rPr>
      </w:pPr>
      <w:r>
        <w:rPr>
          <w:rFonts w:ascii="Times New Roman" w:eastAsia="Times New Roman" w:hAnsi="Times New Roman" w:cs="Times New Roman"/>
          <w:b/>
          <w:lang w:eastAsia="es-ES_tradnl"/>
        </w:rPr>
        <w:t>Antes y Después</w:t>
      </w:r>
      <w:r>
        <w:rPr>
          <w:rFonts w:ascii="Times New Roman" w:eastAsia="Times New Roman" w:hAnsi="Times New Roman" w:cs="Times New Roman"/>
          <w:lang w:eastAsia="es-ES_tradnl"/>
        </w:rPr>
        <w:t xml:space="preserve">: </w:t>
      </w:r>
      <w:r w:rsidR="00B048ED">
        <w:rPr>
          <w:rFonts w:ascii="Times New Roman" w:eastAsia="Times New Roman" w:hAnsi="Times New Roman" w:cs="Times New Roman"/>
          <w:lang w:eastAsia="es-ES_tradnl"/>
        </w:rPr>
        <w:t>En una hoja suficientemente visible, d</w:t>
      </w:r>
      <w:r w:rsidR="00DF708D">
        <w:rPr>
          <w:rFonts w:ascii="Times New Roman" w:eastAsia="Times New Roman" w:hAnsi="Times New Roman" w:cs="Times New Roman"/>
          <w:lang w:eastAsia="es-ES_tradnl"/>
        </w:rPr>
        <w:t>ibuje un rectángulo dividido en 4 partes. A los cuadrantes superiores llamelos ANTES y a los inferiores llámelos DESPUES.  Al lado izquierdo escriba el cero, e</w:t>
      </w:r>
      <w:r w:rsidR="002F134E">
        <w:rPr>
          <w:rFonts w:ascii="Times New Roman" w:eastAsia="Times New Roman" w:hAnsi="Times New Roman" w:cs="Times New Roman"/>
          <w:lang w:eastAsia="es-ES_tradnl"/>
        </w:rPr>
        <w:t xml:space="preserve">L 25, EN </w:t>
      </w:r>
      <w:r w:rsidR="00DF708D">
        <w:rPr>
          <w:rFonts w:ascii="Times New Roman" w:eastAsia="Times New Roman" w:hAnsi="Times New Roman" w:cs="Times New Roman"/>
          <w:lang w:eastAsia="es-ES_tradnl"/>
        </w:rPr>
        <w:t xml:space="preserve"> la mitad el 50</w:t>
      </w:r>
      <w:r w:rsidR="002F134E">
        <w:rPr>
          <w:rFonts w:ascii="Times New Roman" w:eastAsia="Times New Roman" w:hAnsi="Times New Roman" w:cs="Times New Roman"/>
          <w:lang w:eastAsia="es-ES_tradnl"/>
        </w:rPr>
        <w:t xml:space="preserve">, EL 75 </w:t>
      </w:r>
      <w:r w:rsidR="00DF708D">
        <w:rPr>
          <w:rFonts w:ascii="Times New Roman" w:eastAsia="Times New Roman" w:hAnsi="Times New Roman" w:cs="Times New Roman"/>
          <w:lang w:eastAsia="es-ES_tradnl"/>
        </w:rPr>
        <w:t xml:space="preserve"> y al lado derecho el 100</w:t>
      </w:r>
      <w:r w:rsidR="002F134E">
        <w:rPr>
          <w:rFonts w:ascii="Times New Roman" w:eastAsia="Times New Roman" w:hAnsi="Times New Roman" w:cs="Times New Roman"/>
          <w:lang w:eastAsia="es-ES_tradnl"/>
        </w:rPr>
        <w:t xml:space="preserve"> como lo muestra la gráfica</w:t>
      </w:r>
      <w:r w:rsidR="00A22031">
        <w:rPr>
          <w:rFonts w:ascii="Times New Roman" w:eastAsia="Times New Roman" w:hAnsi="Times New Roman" w:cs="Times New Roman"/>
          <w:lang w:eastAsia="es-ES_tradnl"/>
        </w:rPr>
        <w:t xml:space="preserve">  Entregue a cada aprendiz dos círculos adhesivos y</w:t>
      </w:r>
      <w:r w:rsidR="00CD098F">
        <w:rPr>
          <w:rFonts w:ascii="Times New Roman" w:eastAsia="Times New Roman" w:hAnsi="Times New Roman" w:cs="Times New Roman"/>
          <w:lang w:eastAsia="es-ES_tradnl"/>
        </w:rPr>
        <w:t xml:space="preserve"> </w:t>
      </w:r>
      <w:r w:rsidR="00A22031">
        <w:rPr>
          <w:rFonts w:ascii="Times New Roman" w:eastAsia="Times New Roman" w:hAnsi="Times New Roman" w:cs="Times New Roman"/>
          <w:lang w:eastAsia="es-ES_tradnl"/>
        </w:rPr>
        <w:t>pídales que señalen dónde creen que estaban ANTES de la sesión de aprendizaje o del módulo, y dónde están DESPUÉS de desarrollarlo</w:t>
      </w:r>
    </w:p>
    <w:p w:rsidR="00A22031" w:rsidRDefault="00A22031" w:rsidP="00A22031">
      <w:pPr>
        <w:jc w:val="both"/>
        <w:rPr>
          <w:rFonts w:ascii="Times New Roman" w:eastAsia="Times New Roman" w:hAnsi="Times New Roman" w:cs="Times New Roman"/>
          <w:lang w:eastAsia="es-ES_tradnl"/>
        </w:rPr>
      </w:pPr>
    </w:p>
    <w:p w:rsidR="00A22031" w:rsidRDefault="00046608" w:rsidP="00CD098F">
      <w:pPr>
        <w:jc w:val="center"/>
        <w:rPr>
          <w:rFonts w:ascii="Times New Roman" w:eastAsia="Times New Roman" w:hAnsi="Times New Roman" w:cs="Times New Roman"/>
          <w:lang w:eastAsia="es-ES_tradnl"/>
        </w:rPr>
      </w:pPr>
      <w:r>
        <w:rPr>
          <w:rFonts w:ascii="Times New Roman" w:eastAsia="Times New Roman" w:hAnsi="Times New Roman" w:cs="Times New Roman"/>
          <w:noProof/>
          <w:lang w:val="es-ES" w:eastAsia="es-ES"/>
        </w:rPr>
        <w:drawing>
          <wp:inline distT="0" distB="0" distL="0" distR="0" wp14:anchorId="4DE60F6C" wp14:editId="0DEA7149">
            <wp:extent cx="2035735" cy="1989667"/>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11-12 a las 10.39.16 a.m..png"/>
                    <pic:cNvPicPr/>
                  </pic:nvPicPr>
                  <pic:blipFill>
                    <a:blip r:embed="rId15">
                      <a:extLst>
                        <a:ext uri="{28A0092B-C50C-407E-A947-70E740481C1C}">
                          <a14:useLocalDpi xmlns:a14="http://schemas.microsoft.com/office/drawing/2010/main" val="0"/>
                        </a:ext>
                      </a:extLst>
                    </a:blip>
                    <a:stretch>
                      <a:fillRect/>
                    </a:stretch>
                  </pic:blipFill>
                  <pic:spPr>
                    <a:xfrm>
                      <a:off x="0" y="0"/>
                      <a:ext cx="2040041" cy="1993876"/>
                    </a:xfrm>
                    <a:prstGeom prst="rect">
                      <a:avLst/>
                    </a:prstGeom>
                  </pic:spPr>
                </pic:pic>
              </a:graphicData>
            </a:graphic>
          </wp:inline>
        </w:drawing>
      </w:r>
      <w:r w:rsidR="00CD098F">
        <w:rPr>
          <w:rFonts w:ascii="Times New Roman" w:eastAsia="Times New Roman" w:hAnsi="Times New Roman" w:cs="Times New Roman"/>
          <w:noProof/>
          <w:lang w:val="es-ES" w:eastAsia="es-ES"/>
        </w:rPr>
        <w:drawing>
          <wp:inline distT="0" distB="0" distL="0" distR="0" wp14:anchorId="4A1B6E89" wp14:editId="196C62DA">
            <wp:extent cx="2035735" cy="1989667"/>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11-12 a las 10.39.16 a.m..png"/>
                    <pic:cNvPicPr/>
                  </pic:nvPicPr>
                  <pic:blipFill>
                    <a:blip r:embed="rId15">
                      <a:extLst>
                        <a:ext uri="{28A0092B-C50C-407E-A947-70E740481C1C}">
                          <a14:useLocalDpi xmlns:a14="http://schemas.microsoft.com/office/drawing/2010/main" val="0"/>
                        </a:ext>
                      </a:extLst>
                    </a:blip>
                    <a:stretch>
                      <a:fillRect/>
                    </a:stretch>
                  </pic:blipFill>
                  <pic:spPr>
                    <a:xfrm>
                      <a:off x="0" y="0"/>
                      <a:ext cx="2040041" cy="1993876"/>
                    </a:xfrm>
                    <a:prstGeom prst="rect">
                      <a:avLst/>
                    </a:prstGeom>
                  </pic:spPr>
                </pic:pic>
              </a:graphicData>
            </a:graphic>
          </wp:inline>
        </w:drawing>
      </w:r>
    </w:p>
    <w:p w:rsidR="00DF708D" w:rsidRPr="00DF708D" w:rsidRDefault="00DF708D" w:rsidP="00CD098F">
      <w:pPr>
        <w:jc w:val="both"/>
        <w:rPr>
          <w:rFonts w:ascii="Times New Roman" w:eastAsia="Times New Roman" w:hAnsi="Times New Roman" w:cs="Times New Roman"/>
          <w:lang w:eastAsia="es-ES_tradnl"/>
        </w:rPr>
      </w:pPr>
    </w:p>
    <w:p w:rsidR="004C4910" w:rsidRDefault="00B048ED">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Saque conclusiones sobre el progreso, o sobre las causas y alternativas de mejoramiento para lograr mayor efectividad</w:t>
      </w:r>
    </w:p>
    <w:p w:rsidR="00B048ED" w:rsidRDefault="00B048ED" w:rsidP="00086287">
      <w:pPr>
        <w:jc w:val="both"/>
      </w:pPr>
    </w:p>
    <w:p w:rsidR="00B048ED" w:rsidRDefault="00086287" w:rsidP="00086287">
      <w:pPr>
        <w:pStyle w:val="Prrafodelista"/>
        <w:numPr>
          <w:ilvl w:val="0"/>
          <w:numId w:val="3"/>
        </w:numPr>
        <w:jc w:val="both"/>
      </w:pPr>
      <w:r w:rsidRPr="00086287">
        <w:rPr>
          <w:b/>
        </w:rPr>
        <w:t>Evaluación del Evento</w:t>
      </w:r>
      <w:proofErr w:type="gramStart"/>
      <w:r w:rsidR="00B048ED">
        <w:t>:  En</w:t>
      </w:r>
      <w:proofErr w:type="gramEnd"/>
      <w:r w:rsidR="00B048ED">
        <w:t xml:space="preserve"> una hoja de papelógrafo dibuje dos líneas en cruz.  En cada lado del centro donde va un 0 (cero), escriba 25, 50, 75, 100 a medida que se aproxima al extremo externo de cada línea, como lo muestra el dibujo.  Una con puntos los valores iguales, de tal forma que parezcan círculos concéntricos. Cada cuadrante lleva el nombre de los aspectos que quiera evaluar, como logística, materiales, contenidos, espacio físico, horarios, etc.  Entregue 4 círculos adhesivos a cada aprendiz y piida que marquen según su criterio y experiencia, el valor de cada aspecto.  Luego, analice con el grupo los resultados y tome nota de los aspectos a mejorar o a mantener.</w:t>
      </w:r>
    </w:p>
    <w:p w:rsidR="00086287" w:rsidRDefault="00086287" w:rsidP="00086287">
      <w:r>
        <w:rPr>
          <w:noProof/>
          <w:sz w:val="13"/>
          <w:szCs w:val="13"/>
          <w:lang w:val="es-ES" w:eastAsia="es-ES"/>
        </w:rPr>
        <w:lastRenderedPageBreak/>
        <w:drawing>
          <wp:anchor distT="0" distB="0" distL="114300" distR="114300" simplePos="0" relativeHeight="251661312" behindDoc="0" locked="0" layoutInCell="1" allowOverlap="1" wp14:anchorId="0CB9A465">
            <wp:simplePos x="0" y="0"/>
            <wp:positionH relativeFrom="column">
              <wp:posOffset>1816312</wp:posOffset>
            </wp:positionH>
            <wp:positionV relativeFrom="paragraph">
              <wp:posOffset>186055</wp:posOffset>
            </wp:positionV>
            <wp:extent cx="2387600" cy="3025813"/>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11-12 a las 9.56.06 a.m..png"/>
                    <pic:cNvPicPr/>
                  </pic:nvPicPr>
                  <pic:blipFill>
                    <a:blip r:embed="rId16">
                      <a:extLst>
                        <a:ext uri="{28A0092B-C50C-407E-A947-70E740481C1C}">
                          <a14:useLocalDpi xmlns:a14="http://schemas.microsoft.com/office/drawing/2010/main" val="0"/>
                        </a:ext>
                      </a:extLst>
                    </a:blip>
                    <a:stretch>
                      <a:fillRect/>
                    </a:stretch>
                  </pic:blipFill>
                  <pic:spPr>
                    <a:xfrm>
                      <a:off x="0" y="0"/>
                      <a:ext cx="2387600" cy="3025813"/>
                    </a:xfrm>
                    <a:prstGeom prst="rect">
                      <a:avLst/>
                    </a:prstGeom>
                  </pic:spPr>
                </pic:pic>
              </a:graphicData>
            </a:graphic>
          </wp:anchor>
        </w:drawing>
      </w:r>
    </w:p>
    <w:p w:rsidR="00F755C9" w:rsidRDefault="00086287" w:rsidP="00086287">
      <w:pPr>
        <w:rPr>
          <w:sz w:val="13"/>
          <w:szCs w:val="13"/>
        </w:rPr>
      </w:pPr>
      <w:r>
        <w:rPr>
          <w:sz w:val="13"/>
          <w:szCs w:val="13"/>
        </w:rPr>
        <w:br w:type="textWrapping" w:clear="all"/>
      </w:r>
    </w:p>
    <w:p w:rsidR="00F755C9" w:rsidRDefault="00F755C9" w:rsidP="00F755C9">
      <w:pPr>
        <w:jc w:val="center"/>
        <w:rPr>
          <w:sz w:val="13"/>
          <w:szCs w:val="13"/>
        </w:rPr>
      </w:pPr>
    </w:p>
    <w:p w:rsidR="0026463F" w:rsidRDefault="00335E8A" w:rsidP="0026463F">
      <w:pPr>
        <w:jc w:val="both"/>
      </w:pPr>
      <w:r>
        <w:t>7</w:t>
      </w:r>
      <w:r w:rsidR="0026463F">
        <w:t xml:space="preserve">  </w:t>
      </w:r>
      <w:r w:rsidR="00F179C7">
        <w:rPr>
          <w:b/>
        </w:rPr>
        <w:t>D</w:t>
      </w:r>
      <w:r w:rsidR="00F179C7" w:rsidRPr="0026463F">
        <w:rPr>
          <w:b/>
        </w:rPr>
        <w:t>iario</w:t>
      </w:r>
      <w:r w:rsidR="0026463F">
        <w:rPr>
          <w:b/>
        </w:rPr>
        <w:t xml:space="preserve">:  </w:t>
      </w:r>
      <w:r w:rsidR="0026463F">
        <w:t xml:space="preserve">Cuando en el grupo hay personas tímidas, a quienes se les dificulta expresar sus sentimientos y emociones, pida que escriban un diario donde cuenten qué pasó, cómo se sintieron, qué aprendieron, qué necesitan mejorar, qué cambiarían de su comportamiento para una próxima oportunidad.  Pasado el tiempo para escribir, pregunte si alguien quiere compartir su diario, como una opción.  Quien prefiera no hacerlo guarda su reflexión y si posteriormente quiere socializarla, se le permite pero no se le presiona.  Pida que conserven su diario porque lo van a retomar más adelante. </w:t>
      </w:r>
    </w:p>
    <w:p w:rsidR="0026463F" w:rsidRDefault="0026463F" w:rsidP="0026463F">
      <w:pPr>
        <w:jc w:val="both"/>
      </w:pPr>
    </w:p>
    <w:p w:rsidR="0026463F" w:rsidRDefault="0026463F" w:rsidP="0026463F">
      <w:pPr>
        <w:jc w:val="center"/>
        <w:rPr>
          <w:rFonts w:ascii="Times New Roman" w:eastAsia="Times New Roman" w:hAnsi="Times New Roman" w:cs="Times New Roman"/>
          <w:lang w:eastAsia="es-ES_tradnl"/>
        </w:rPr>
      </w:pPr>
      <w:r w:rsidRPr="0026463F">
        <w:rPr>
          <w:rFonts w:ascii="Times New Roman" w:eastAsia="Times New Roman" w:hAnsi="Times New Roman" w:cs="Times New Roman"/>
          <w:lang w:eastAsia="es-ES_tradnl"/>
        </w:rPr>
        <w:fldChar w:fldCharType="begin"/>
      </w:r>
      <w:r w:rsidRPr="0026463F">
        <w:rPr>
          <w:rFonts w:ascii="Times New Roman" w:eastAsia="Times New Roman" w:hAnsi="Times New Roman" w:cs="Times New Roman"/>
          <w:lang w:eastAsia="es-ES_tradnl"/>
        </w:rPr>
        <w:instrText xml:space="preserve"> INCLUDEPICTURE "https://img2.freepng.es/20180314/kxq/kisspng-diary-clip-art-vector-diary-and-pen-5aa98711109bc0.6095751715210596010681.jpg" \* MERGEFORMATINET </w:instrText>
      </w:r>
      <w:r w:rsidRPr="0026463F">
        <w:rPr>
          <w:rFonts w:ascii="Times New Roman" w:eastAsia="Times New Roman" w:hAnsi="Times New Roman" w:cs="Times New Roman"/>
          <w:lang w:eastAsia="es-ES_tradnl"/>
        </w:rPr>
        <w:fldChar w:fldCharType="separate"/>
      </w:r>
      <w:r w:rsidRPr="0026463F">
        <w:rPr>
          <w:rFonts w:ascii="Times New Roman" w:eastAsia="Times New Roman" w:hAnsi="Times New Roman" w:cs="Times New Roman"/>
          <w:noProof/>
          <w:lang w:val="es-ES" w:eastAsia="es-ES"/>
        </w:rPr>
        <w:drawing>
          <wp:inline distT="0" distB="0" distL="0" distR="0">
            <wp:extent cx="1180800" cy="1206852"/>
            <wp:effectExtent l="0" t="0" r="635" b="0"/>
            <wp:docPr id="22" name="Imagen 22" descr="Diario, De Dibujos Animados, Biji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De Dibujos Animados, Biji imagen png - imagen transparente descarga  gratui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0656" cy="1216926"/>
                    </a:xfrm>
                    <a:prstGeom prst="rect">
                      <a:avLst/>
                    </a:prstGeom>
                    <a:noFill/>
                    <a:ln>
                      <a:noFill/>
                    </a:ln>
                  </pic:spPr>
                </pic:pic>
              </a:graphicData>
            </a:graphic>
          </wp:inline>
        </w:drawing>
      </w:r>
      <w:r w:rsidRPr="0026463F">
        <w:rPr>
          <w:rFonts w:ascii="Times New Roman" w:eastAsia="Times New Roman" w:hAnsi="Times New Roman" w:cs="Times New Roman"/>
          <w:lang w:eastAsia="es-ES_tradnl"/>
        </w:rPr>
        <w:fldChar w:fldCharType="end"/>
      </w:r>
    </w:p>
    <w:p w:rsidR="0026463F" w:rsidRDefault="0026463F" w:rsidP="0026463F">
      <w:pPr>
        <w:jc w:val="center"/>
        <w:rPr>
          <w:rFonts w:ascii="Times New Roman" w:eastAsia="Times New Roman" w:hAnsi="Times New Roman" w:cs="Times New Roman"/>
          <w:lang w:eastAsia="es-ES_tradnl"/>
        </w:rPr>
      </w:pPr>
    </w:p>
    <w:p w:rsidR="0026463F" w:rsidRPr="00F179C7" w:rsidRDefault="0026463F" w:rsidP="0026463F">
      <w:pPr>
        <w:jc w:val="both"/>
        <w:rPr>
          <w:rFonts w:ascii="Times New Roman" w:eastAsia="Times New Roman" w:hAnsi="Times New Roman" w:cs="Times New Roman"/>
          <w:b/>
          <w:lang w:eastAsia="es-ES_tradnl"/>
        </w:rPr>
      </w:pPr>
    </w:p>
    <w:p w:rsidR="0026463F" w:rsidRPr="00335E8A" w:rsidRDefault="00F179C7" w:rsidP="00335E8A">
      <w:pPr>
        <w:pStyle w:val="Prrafodelista"/>
        <w:numPr>
          <w:ilvl w:val="0"/>
          <w:numId w:val="7"/>
        </w:numPr>
        <w:jc w:val="both"/>
        <w:rPr>
          <w:rFonts w:ascii="Times New Roman" w:eastAsia="Times New Roman" w:hAnsi="Times New Roman" w:cs="Times New Roman"/>
          <w:lang w:eastAsia="es-ES_tradnl"/>
        </w:rPr>
      </w:pPr>
      <w:r w:rsidRPr="00335E8A">
        <w:rPr>
          <w:rFonts w:ascii="Times New Roman" w:eastAsia="Times New Roman" w:hAnsi="Times New Roman" w:cs="Times New Roman"/>
          <w:b/>
          <w:lang w:eastAsia="es-ES_tradnl"/>
        </w:rPr>
        <w:t xml:space="preserve">Seguimiento: </w:t>
      </w:r>
      <w:r w:rsidR="0026463F" w:rsidRPr="00335E8A">
        <w:rPr>
          <w:rFonts w:ascii="Times New Roman" w:eastAsia="Times New Roman" w:hAnsi="Times New Roman" w:cs="Times New Roman"/>
          <w:lang w:eastAsia="es-ES_tradnl"/>
        </w:rPr>
        <w:t>Después de varias semanas de escrito el diario, pida que lo re lean y reflexionen sobre los posibles cambios que han ocurrido en ese tiempo.  Han mejorado</w:t>
      </w:r>
      <w:proofErr w:type="gramStart"/>
      <w:r w:rsidR="0026463F" w:rsidRPr="00335E8A">
        <w:rPr>
          <w:rFonts w:ascii="Times New Roman" w:eastAsia="Times New Roman" w:hAnsi="Times New Roman" w:cs="Times New Roman"/>
          <w:lang w:eastAsia="es-ES_tradnl"/>
        </w:rPr>
        <w:t>?</w:t>
      </w:r>
      <w:proofErr w:type="gramEnd"/>
      <w:r w:rsidR="0026463F" w:rsidRPr="00335E8A">
        <w:rPr>
          <w:rFonts w:ascii="Times New Roman" w:eastAsia="Times New Roman" w:hAnsi="Times New Roman" w:cs="Times New Roman"/>
          <w:lang w:eastAsia="es-ES_tradnl"/>
        </w:rPr>
        <w:t xml:space="preserve"> Cómo se sienten</w:t>
      </w:r>
      <w:proofErr w:type="gramStart"/>
      <w:r w:rsidR="0026463F" w:rsidRPr="00335E8A">
        <w:rPr>
          <w:rFonts w:ascii="Times New Roman" w:eastAsia="Times New Roman" w:hAnsi="Times New Roman" w:cs="Times New Roman"/>
          <w:lang w:eastAsia="es-ES_tradnl"/>
        </w:rPr>
        <w:t>?</w:t>
      </w:r>
      <w:proofErr w:type="gramEnd"/>
      <w:r w:rsidR="0026463F" w:rsidRPr="00335E8A">
        <w:rPr>
          <w:rFonts w:ascii="Times New Roman" w:eastAsia="Times New Roman" w:hAnsi="Times New Roman" w:cs="Times New Roman"/>
          <w:lang w:eastAsia="es-ES_tradnl"/>
        </w:rPr>
        <w:t xml:space="preserve">  Qué han aprendido</w:t>
      </w:r>
      <w:proofErr w:type="gramStart"/>
      <w:r w:rsidR="0026463F" w:rsidRPr="00335E8A">
        <w:rPr>
          <w:rFonts w:ascii="Times New Roman" w:eastAsia="Times New Roman" w:hAnsi="Times New Roman" w:cs="Times New Roman"/>
          <w:lang w:eastAsia="es-ES_tradnl"/>
        </w:rPr>
        <w:t>?</w:t>
      </w:r>
      <w:proofErr w:type="gramEnd"/>
      <w:r w:rsidR="0026463F" w:rsidRPr="00335E8A">
        <w:rPr>
          <w:rFonts w:ascii="Times New Roman" w:eastAsia="Times New Roman" w:hAnsi="Times New Roman" w:cs="Times New Roman"/>
          <w:lang w:eastAsia="es-ES_tradnl"/>
        </w:rPr>
        <w:t xml:space="preserve"> Qué hacen diferente</w:t>
      </w:r>
      <w:proofErr w:type="gramStart"/>
      <w:r w:rsidR="0026463F" w:rsidRPr="00335E8A">
        <w:rPr>
          <w:rFonts w:ascii="Times New Roman" w:eastAsia="Times New Roman" w:hAnsi="Times New Roman" w:cs="Times New Roman"/>
          <w:lang w:eastAsia="es-ES_tradnl"/>
        </w:rPr>
        <w:t>?</w:t>
      </w:r>
      <w:proofErr w:type="gramEnd"/>
      <w:r w:rsidR="0026463F" w:rsidRPr="00335E8A">
        <w:rPr>
          <w:rFonts w:ascii="Times New Roman" w:eastAsia="Times New Roman" w:hAnsi="Times New Roman" w:cs="Times New Roman"/>
          <w:lang w:eastAsia="es-ES_tradnl"/>
        </w:rPr>
        <w:t xml:space="preserve">  Pueden seguir cambiando y mejorando</w:t>
      </w:r>
      <w:proofErr w:type="gramStart"/>
      <w:r w:rsidR="0026463F" w:rsidRPr="00335E8A">
        <w:rPr>
          <w:rFonts w:ascii="Times New Roman" w:eastAsia="Times New Roman" w:hAnsi="Times New Roman" w:cs="Times New Roman"/>
          <w:lang w:eastAsia="es-ES_tradnl"/>
        </w:rPr>
        <w:t>?</w:t>
      </w:r>
      <w:proofErr w:type="gramEnd"/>
    </w:p>
    <w:p w:rsidR="0026463F" w:rsidRPr="0026463F" w:rsidRDefault="0026463F" w:rsidP="00A934A8">
      <w:pPr>
        <w:ind w:left="360"/>
        <w:jc w:val="center"/>
        <w:rPr>
          <w:rFonts w:ascii="Times New Roman" w:eastAsia="Times New Roman" w:hAnsi="Times New Roman" w:cs="Times New Roman"/>
          <w:lang w:eastAsia="es-ES_tradnl"/>
        </w:rPr>
      </w:pPr>
      <w:r w:rsidRPr="0026463F">
        <w:rPr>
          <w:rFonts w:ascii="Times New Roman" w:eastAsia="Times New Roman" w:hAnsi="Times New Roman" w:cs="Times New Roman"/>
          <w:lang w:eastAsia="es-ES_tradnl"/>
        </w:rPr>
        <w:fldChar w:fldCharType="begin"/>
      </w:r>
      <w:r w:rsidRPr="0026463F">
        <w:rPr>
          <w:rFonts w:ascii="Times New Roman" w:eastAsia="Times New Roman" w:hAnsi="Times New Roman" w:cs="Times New Roman"/>
          <w:lang w:eastAsia="es-ES_tradnl"/>
        </w:rPr>
        <w:instrText xml:space="preserve"> INCLUDEPICTURE "https://comps.canstockphoto.es/pensamiento-persona-sobre-tierra-stock-de-ilustraci%C3%B3n_csp1575038.jpg" \* MERGEFORMATINET </w:instrText>
      </w:r>
      <w:r w:rsidRPr="0026463F">
        <w:rPr>
          <w:rFonts w:ascii="Times New Roman" w:eastAsia="Times New Roman" w:hAnsi="Times New Roman" w:cs="Times New Roman"/>
          <w:lang w:eastAsia="es-ES_tradnl"/>
        </w:rPr>
        <w:fldChar w:fldCharType="separate"/>
      </w:r>
      <w:r w:rsidRPr="0026463F">
        <w:rPr>
          <w:noProof/>
          <w:lang w:val="es-ES" w:eastAsia="es-ES"/>
        </w:rPr>
        <w:drawing>
          <wp:inline distT="0" distB="0" distL="0" distR="0" wp14:anchorId="4D25BAB5" wp14:editId="3B7895B5">
            <wp:extent cx="1684385" cy="954112"/>
            <wp:effectExtent l="0" t="0" r="5080" b="0"/>
            <wp:docPr id="23" name="Imagen 23" descr="Personas pensando en la tierra. Una figura de una persona está reflexionando  sobre la tierra. | Can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sonas pensando en la tierra. Una figura de una persona está reflexionando  sobre la tierra. | CanSto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4385" cy="954112"/>
                    </a:xfrm>
                    <a:prstGeom prst="rect">
                      <a:avLst/>
                    </a:prstGeom>
                    <a:noFill/>
                    <a:ln>
                      <a:noFill/>
                    </a:ln>
                  </pic:spPr>
                </pic:pic>
              </a:graphicData>
            </a:graphic>
          </wp:inline>
        </w:drawing>
      </w:r>
      <w:r w:rsidRPr="0026463F">
        <w:rPr>
          <w:rFonts w:ascii="Times New Roman" w:eastAsia="Times New Roman" w:hAnsi="Times New Roman" w:cs="Times New Roman"/>
          <w:lang w:eastAsia="es-ES_tradnl"/>
        </w:rPr>
        <w:fldChar w:fldCharType="end"/>
      </w:r>
      <w:r w:rsidR="00A934A8" w:rsidRPr="00A934A8">
        <w:rPr>
          <w:rFonts w:ascii="Times New Roman" w:eastAsia="Times New Roman" w:hAnsi="Times New Roman" w:cs="Times New Roman"/>
          <w:lang w:eastAsia="es-ES_tradnl"/>
        </w:rPr>
        <w:fldChar w:fldCharType="begin"/>
      </w:r>
      <w:r w:rsidR="00A934A8" w:rsidRPr="00A934A8">
        <w:rPr>
          <w:rFonts w:ascii="Times New Roman" w:eastAsia="Times New Roman" w:hAnsi="Times New Roman" w:cs="Times New Roman"/>
          <w:lang w:eastAsia="es-ES_tradnl"/>
        </w:rPr>
        <w:instrText xml:space="preserve"> INCLUDEPICTURE "https://2.bp.blogspot.com/-GwklGsit5BE/UqdLaqTQszI/AAAAAAAAGVs/nPbZxkogYuI/s400/interrogacion+hombre+pensando.jpg" \* MERGEFORMATINET </w:instrText>
      </w:r>
      <w:r w:rsidR="00A934A8" w:rsidRPr="00A934A8">
        <w:rPr>
          <w:rFonts w:ascii="Times New Roman" w:eastAsia="Times New Roman" w:hAnsi="Times New Roman" w:cs="Times New Roman"/>
          <w:lang w:eastAsia="es-ES_tradnl"/>
        </w:rPr>
        <w:fldChar w:fldCharType="separate"/>
      </w:r>
      <w:r w:rsidR="00A934A8" w:rsidRPr="00A934A8">
        <w:rPr>
          <w:rFonts w:ascii="Times New Roman" w:eastAsia="Times New Roman" w:hAnsi="Times New Roman" w:cs="Times New Roman"/>
          <w:noProof/>
          <w:lang w:val="es-ES" w:eastAsia="es-ES"/>
        </w:rPr>
        <w:drawing>
          <wp:inline distT="0" distB="0" distL="0" distR="0" wp14:anchorId="175E2816" wp14:editId="12348D77">
            <wp:extent cx="821614" cy="1027119"/>
            <wp:effectExtent l="0" t="0" r="4445" b="1905"/>
            <wp:docPr id="24" name="Imagen 24" descr="elorientablog: Reflexionando ante la Primer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orientablog: Reflexionando ante la Primera Evalua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7140" cy="1034027"/>
                    </a:xfrm>
                    <a:prstGeom prst="rect">
                      <a:avLst/>
                    </a:prstGeom>
                    <a:noFill/>
                    <a:ln>
                      <a:noFill/>
                    </a:ln>
                  </pic:spPr>
                </pic:pic>
              </a:graphicData>
            </a:graphic>
          </wp:inline>
        </w:drawing>
      </w:r>
      <w:r w:rsidR="00A934A8" w:rsidRPr="00A934A8">
        <w:rPr>
          <w:rFonts w:ascii="Times New Roman" w:eastAsia="Times New Roman" w:hAnsi="Times New Roman" w:cs="Times New Roman"/>
          <w:lang w:eastAsia="es-ES_tradnl"/>
        </w:rPr>
        <w:fldChar w:fldCharType="end"/>
      </w:r>
    </w:p>
    <w:p w:rsidR="00A934A8" w:rsidRPr="00A934A8" w:rsidRDefault="00A934A8" w:rsidP="00A934A8">
      <w:pPr>
        <w:rPr>
          <w:rFonts w:ascii="Times New Roman" w:eastAsia="Times New Roman" w:hAnsi="Times New Roman" w:cs="Times New Roman"/>
          <w:lang w:eastAsia="es-ES_tradnl"/>
        </w:rPr>
      </w:pPr>
    </w:p>
    <w:p w:rsidR="00A934A8" w:rsidRDefault="00A934A8" w:rsidP="00A934A8">
      <w:pPr>
        <w:shd w:val="clear" w:color="auto" w:fill="FFFFFF"/>
        <w:jc w:val="both"/>
        <w:rPr>
          <w:b/>
        </w:rPr>
      </w:pPr>
    </w:p>
    <w:p w:rsidR="00A934A8" w:rsidRPr="00463A91" w:rsidRDefault="00F179C7" w:rsidP="00A934A8">
      <w:pPr>
        <w:shd w:val="clear" w:color="auto" w:fill="FFFFFF"/>
        <w:jc w:val="both"/>
        <w:rPr>
          <w:rFonts w:ascii="Arial" w:eastAsia="Times New Roman" w:hAnsi="Arial" w:cs="Arial"/>
          <w:lang w:eastAsia="es-CO"/>
        </w:rPr>
      </w:pPr>
      <w:r w:rsidRPr="00A934A8">
        <w:rPr>
          <w:b/>
        </w:rPr>
        <w:t xml:space="preserve">9  </w:t>
      </w:r>
      <w:r w:rsidR="00A934A8">
        <w:rPr>
          <w:b/>
        </w:rPr>
        <w:t>E</w:t>
      </w:r>
      <w:r w:rsidR="00A934A8" w:rsidRPr="00A934A8">
        <w:rPr>
          <w:b/>
        </w:rPr>
        <w:t>l espacio catártico;</w:t>
      </w:r>
      <w:r w:rsidR="00A934A8">
        <w:t xml:space="preserve"> </w:t>
      </w:r>
      <w:r w:rsidR="00A934A8" w:rsidRPr="00463A91">
        <w:rPr>
          <w:rFonts w:ascii="Arial" w:eastAsia="Times New Roman" w:hAnsi="Arial" w:cs="Arial"/>
          <w:bdr w:val="none" w:sz="0" w:space="0" w:color="auto" w:frame="1"/>
          <w:lang w:eastAsia="es-CO"/>
        </w:rPr>
        <w:t xml:space="preserve">Esta técnica es recomendable para ser utilizada en la sesión final después de que el grupo haya hecho una evaluación del trabajo realizado, del cumplimiento de los objetivos etc. Materiales: Tres sillas o, en su defecto, cualquiera cosa que establezca tres espacios. Pasos a seguir: a) El coordinador coloca las sillas una al lado de la otra. Y le plantea al grupo que cada uno debe sentarse sucesivamente en cada silla y expresar sus vivencias. En la primera silla se expresa "Cómo llegue", en la del medio se refiere a: "Cómo me sentí durante la sesiones" y la tercera silla es: "Cómo me </w:t>
      </w:r>
      <w:proofErr w:type="gramStart"/>
      <w:r w:rsidR="00A934A8" w:rsidRPr="00463A91">
        <w:rPr>
          <w:rFonts w:ascii="Arial" w:eastAsia="Times New Roman" w:hAnsi="Arial" w:cs="Arial"/>
          <w:bdr w:val="none" w:sz="0" w:space="0" w:color="auto" w:frame="1"/>
          <w:lang w:eastAsia="es-CO"/>
        </w:rPr>
        <w:t>voy "</w:t>
      </w:r>
      <w:proofErr w:type="gramEnd"/>
      <w:r w:rsidR="00A934A8" w:rsidRPr="00463A91">
        <w:rPr>
          <w:rFonts w:ascii="Arial" w:eastAsia="Times New Roman" w:hAnsi="Arial" w:cs="Arial"/>
          <w:bdr w:val="none" w:sz="0" w:space="0" w:color="auto" w:frame="1"/>
          <w:lang w:eastAsia="es-CO"/>
        </w:rPr>
        <w:t>. Sino se poseen sillas o no hay suficientes pueden sustituirse por tres círculos en el suelo, con el mismo significado. Puede aplicarse cualquiera otra variante, en función de las posibilidades. b) Cada uno va pasando por el espacio catártico y expresando sus vivencias.</w:t>
      </w:r>
    </w:p>
    <w:p w:rsidR="00A934A8" w:rsidRPr="00463A91" w:rsidRDefault="00A934A8" w:rsidP="00A934A8">
      <w:pPr>
        <w:shd w:val="clear" w:color="auto" w:fill="FFFFFF"/>
        <w:jc w:val="both"/>
        <w:rPr>
          <w:rFonts w:ascii="Arial" w:eastAsia="Times New Roman" w:hAnsi="Arial" w:cs="Arial"/>
          <w:lang w:eastAsia="es-CO"/>
        </w:rPr>
      </w:pPr>
      <w:r w:rsidRPr="00A934A8">
        <w:rPr>
          <w:rFonts w:ascii="Arial" w:eastAsia="Times New Roman" w:hAnsi="Arial" w:cs="Arial"/>
          <w:bCs/>
          <w:bdr w:val="none" w:sz="0" w:space="0" w:color="auto" w:frame="1"/>
          <w:lang w:eastAsia="es-CO"/>
        </w:rPr>
        <w:t>Utilidad</w:t>
      </w:r>
      <w:r w:rsidRPr="00463A91">
        <w:rPr>
          <w:rFonts w:ascii="Arial" w:eastAsia="Times New Roman" w:hAnsi="Arial" w:cs="Arial"/>
          <w:b/>
          <w:bCs/>
          <w:bdr w:val="none" w:sz="0" w:space="0" w:color="auto" w:frame="1"/>
          <w:lang w:eastAsia="es-CO"/>
        </w:rPr>
        <w:t>:</w:t>
      </w:r>
      <w:r>
        <w:rPr>
          <w:rFonts w:ascii="Arial" w:eastAsia="Times New Roman" w:hAnsi="Arial" w:cs="Arial"/>
          <w:lang w:eastAsia="es-CO"/>
        </w:rPr>
        <w:t xml:space="preserve"> </w:t>
      </w:r>
      <w:r w:rsidRPr="00463A91">
        <w:rPr>
          <w:rFonts w:ascii="Arial" w:eastAsia="Times New Roman" w:hAnsi="Arial" w:cs="Arial"/>
          <w:bdr w:val="none" w:sz="0" w:space="0" w:color="auto" w:frame="1"/>
          <w:lang w:eastAsia="es-CO"/>
        </w:rPr>
        <w:t>Sirve para hacer explícito los sentimientos y emociones</w:t>
      </w:r>
      <w:hyperlink r:id="rId20" w:tgtFrame="_blank" w:history="1">
        <w:r w:rsidRPr="00463A91">
          <w:rPr>
            <w:rFonts w:ascii="Arial" w:eastAsia="Times New Roman" w:hAnsi="Arial" w:cs="Arial"/>
            <w:bdr w:val="none" w:sz="0" w:space="0" w:color="auto" w:frame="1"/>
            <w:lang w:eastAsia="es-CO"/>
          </w:rPr>
          <w:t> </w:t>
        </w:r>
      </w:hyperlink>
      <w:r w:rsidRPr="00463A91">
        <w:rPr>
          <w:rFonts w:ascii="Arial" w:eastAsia="Times New Roman" w:hAnsi="Arial" w:cs="Arial"/>
          <w:bdr w:val="none" w:sz="0" w:space="0" w:color="auto" w:frame="1"/>
          <w:lang w:eastAsia="es-CO"/>
        </w:rPr>
        <w:t xml:space="preserve">que han experimentado  los participantes provocados por la actividad grupal. Le permite al </w:t>
      </w:r>
      <w:r>
        <w:rPr>
          <w:rFonts w:ascii="Arial" w:eastAsia="Times New Roman" w:hAnsi="Arial" w:cs="Arial"/>
          <w:bdr w:val="none" w:sz="0" w:space="0" w:color="auto" w:frame="1"/>
          <w:lang w:eastAsia="es-CO"/>
        </w:rPr>
        <w:t>instructor</w:t>
      </w:r>
      <w:r w:rsidRPr="00463A91">
        <w:rPr>
          <w:rFonts w:ascii="Arial" w:eastAsia="Times New Roman" w:hAnsi="Arial" w:cs="Arial"/>
          <w:bdr w:val="none" w:sz="0" w:space="0" w:color="auto" w:frame="1"/>
          <w:lang w:eastAsia="es-CO"/>
        </w:rPr>
        <w:t xml:space="preserve"> valorar el impacto del trabajo grupal en cada uno de </w:t>
      </w:r>
      <w:r>
        <w:rPr>
          <w:rFonts w:ascii="Arial" w:eastAsia="Times New Roman" w:hAnsi="Arial" w:cs="Arial"/>
          <w:bdr w:val="none" w:sz="0" w:space="0" w:color="auto" w:frame="1"/>
          <w:lang w:eastAsia="es-CO"/>
        </w:rPr>
        <w:t>los aprendices</w:t>
      </w:r>
    </w:p>
    <w:p w:rsidR="0026463F" w:rsidRDefault="00A934A8" w:rsidP="0026463F">
      <w:pPr>
        <w:jc w:val="both"/>
      </w:pPr>
      <w:r>
        <w:t xml:space="preserve"> </w:t>
      </w:r>
    </w:p>
    <w:p w:rsidR="00A934A8" w:rsidRPr="00E9064A" w:rsidRDefault="00A934A8" w:rsidP="0026463F">
      <w:pPr>
        <w:jc w:val="both"/>
      </w:pPr>
      <w:r>
        <w:t>10</w:t>
      </w:r>
      <w:proofErr w:type="gramStart"/>
      <w:r>
        <w:t xml:space="preserve">:  </w:t>
      </w:r>
      <w:r w:rsidR="00E9064A" w:rsidRPr="00E9064A">
        <w:rPr>
          <w:b/>
        </w:rPr>
        <w:t>Preguntas</w:t>
      </w:r>
      <w:proofErr w:type="gramEnd"/>
      <w:r w:rsidR="00E9064A" w:rsidRPr="00E9064A">
        <w:rPr>
          <w:b/>
        </w:rPr>
        <w:t xml:space="preserve"> dicotómicas, si </w:t>
      </w:r>
      <w:r w:rsidR="00E9064A">
        <w:rPr>
          <w:b/>
        </w:rPr>
        <w:t>–</w:t>
      </w:r>
      <w:r w:rsidR="00E9064A" w:rsidRPr="00E9064A">
        <w:rPr>
          <w:b/>
        </w:rPr>
        <w:t xml:space="preserve"> no</w:t>
      </w:r>
      <w:r w:rsidR="00E9064A">
        <w:rPr>
          <w:b/>
        </w:rPr>
        <w:t xml:space="preserve">: </w:t>
      </w:r>
      <w:r w:rsidR="00E9064A">
        <w:t>Haga una línea sobre el piso que divida dos secciones amplias. (</w:t>
      </w:r>
      <w:proofErr w:type="gramStart"/>
      <w:r w:rsidR="00E9064A">
        <w:t>con</w:t>
      </w:r>
      <w:proofErr w:type="gramEnd"/>
      <w:r w:rsidR="00E9064A">
        <w:t xml:space="preserve"> cinta de enmascarar o tiza, que se pueda limpiar) </w:t>
      </w:r>
      <w:r w:rsidR="00E9064A">
        <w:rPr>
          <w:b/>
        </w:rPr>
        <w:t xml:space="preserve"> </w:t>
      </w:r>
      <w:r w:rsidR="00E9064A">
        <w:t xml:space="preserve">El </w:t>
      </w:r>
      <w:r w:rsidR="00E4436C">
        <w:t xml:space="preserve">instructor </w:t>
      </w:r>
      <w:bookmarkStart w:id="0" w:name="_GoBack"/>
      <w:bookmarkEnd w:id="0"/>
      <w:r w:rsidR="00E9064A">
        <w:t xml:space="preserve">o </w:t>
      </w:r>
      <w:r w:rsidR="00E9064A">
        <w:rPr>
          <w:rFonts w:ascii="Arial" w:eastAsia="Times New Roman" w:hAnsi="Arial" w:cs="Arial"/>
          <w:color w:val="445555"/>
          <w:bdr w:val="none" w:sz="0" w:space="0" w:color="auto" w:frame="1"/>
          <w:lang w:eastAsia="es-CO"/>
        </w:rPr>
        <w:t xml:space="preserve"> dos aprendices  deben elaborar varias preguntas o afirmaciones acerca del tema o RAP tratado. Cada uno leerá una a una las preguntas y los demás deben ubicarse en el SI o en el NO, saltando a un lado o a otro de la línea divisoria. Deben discutir porqu</w:t>
      </w:r>
      <w:r w:rsidR="000464E3">
        <w:rPr>
          <w:rFonts w:ascii="Arial" w:eastAsia="Times New Roman" w:hAnsi="Arial" w:cs="Arial"/>
          <w:color w:val="445555"/>
          <w:bdr w:val="none" w:sz="0" w:space="0" w:color="auto" w:frame="1"/>
          <w:lang w:eastAsia="es-CO"/>
        </w:rPr>
        <w:t>é</w:t>
      </w:r>
      <w:r w:rsidR="00E9064A">
        <w:rPr>
          <w:rFonts w:ascii="Arial" w:eastAsia="Times New Roman" w:hAnsi="Arial" w:cs="Arial"/>
          <w:color w:val="445555"/>
          <w:bdr w:val="none" w:sz="0" w:space="0" w:color="auto" w:frame="1"/>
          <w:lang w:eastAsia="es-CO"/>
        </w:rPr>
        <w:t xml:space="preserve"> si o porqu</w:t>
      </w:r>
      <w:r w:rsidR="000464E3">
        <w:rPr>
          <w:rFonts w:ascii="Arial" w:eastAsia="Times New Roman" w:hAnsi="Arial" w:cs="Arial"/>
          <w:color w:val="445555"/>
          <w:bdr w:val="none" w:sz="0" w:space="0" w:color="auto" w:frame="1"/>
          <w:lang w:eastAsia="es-CO"/>
        </w:rPr>
        <w:t>é</w:t>
      </w:r>
      <w:r w:rsidR="00E9064A">
        <w:rPr>
          <w:rFonts w:ascii="Arial" w:eastAsia="Times New Roman" w:hAnsi="Arial" w:cs="Arial"/>
          <w:color w:val="445555"/>
          <w:bdr w:val="none" w:sz="0" w:space="0" w:color="auto" w:frame="1"/>
          <w:lang w:eastAsia="es-CO"/>
        </w:rPr>
        <w:t xml:space="preserve"> no y las personas que dan la respuesta incorrecta reciben apoyo de sus compañeros o del instructor.  Los argumentos divergentes son tan importantes como los convergentes. </w:t>
      </w:r>
    </w:p>
    <w:sectPr w:rsidR="00A934A8" w:rsidRPr="00E9064A" w:rsidSect="00707FE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9FC" w:rsidRDefault="009D39FC" w:rsidP="00F755C9">
      <w:r>
        <w:separator/>
      </w:r>
    </w:p>
  </w:endnote>
  <w:endnote w:type="continuationSeparator" w:id="0">
    <w:p w:rsidR="009D39FC" w:rsidRDefault="009D39FC" w:rsidP="00F75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9FC" w:rsidRDefault="009D39FC" w:rsidP="00F755C9">
      <w:r>
        <w:separator/>
      </w:r>
    </w:p>
  </w:footnote>
  <w:footnote w:type="continuationSeparator" w:id="0">
    <w:p w:rsidR="009D39FC" w:rsidRDefault="009D39FC" w:rsidP="00F755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25EE"/>
    <w:multiLevelType w:val="hybridMultilevel"/>
    <w:tmpl w:val="E312D706"/>
    <w:lvl w:ilvl="0" w:tplc="CFA6ABAE">
      <w:start w:val="8"/>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2033B1A"/>
    <w:multiLevelType w:val="hybridMultilevel"/>
    <w:tmpl w:val="B8144DFC"/>
    <w:lvl w:ilvl="0" w:tplc="040A0001">
      <w:start w:val="1"/>
      <w:numFmt w:val="bullet"/>
      <w:lvlText w:val=""/>
      <w:lvlJc w:val="left"/>
      <w:pPr>
        <w:ind w:left="779" w:hanging="360"/>
      </w:pPr>
      <w:rPr>
        <w:rFonts w:ascii="Symbol" w:hAnsi="Symbol" w:hint="default"/>
      </w:rPr>
    </w:lvl>
    <w:lvl w:ilvl="1" w:tplc="040A0003" w:tentative="1">
      <w:start w:val="1"/>
      <w:numFmt w:val="bullet"/>
      <w:lvlText w:val="o"/>
      <w:lvlJc w:val="left"/>
      <w:pPr>
        <w:ind w:left="1499" w:hanging="360"/>
      </w:pPr>
      <w:rPr>
        <w:rFonts w:ascii="Courier New" w:hAnsi="Courier New" w:cs="Courier New" w:hint="default"/>
      </w:rPr>
    </w:lvl>
    <w:lvl w:ilvl="2" w:tplc="040A0005" w:tentative="1">
      <w:start w:val="1"/>
      <w:numFmt w:val="bullet"/>
      <w:lvlText w:val=""/>
      <w:lvlJc w:val="left"/>
      <w:pPr>
        <w:ind w:left="2219" w:hanging="360"/>
      </w:pPr>
      <w:rPr>
        <w:rFonts w:ascii="Wingdings" w:hAnsi="Wingdings" w:hint="default"/>
      </w:rPr>
    </w:lvl>
    <w:lvl w:ilvl="3" w:tplc="040A0001" w:tentative="1">
      <w:start w:val="1"/>
      <w:numFmt w:val="bullet"/>
      <w:lvlText w:val=""/>
      <w:lvlJc w:val="left"/>
      <w:pPr>
        <w:ind w:left="2939" w:hanging="360"/>
      </w:pPr>
      <w:rPr>
        <w:rFonts w:ascii="Symbol" w:hAnsi="Symbol" w:hint="default"/>
      </w:rPr>
    </w:lvl>
    <w:lvl w:ilvl="4" w:tplc="040A0003" w:tentative="1">
      <w:start w:val="1"/>
      <w:numFmt w:val="bullet"/>
      <w:lvlText w:val="o"/>
      <w:lvlJc w:val="left"/>
      <w:pPr>
        <w:ind w:left="3659" w:hanging="360"/>
      </w:pPr>
      <w:rPr>
        <w:rFonts w:ascii="Courier New" w:hAnsi="Courier New" w:cs="Courier New" w:hint="default"/>
      </w:rPr>
    </w:lvl>
    <w:lvl w:ilvl="5" w:tplc="040A0005" w:tentative="1">
      <w:start w:val="1"/>
      <w:numFmt w:val="bullet"/>
      <w:lvlText w:val=""/>
      <w:lvlJc w:val="left"/>
      <w:pPr>
        <w:ind w:left="4379" w:hanging="360"/>
      </w:pPr>
      <w:rPr>
        <w:rFonts w:ascii="Wingdings" w:hAnsi="Wingdings" w:hint="default"/>
      </w:rPr>
    </w:lvl>
    <w:lvl w:ilvl="6" w:tplc="040A0001" w:tentative="1">
      <w:start w:val="1"/>
      <w:numFmt w:val="bullet"/>
      <w:lvlText w:val=""/>
      <w:lvlJc w:val="left"/>
      <w:pPr>
        <w:ind w:left="5099" w:hanging="360"/>
      </w:pPr>
      <w:rPr>
        <w:rFonts w:ascii="Symbol" w:hAnsi="Symbol" w:hint="default"/>
      </w:rPr>
    </w:lvl>
    <w:lvl w:ilvl="7" w:tplc="040A0003" w:tentative="1">
      <w:start w:val="1"/>
      <w:numFmt w:val="bullet"/>
      <w:lvlText w:val="o"/>
      <w:lvlJc w:val="left"/>
      <w:pPr>
        <w:ind w:left="5819" w:hanging="360"/>
      </w:pPr>
      <w:rPr>
        <w:rFonts w:ascii="Courier New" w:hAnsi="Courier New" w:cs="Courier New" w:hint="default"/>
      </w:rPr>
    </w:lvl>
    <w:lvl w:ilvl="8" w:tplc="040A0005" w:tentative="1">
      <w:start w:val="1"/>
      <w:numFmt w:val="bullet"/>
      <w:lvlText w:val=""/>
      <w:lvlJc w:val="left"/>
      <w:pPr>
        <w:ind w:left="6539" w:hanging="360"/>
      </w:pPr>
      <w:rPr>
        <w:rFonts w:ascii="Wingdings" w:hAnsi="Wingdings" w:hint="default"/>
      </w:rPr>
    </w:lvl>
  </w:abstractNum>
  <w:abstractNum w:abstractNumId="2">
    <w:nsid w:val="137937CD"/>
    <w:multiLevelType w:val="hybridMultilevel"/>
    <w:tmpl w:val="3D7AF1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262B6658"/>
    <w:multiLevelType w:val="hybridMultilevel"/>
    <w:tmpl w:val="F4063B5E"/>
    <w:lvl w:ilvl="0" w:tplc="040A0001">
      <w:start w:val="1"/>
      <w:numFmt w:val="bullet"/>
      <w:lvlText w:val=""/>
      <w:lvlJc w:val="left"/>
      <w:pPr>
        <w:ind w:left="779" w:hanging="360"/>
      </w:pPr>
      <w:rPr>
        <w:rFonts w:ascii="Symbol" w:hAnsi="Symbol" w:hint="default"/>
      </w:rPr>
    </w:lvl>
    <w:lvl w:ilvl="1" w:tplc="040A0003" w:tentative="1">
      <w:start w:val="1"/>
      <w:numFmt w:val="bullet"/>
      <w:lvlText w:val="o"/>
      <w:lvlJc w:val="left"/>
      <w:pPr>
        <w:ind w:left="1499" w:hanging="360"/>
      </w:pPr>
      <w:rPr>
        <w:rFonts w:ascii="Courier New" w:hAnsi="Courier New" w:cs="Courier New" w:hint="default"/>
      </w:rPr>
    </w:lvl>
    <w:lvl w:ilvl="2" w:tplc="040A0005" w:tentative="1">
      <w:start w:val="1"/>
      <w:numFmt w:val="bullet"/>
      <w:lvlText w:val=""/>
      <w:lvlJc w:val="left"/>
      <w:pPr>
        <w:ind w:left="2219" w:hanging="360"/>
      </w:pPr>
      <w:rPr>
        <w:rFonts w:ascii="Wingdings" w:hAnsi="Wingdings" w:hint="default"/>
      </w:rPr>
    </w:lvl>
    <w:lvl w:ilvl="3" w:tplc="040A0001" w:tentative="1">
      <w:start w:val="1"/>
      <w:numFmt w:val="bullet"/>
      <w:lvlText w:val=""/>
      <w:lvlJc w:val="left"/>
      <w:pPr>
        <w:ind w:left="2939" w:hanging="360"/>
      </w:pPr>
      <w:rPr>
        <w:rFonts w:ascii="Symbol" w:hAnsi="Symbol" w:hint="default"/>
      </w:rPr>
    </w:lvl>
    <w:lvl w:ilvl="4" w:tplc="040A0003" w:tentative="1">
      <w:start w:val="1"/>
      <w:numFmt w:val="bullet"/>
      <w:lvlText w:val="o"/>
      <w:lvlJc w:val="left"/>
      <w:pPr>
        <w:ind w:left="3659" w:hanging="360"/>
      </w:pPr>
      <w:rPr>
        <w:rFonts w:ascii="Courier New" w:hAnsi="Courier New" w:cs="Courier New" w:hint="default"/>
      </w:rPr>
    </w:lvl>
    <w:lvl w:ilvl="5" w:tplc="040A0005" w:tentative="1">
      <w:start w:val="1"/>
      <w:numFmt w:val="bullet"/>
      <w:lvlText w:val=""/>
      <w:lvlJc w:val="left"/>
      <w:pPr>
        <w:ind w:left="4379" w:hanging="360"/>
      </w:pPr>
      <w:rPr>
        <w:rFonts w:ascii="Wingdings" w:hAnsi="Wingdings" w:hint="default"/>
      </w:rPr>
    </w:lvl>
    <w:lvl w:ilvl="6" w:tplc="040A0001" w:tentative="1">
      <w:start w:val="1"/>
      <w:numFmt w:val="bullet"/>
      <w:lvlText w:val=""/>
      <w:lvlJc w:val="left"/>
      <w:pPr>
        <w:ind w:left="5099" w:hanging="360"/>
      </w:pPr>
      <w:rPr>
        <w:rFonts w:ascii="Symbol" w:hAnsi="Symbol" w:hint="default"/>
      </w:rPr>
    </w:lvl>
    <w:lvl w:ilvl="7" w:tplc="040A0003" w:tentative="1">
      <w:start w:val="1"/>
      <w:numFmt w:val="bullet"/>
      <w:lvlText w:val="o"/>
      <w:lvlJc w:val="left"/>
      <w:pPr>
        <w:ind w:left="5819" w:hanging="360"/>
      </w:pPr>
      <w:rPr>
        <w:rFonts w:ascii="Courier New" w:hAnsi="Courier New" w:cs="Courier New" w:hint="default"/>
      </w:rPr>
    </w:lvl>
    <w:lvl w:ilvl="8" w:tplc="040A0005" w:tentative="1">
      <w:start w:val="1"/>
      <w:numFmt w:val="bullet"/>
      <w:lvlText w:val=""/>
      <w:lvlJc w:val="left"/>
      <w:pPr>
        <w:ind w:left="6539" w:hanging="360"/>
      </w:pPr>
      <w:rPr>
        <w:rFonts w:ascii="Wingdings" w:hAnsi="Wingdings" w:hint="default"/>
      </w:rPr>
    </w:lvl>
  </w:abstractNum>
  <w:abstractNum w:abstractNumId="4">
    <w:nsid w:val="38C81C1A"/>
    <w:multiLevelType w:val="hybridMultilevel"/>
    <w:tmpl w:val="64E2CF1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4574286E"/>
    <w:multiLevelType w:val="hybridMultilevel"/>
    <w:tmpl w:val="4A16BE7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5541C61"/>
    <w:multiLevelType w:val="hybridMultilevel"/>
    <w:tmpl w:val="BAAC0E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656"/>
    <w:rsid w:val="000464E3"/>
    <w:rsid w:val="00046608"/>
    <w:rsid w:val="00086287"/>
    <w:rsid w:val="0026463F"/>
    <w:rsid w:val="0029707B"/>
    <w:rsid w:val="002F134E"/>
    <w:rsid w:val="00322977"/>
    <w:rsid w:val="00335E8A"/>
    <w:rsid w:val="00352D8F"/>
    <w:rsid w:val="0037340B"/>
    <w:rsid w:val="00387501"/>
    <w:rsid w:val="004C4910"/>
    <w:rsid w:val="0050756B"/>
    <w:rsid w:val="00567077"/>
    <w:rsid w:val="005A7B2D"/>
    <w:rsid w:val="00707FE1"/>
    <w:rsid w:val="0078553D"/>
    <w:rsid w:val="009A2656"/>
    <w:rsid w:val="009D39FC"/>
    <w:rsid w:val="009F0E7F"/>
    <w:rsid w:val="00A22031"/>
    <w:rsid w:val="00A934A8"/>
    <w:rsid w:val="00B048ED"/>
    <w:rsid w:val="00C049DE"/>
    <w:rsid w:val="00C22268"/>
    <w:rsid w:val="00CD098F"/>
    <w:rsid w:val="00CE521D"/>
    <w:rsid w:val="00DF708D"/>
    <w:rsid w:val="00E4436C"/>
    <w:rsid w:val="00E9064A"/>
    <w:rsid w:val="00F179C7"/>
    <w:rsid w:val="00F41D7A"/>
    <w:rsid w:val="00F755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2656"/>
    <w:pPr>
      <w:ind w:left="720"/>
      <w:contextualSpacing/>
    </w:pPr>
  </w:style>
  <w:style w:type="table" w:styleId="Tablaconcuadrcula">
    <w:name w:val="Table Grid"/>
    <w:basedOn w:val="Tablanormal"/>
    <w:uiPriority w:val="39"/>
    <w:rsid w:val="00C049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755C9"/>
    <w:pPr>
      <w:tabs>
        <w:tab w:val="center" w:pos="4419"/>
        <w:tab w:val="right" w:pos="8838"/>
      </w:tabs>
    </w:pPr>
  </w:style>
  <w:style w:type="character" w:customStyle="1" w:styleId="EncabezadoCar">
    <w:name w:val="Encabezado Car"/>
    <w:basedOn w:val="Fuentedeprrafopredeter"/>
    <w:link w:val="Encabezado"/>
    <w:uiPriority w:val="99"/>
    <w:rsid w:val="00F755C9"/>
  </w:style>
  <w:style w:type="paragraph" w:styleId="Piedepgina">
    <w:name w:val="footer"/>
    <w:basedOn w:val="Normal"/>
    <w:link w:val="PiedepginaCar"/>
    <w:uiPriority w:val="99"/>
    <w:unhideWhenUsed/>
    <w:rsid w:val="00F755C9"/>
    <w:pPr>
      <w:tabs>
        <w:tab w:val="center" w:pos="4419"/>
        <w:tab w:val="right" w:pos="8838"/>
      </w:tabs>
    </w:pPr>
  </w:style>
  <w:style w:type="character" w:customStyle="1" w:styleId="PiedepginaCar">
    <w:name w:val="Pie de página Car"/>
    <w:basedOn w:val="Fuentedeprrafopredeter"/>
    <w:link w:val="Piedepgina"/>
    <w:uiPriority w:val="99"/>
    <w:rsid w:val="00F755C9"/>
  </w:style>
  <w:style w:type="paragraph" w:styleId="Subttulo">
    <w:name w:val="Subtitle"/>
    <w:basedOn w:val="Normal"/>
    <w:next w:val="Normal"/>
    <w:link w:val="SubttuloCar"/>
    <w:uiPriority w:val="11"/>
    <w:qFormat/>
    <w:rsid w:val="00F755C9"/>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755C9"/>
    <w:rPr>
      <w:rFonts w:eastAsiaTheme="minorEastAsia"/>
      <w:color w:val="5A5A5A" w:themeColor="text1" w:themeTint="A5"/>
      <w:spacing w:val="15"/>
      <w:sz w:val="22"/>
      <w:szCs w:val="22"/>
    </w:rPr>
  </w:style>
  <w:style w:type="paragraph" w:styleId="Textodeglobo">
    <w:name w:val="Balloon Text"/>
    <w:basedOn w:val="Normal"/>
    <w:link w:val="TextodegloboCar"/>
    <w:uiPriority w:val="99"/>
    <w:semiHidden/>
    <w:unhideWhenUsed/>
    <w:rsid w:val="00046608"/>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6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2656"/>
    <w:pPr>
      <w:ind w:left="720"/>
      <w:contextualSpacing/>
    </w:pPr>
  </w:style>
  <w:style w:type="table" w:styleId="Tablaconcuadrcula">
    <w:name w:val="Table Grid"/>
    <w:basedOn w:val="Tablanormal"/>
    <w:uiPriority w:val="39"/>
    <w:rsid w:val="00C049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755C9"/>
    <w:pPr>
      <w:tabs>
        <w:tab w:val="center" w:pos="4419"/>
        <w:tab w:val="right" w:pos="8838"/>
      </w:tabs>
    </w:pPr>
  </w:style>
  <w:style w:type="character" w:customStyle="1" w:styleId="EncabezadoCar">
    <w:name w:val="Encabezado Car"/>
    <w:basedOn w:val="Fuentedeprrafopredeter"/>
    <w:link w:val="Encabezado"/>
    <w:uiPriority w:val="99"/>
    <w:rsid w:val="00F755C9"/>
  </w:style>
  <w:style w:type="paragraph" w:styleId="Piedepgina">
    <w:name w:val="footer"/>
    <w:basedOn w:val="Normal"/>
    <w:link w:val="PiedepginaCar"/>
    <w:uiPriority w:val="99"/>
    <w:unhideWhenUsed/>
    <w:rsid w:val="00F755C9"/>
    <w:pPr>
      <w:tabs>
        <w:tab w:val="center" w:pos="4419"/>
        <w:tab w:val="right" w:pos="8838"/>
      </w:tabs>
    </w:pPr>
  </w:style>
  <w:style w:type="character" w:customStyle="1" w:styleId="PiedepginaCar">
    <w:name w:val="Pie de página Car"/>
    <w:basedOn w:val="Fuentedeprrafopredeter"/>
    <w:link w:val="Piedepgina"/>
    <w:uiPriority w:val="99"/>
    <w:rsid w:val="00F755C9"/>
  </w:style>
  <w:style w:type="paragraph" w:styleId="Subttulo">
    <w:name w:val="Subtitle"/>
    <w:basedOn w:val="Normal"/>
    <w:next w:val="Normal"/>
    <w:link w:val="SubttuloCar"/>
    <w:uiPriority w:val="11"/>
    <w:qFormat/>
    <w:rsid w:val="00F755C9"/>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755C9"/>
    <w:rPr>
      <w:rFonts w:eastAsiaTheme="minorEastAsia"/>
      <w:color w:val="5A5A5A" w:themeColor="text1" w:themeTint="A5"/>
      <w:spacing w:val="15"/>
      <w:sz w:val="22"/>
      <w:szCs w:val="22"/>
    </w:rPr>
  </w:style>
  <w:style w:type="paragraph" w:styleId="Textodeglobo">
    <w:name w:val="Balloon Text"/>
    <w:basedOn w:val="Normal"/>
    <w:link w:val="TextodegloboCar"/>
    <w:uiPriority w:val="99"/>
    <w:semiHidden/>
    <w:unhideWhenUsed/>
    <w:rsid w:val="00046608"/>
    <w:rPr>
      <w:rFonts w:ascii="Tahoma" w:hAnsi="Tahoma" w:cs="Tahoma"/>
      <w:sz w:val="16"/>
      <w:szCs w:val="16"/>
    </w:rPr>
  </w:style>
  <w:style w:type="character" w:customStyle="1" w:styleId="TextodegloboCar">
    <w:name w:val="Texto de globo Car"/>
    <w:basedOn w:val="Fuentedeprrafopredeter"/>
    <w:link w:val="Textodeglobo"/>
    <w:uiPriority w:val="99"/>
    <w:semiHidden/>
    <w:rsid w:val="000466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11162">
      <w:bodyDiv w:val="1"/>
      <w:marLeft w:val="0"/>
      <w:marRight w:val="0"/>
      <w:marTop w:val="0"/>
      <w:marBottom w:val="0"/>
      <w:divBdr>
        <w:top w:val="none" w:sz="0" w:space="0" w:color="auto"/>
        <w:left w:val="none" w:sz="0" w:space="0" w:color="auto"/>
        <w:bottom w:val="none" w:sz="0" w:space="0" w:color="auto"/>
        <w:right w:val="none" w:sz="0" w:space="0" w:color="auto"/>
      </w:divBdr>
    </w:div>
    <w:div w:id="287664210">
      <w:bodyDiv w:val="1"/>
      <w:marLeft w:val="0"/>
      <w:marRight w:val="0"/>
      <w:marTop w:val="0"/>
      <w:marBottom w:val="0"/>
      <w:divBdr>
        <w:top w:val="none" w:sz="0" w:space="0" w:color="auto"/>
        <w:left w:val="none" w:sz="0" w:space="0" w:color="auto"/>
        <w:bottom w:val="none" w:sz="0" w:space="0" w:color="auto"/>
        <w:right w:val="none" w:sz="0" w:space="0" w:color="auto"/>
      </w:divBdr>
    </w:div>
    <w:div w:id="632903778">
      <w:bodyDiv w:val="1"/>
      <w:marLeft w:val="0"/>
      <w:marRight w:val="0"/>
      <w:marTop w:val="0"/>
      <w:marBottom w:val="0"/>
      <w:divBdr>
        <w:top w:val="none" w:sz="0" w:space="0" w:color="auto"/>
        <w:left w:val="none" w:sz="0" w:space="0" w:color="auto"/>
        <w:bottom w:val="none" w:sz="0" w:space="0" w:color="auto"/>
        <w:right w:val="none" w:sz="0" w:space="0" w:color="auto"/>
      </w:divBdr>
    </w:div>
    <w:div w:id="925502628">
      <w:bodyDiv w:val="1"/>
      <w:marLeft w:val="0"/>
      <w:marRight w:val="0"/>
      <w:marTop w:val="0"/>
      <w:marBottom w:val="0"/>
      <w:divBdr>
        <w:top w:val="none" w:sz="0" w:space="0" w:color="auto"/>
        <w:left w:val="none" w:sz="0" w:space="0" w:color="auto"/>
        <w:bottom w:val="none" w:sz="0" w:space="0" w:color="auto"/>
        <w:right w:val="none" w:sz="0" w:space="0" w:color="auto"/>
      </w:divBdr>
    </w:div>
    <w:div w:id="1110661431">
      <w:bodyDiv w:val="1"/>
      <w:marLeft w:val="0"/>
      <w:marRight w:val="0"/>
      <w:marTop w:val="0"/>
      <w:marBottom w:val="0"/>
      <w:divBdr>
        <w:top w:val="none" w:sz="0" w:space="0" w:color="auto"/>
        <w:left w:val="none" w:sz="0" w:space="0" w:color="auto"/>
        <w:bottom w:val="none" w:sz="0" w:space="0" w:color="auto"/>
        <w:right w:val="none" w:sz="0" w:space="0" w:color="auto"/>
      </w:divBdr>
    </w:div>
    <w:div w:id="1276211036">
      <w:bodyDiv w:val="1"/>
      <w:marLeft w:val="0"/>
      <w:marRight w:val="0"/>
      <w:marTop w:val="0"/>
      <w:marBottom w:val="0"/>
      <w:divBdr>
        <w:top w:val="none" w:sz="0" w:space="0" w:color="auto"/>
        <w:left w:val="none" w:sz="0" w:space="0" w:color="auto"/>
        <w:bottom w:val="none" w:sz="0" w:space="0" w:color="auto"/>
        <w:right w:val="none" w:sz="0" w:space="0" w:color="auto"/>
      </w:divBdr>
    </w:div>
    <w:div w:id="153480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onografias.com/trabajos11/moti/moti.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6207F-09C3-4287-B8F1-E006B4D5C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1356</Words>
  <Characters>7460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MMM</cp:lastModifiedBy>
  <cp:revision>2</cp:revision>
  <dcterms:created xsi:type="dcterms:W3CDTF">2020-11-18T21:17:00Z</dcterms:created>
  <dcterms:modified xsi:type="dcterms:W3CDTF">2020-11-18T21:17:00Z</dcterms:modified>
</cp:coreProperties>
</file>