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D9BEB" w14:textId="77777777" w:rsidR="00B850A1" w:rsidRPr="000101B8" w:rsidRDefault="00B850A1" w:rsidP="00820A7F">
      <w:pPr>
        <w:spacing w:beforeLines="400" w:before="1248" w:afterLines="100" w:after="312" w:line="240" w:lineRule="auto"/>
        <w:jc w:val="center"/>
        <w:rPr>
          <w:rFonts w:ascii="微软雅黑" w:eastAsia="微软雅黑" w:hAnsi="微软雅黑"/>
          <w:b/>
          <w:sz w:val="44"/>
          <w:szCs w:val="44"/>
        </w:rPr>
      </w:pPr>
      <w:r>
        <w:rPr>
          <w:rFonts w:ascii="微软雅黑" w:eastAsia="微软雅黑" w:hAnsi="微软雅黑"/>
          <w:b/>
          <w:sz w:val="44"/>
          <w:szCs w:val="44"/>
        </w:rPr>
        <w:fldChar w:fldCharType="begin"/>
      </w:r>
      <w:r>
        <w:rPr>
          <w:rFonts w:ascii="微软雅黑" w:eastAsia="微软雅黑" w:hAnsi="微软雅黑"/>
          <w:b/>
          <w:sz w:val="44"/>
          <w:szCs w:val="44"/>
        </w:rPr>
        <w:instrText xml:space="preserve"> MACROBUTTON MTEditEquationSection2 </w:instrText>
      </w:r>
      <w:r w:rsidRPr="002B3E3E">
        <w:rPr>
          <w:rStyle w:val="MTEquationSection"/>
          <w:rFonts w:hint="eastAsia"/>
        </w:rPr>
        <w:instrText>公式章</w:instrText>
      </w:r>
      <w:r w:rsidRPr="002B3E3E">
        <w:rPr>
          <w:rStyle w:val="MTEquationSection"/>
        </w:rPr>
        <w:instrText xml:space="preserve"> 2 节 1</w:instrText>
      </w:r>
      <w:r>
        <w:rPr>
          <w:rFonts w:ascii="微软雅黑" w:eastAsia="微软雅黑" w:hAnsi="微软雅黑"/>
          <w:b/>
          <w:sz w:val="44"/>
          <w:szCs w:val="44"/>
        </w:rPr>
        <w:fldChar w:fldCharType="begin"/>
      </w:r>
      <w:r>
        <w:rPr>
          <w:rFonts w:ascii="微软雅黑" w:eastAsia="微软雅黑" w:hAnsi="微软雅黑"/>
          <w:b/>
          <w:sz w:val="44"/>
          <w:szCs w:val="44"/>
        </w:rPr>
        <w:instrText xml:space="preserve"> SEQ MTEqn \r \h \* MERGEFORMAT </w:instrText>
      </w:r>
      <w:r>
        <w:rPr>
          <w:rFonts w:ascii="微软雅黑" w:eastAsia="微软雅黑" w:hAnsi="微软雅黑"/>
          <w:b/>
          <w:sz w:val="44"/>
          <w:szCs w:val="44"/>
        </w:rPr>
        <w:fldChar w:fldCharType="end"/>
      </w:r>
      <w:r>
        <w:rPr>
          <w:rFonts w:ascii="微软雅黑" w:eastAsia="微软雅黑" w:hAnsi="微软雅黑"/>
          <w:b/>
          <w:sz w:val="44"/>
          <w:szCs w:val="44"/>
        </w:rPr>
        <w:fldChar w:fldCharType="begin"/>
      </w:r>
      <w:r>
        <w:rPr>
          <w:rFonts w:ascii="微软雅黑" w:eastAsia="微软雅黑" w:hAnsi="微软雅黑"/>
          <w:b/>
          <w:sz w:val="44"/>
          <w:szCs w:val="44"/>
        </w:rPr>
        <w:instrText xml:space="preserve"> SEQ MTSec \r 1 \h \* MERGEFORMAT </w:instrText>
      </w:r>
      <w:r>
        <w:rPr>
          <w:rFonts w:ascii="微软雅黑" w:eastAsia="微软雅黑" w:hAnsi="微软雅黑"/>
          <w:b/>
          <w:sz w:val="44"/>
          <w:szCs w:val="44"/>
        </w:rPr>
        <w:fldChar w:fldCharType="end"/>
      </w:r>
      <w:r>
        <w:rPr>
          <w:rFonts w:ascii="微软雅黑" w:eastAsia="微软雅黑" w:hAnsi="微软雅黑"/>
          <w:b/>
          <w:sz w:val="44"/>
          <w:szCs w:val="44"/>
        </w:rPr>
        <w:fldChar w:fldCharType="begin"/>
      </w:r>
      <w:r>
        <w:rPr>
          <w:rFonts w:ascii="微软雅黑" w:eastAsia="微软雅黑" w:hAnsi="微软雅黑"/>
          <w:b/>
          <w:sz w:val="44"/>
          <w:szCs w:val="44"/>
        </w:rPr>
        <w:instrText xml:space="preserve"> SEQ MTChap \r 2 \h \* MERGEFORMAT </w:instrText>
      </w:r>
      <w:r>
        <w:rPr>
          <w:rFonts w:ascii="微软雅黑" w:eastAsia="微软雅黑" w:hAnsi="微软雅黑"/>
          <w:b/>
          <w:sz w:val="44"/>
          <w:szCs w:val="44"/>
        </w:rPr>
        <w:fldChar w:fldCharType="end"/>
      </w:r>
      <w:r>
        <w:rPr>
          <w:rFonts w:ascii="微软雅黑" w:eastAsia="微软雅黑" w:hAnsi="微软雅黑"/>
          <w:b/>
          <w:sz w:val="44"/>
          <w:szCs w:val="44"/>
        </w:rPr>
        <w:fldChar w:fldCharType="end"/>
      </w:r>
      <w:r w:rsidRPr="000101B8">
        <w:rPr>
          <w:rFonts w:ascii="微软雅黑" w:eastAsia="微软雅黑" w:hAnsi="微软雅黑" w:hint="eastAsia"/>
          <w:b/>
          <w:sz w:val="44"/>
          <w:szCs w:val="44"/>
        </w:rPr>
        <w:t>《</w:t>
      </w:r>
      <w:r>
        <w:rPr>
          <w:rFonts w:ascii="微软雅黑" w:eastAsia="微软雅黑" w:hAnsi="微软雅黑" w:hint="eastAsia"/>
          <w:b/>
          <w:sz w:val="44"/>
          <w:szCs w:val="44"/>
        </w:rPr>
        <w:t>智能机器人挑战性实践</w:t>
      </w:r>
      <w:r w:rsidRPr="000101B8">
        <w:rPr>
          <w:rFonts w:ascii="微软雅黑" w:eastAsia="微软雅黑" w:hAnsi="微软雅黑" w:hint="eastAsia"/>
          <w:b/>
          <w:sz w:val="44"/>
          <w:szCs w:val="44"/>
        </w:rPr>
        <w:t>》</w:t>
      </w:r>
    </w:p>
    <w:p w14:paraId="79B369CC" w14:textId="77777777" w:rsidR="00B850A1" w:rsidRDefault="00B850A1" w:rsidP="00B850A1">
      <w:pPr>
        <w:spacing w:beforeLines="100" w:before="312" w:line="240" w:lineRule="auto"/>
        <w:jc w:val="center"/>
        <w:rPr>
          <w:rFonts w:ascii="微软雅黑" w:eastAsia="微软雅黑" w:hAnsi="微软雅黑"/>
          <w:b/>
          <w:sz w:val="44"/>
          <w:szCs w:val="44"/>
        </w:rPr>
      </w:pPr>
      <w:r w:rsidRPr="000101B8">
        <w:rPr>
          <w:rFonts w:ascii="微软雅黑" w:eastAsia="微软雅黑" w:hAnsi="微软雅黑" w:hint="eastAsia"/>
          <w:b/>
          <w:sz w:val="44"/>
          <w:szCs w:val="44"/>
        </w:rPr>
        <w:t>实验方案总结报告</w:t>
      </w:r>
    </w:p>
    <w:p w14:paraId="72EEB8BC" w14:textId="77777777" w:rsidR="00B850A1" w:rsidRDefault="00B850A1" w:rsidP="00B850A1">
      <w:pPr>
        <w:spacing w:afterLines="150" w:after="468" w:line="240" w:lineRule="auto"/>
        <w:jc w:val="center"/>
        <w:rPr>
          <w:rFonts w:ascii="微软雅黑" w:eastAsia="微软雅黑" w:hAnsi="微软雅黑"/>
          <w:b/>
          <w:noProof/>
          <w:sz w:val="28"/>
          <w:szCs w:val="28"/>
        </w:rPr>
      </w:pPr>
    </w:p>
    <w:p w14:paraId="4B31E76D" w14:textId="77777777" w:rsidR="00B850A1" w:rsidRDefault="00B850A1" w:rsidP="00B850A1">
      <w:pPr>
        <w:spacing w:afterLines="150" w:after="468" w:line="240" w:lineRule="auto"/>
        <w:jc w:val="center"/>
        <w:rPr>
          <w:rFonts w:ascii="微软雅黑" w:eastAsia="微软雅黑" w:hAnsi="微软雅黑"/>
          <w:b/>
          <w:noProof/>
          <w:sz w:val="28"/>
          <w:szCs w:val="28"/>
        </w:rPr>
      </w:pPr>
      <w:r>
        <w:rPr>
          <w:rFonts w:ascii="微软雅黑" w:eastAsia="微软雅黑" w:hAnsi="微软雅黑"/>
          <w:b/>
          <w:noProof/>
          <w:sz w:val="28"/>
          <w:szCs w:val="28"/>
        </w:rPr>
        <w:drawing>
          <wp:inline distT="0" distB="0" distL="0" distR="0" wp14:anchorId="3979B972" wp14:editId="0DCC1ABE">
            <wp:extent cx="1390650" cy="1562100"/>
            <wp:effectExtent l="0" t="0" r="0" b="0"/>
            <wp:docPr id="1" name="图片 1" descr="C:\Users\sc\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c\Desktop\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650" cy="1562100"/>
                    </a:xfrm>
                    <a:prstGeom prst="rect">
                      <a:avLst/>
                    </a:prstGeom>
                    <a:noFill/>
                    <a:ln>
                      <a:noFill/>
                    </a:ln>
                  </pic:spPr>
                </pic:pic>
              </a:graphicData>
            </a:graphic>
          </wp:inline>
        </w:drawing>
      </w:r>
    </w:p>
    <w:p w14:paraId="62CD5930" w14:textId="77777777" w:rsidR="00820A7F" w:rsidRDefault="00820A7F" w:rsidP="00B850A1">
      <w:pPr>
        <w:spacing w:line="240" w:lineRule="auto"/>
        <w:jc w:val="distribute"/>
        <w:rPr>
          <w:rFonts w:ascii="宋体" w:eastAsia="宋体" w:hAnsi="宋体"/>
          <w:bCs/>
          <w:sz w:val="28"/>
          <w:szCs w:val="28"/>
          <w:u w:val="single"/>
        </w:rPr>
      </w:pPr>
    </w:p>
    <w:p w14:paraId="0571D619" w14:textId="77777777" w:rsidR="00820A7F" w:rsidRDefault="00820A7F" w:rsidP="00B850A1">
      <w:pPr>
        <w:spacing w:line="240" w:lineRule="auto"/>
        <w:jc w:val="distribute"/>
        <w:rPr>
          <w:rFonts w:ascii="宋体" w:eastAsia="宋体" w:hAnsi="宋体" w:hint="eastAsia"/>
          <w:bCs/>
          <w:sz w:val="28"/>
          <w:szCs w:val="28"/>
          <w:u w:val="single"/>
        </w:rPr>
      </w:pPr>
    </w:p>
    <w:tbl>
      <w:tblPr>
        <w:tblStyle w:val="afe"/>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1539"/>
        <w:gridCol w:w="2626"/>
      </w:tblGrid>
      <w:tr w:rsidR="00B850A1" w14:paraId="109B8F2E" w14:textId="77777777" w:rsidTr="00712AD3">
        <w:trPr>
          <w:jc w:val="center"/>
        </w:trPr>
        <w:tc>
          <w:tcPr>
            <w:tcW w:w="1808" w:type="dxa"/>
            <w:tcBorders>
              <w:top w:val="nil"/>
            </w:tcBorders>
            <w:vAlign w:val="center"/>
          </w:tcPr>
          <w:p w14:paraId="05C82D52" w14:textId="77777777" w:rsidR="00B850A1" w:rsidRPr="007501C9" w:rsidRDefault="00B850A1" w:rsidP="00712AD3">
            <w:pPr>
              <w:jc w:val="distribute"/>
              <w:rPr>
                <w:rFonts w:ascii="微软雅黑" w:eastAsia="微软雅黑" w:hAnsi="微软雅黑"/>
                <w:b/>
                <w:sz w:val="28"/>
                <w:szCs w:val="28"/>
              </w:rPr>
            </w:pPr>
            <w:r w:rsidRPr="007501C9">
              <w:rPr>
                <w:rFonts w:ascii="微软雅黑" w:eastAsia="微软雅黑" w:hAnsi="微软雅黑" w:hint="eastAsia"/>
                <w:b/>
                <w:sz w:val="28"/>
                <w:szCs w:val="28"/>
              </w:rPr>
              <w:t>作品名称：</w:t>
            </w:r>
          </w:p>
        </w:tc>
        <w:tc>
          <w:tcPr>
            <w:tcW w:w="4165" w:type="dxa"/>
            <w:gridSpan w:val="2"/>
            <w:tcBorders>
              <w:top w:val="nil"/>
              <w:bottom w:val="single" w:sz="4" w:space="0" w:color="auto"/>
            </w:tcBorders>
            <w:vAlign w:val="center"/>
          </w:tcPr>
          <w:p w14:paraId="6B7F603A" w14:textId="77777777" w:rsidR="00B850A1" w:rsidRPr="007501C9" w:rsidRDefault="00B850A1" w:rsidP="00712AD3">
            <w:pPr>
              <w:jc w:val="center"/>
              <w:rPr>
                <w:rFonts w:ascii="宋体" w:eastAsia="宋体" w:hAnsi="宋体"/>
                <w:b/>
                <w:sz w:val="28"/>
                <w:szCs w:val="28"/>
              </w:rPr>
            </w:pPr>
            <w:r w:rsidRPr="007501C9">
              <w:rPr>
                <w:rFonts w:ascii="宋体" w:eastAsia="宋体" w:hAnsi="宋体" w:hint="eastAsia"/>
                <w:bCs/>
                <w:sz w:val="28"/>
                <w:szCs w:val="28"/>
              </w:rPr>
              <w:t>基于视觉引导的激光指向系统</w:t>
            </w:r>
          </w:p>
        </w:tc>
      </w:tr>
      <w:tr w:rsidR="00B850A1" w14:paraId="4955662E" w14:textId="77777777" w:rsidTr="00712AD3">
        <w:trPr>
          <w:jc w:val="center"/>
        </w:trPr>
        <w:tc>
          <w:tcPr>
            <w:tcW w:w="1808" w:type="dxa"/>
            <w:vAlign w:val="center"/>
          </w:tcPr>
          <w:p w14:paraId="3AD07FCC" w14:textId="77777777" w:rsidR="00B850A1" w:rsidRPr="007501C9" w:rsidRDefault="00B850A1" w:rsidP="00712AD3">
            <w:pPr>
              <w:jc w:val="distribute"/>
              <w:rPr>
                <w:rFonts w:ascii="微软雅黑" w:eastAsia="微软雅黑" w:hAnsi="微软雅黑"/>
                <w:b/>
                <w:sz w:val="28"/>
                <w:szCs w:val="28"/>
              </w:rPr>
            </w:pPr>
            <w:r>
              <w:rPr>
                <w:rFonts w:ascii="微软雅黑" w:eastAsia="微软雅黑" w:hAnsi="微软雅黑" w:hint="eastAsia"/>
                <w:b/>
                <w:sz w:val="28"/>
                <w:szCs w:val="28"/>
              </w:rPr>
              <w:t>指导教师：</w:t>
            </w:r>
          </w:p>
        </w:tc>
        <w:tc>
          <w:tcPr>
            <w:tcW w:w="4165" w:type="dxa"/>
            <w:gridSpan w:val="2"/>
            <w:tcBorders>
              <w:top w:val="single" w:sz="4" w:space="0" w:color="auto"/>
              <w:bottom w:val="single" w:sz="4" w:space="0" w:color="auto"/>
            </w:tcBorders>
            <w:vAlign w:val="center"/>
          </w:tcPr>
          <w:p w14:paraId="6BC395C4" w14:textId="77777777" w:rsidR="00B850A1" w:rsidRPr="007501C9" w:rsidRDefault="00B850A1" w:rsidP="00712AD3">
            <w:pPr>
              <w:jc w:val="center"/>
              <w:rPr>
                <w:rFonts w:ascii="宋体" w:eastAsia="宋体" w:hAnsi="宋体"/>
                <w:bCs/>
                <w:sz w:val="28"/>
                <w:szCs w:val="28"/>
              </w:rPr>
            </w:pPr>
            <w:r>
              <w:rPr>
                <w:rFonts w:ascii="宋体" w:eastAsia="宋体" w:hAnsi="宋体" w:hint="eastAsia"/>
                <w:bCs/>
                <w:sz w:val="28"/>
                <w:szCs w:val="28"/>
              </w:rPr>
              <w:t>孙 诚</w:t>
            </w:r>
          </w:p>
        </w:tc>
      </w:tr>
      <w:tr w:rsidR="00B850A1" w14:paraId="5A31D8A8" w14:textId="77777777" w:rsidTr="00712AD3">
        <w:trPr>
          <w:jc w:val="center"/>
        </w:trPr>
        <w:tc>
          <w:tcPr>
            <w:tcW w:w="1808" w:type="dxa"/>
            <w:vMerge w:val="restart"/>
            <w:vAlign w:val="center"/>
          </w:tcPr>
          <w:p w14:paraId="6C3DD4CA" w14:textId="77777777" w:rsidR="00B850A1" w:rsidRPr="007501C9" w:rsidRDefault="00B850A1" w:rsidP="00712AD3">
            <w:pPr>
              <w:jc w:val="distribute"/>
              <w:rPr>
                <w:rFonts w:ascii="微软雅黑" w:eastAsia="微软雅黑" w:hAnsi="微软雅黑"/>
                <w:b/>
                <w:sz w:val="28"/>
                <w:szCs w:val="28"/>
              </w:rPr>
            </w:pPr>
            <w:r w:rsidRPr="007501C9">
              <w:rPr>
                <w:rFonts w:ascii="微软雅黑" w:eastAsia="微软雅黑" w:hAnsi="微软雅黑" w:hint="eastAsia"/>
                <w:b/>
                <w:sz w:val="28"/>
                <w:szCs w:val="28"/>
              </w:rPr>
              <w:t>小组成员：</w:t>
            </w:r>
          </w:p>
        </w:tc>
        <w:tc>
          <w:tcPr>
            <w:tcW w:w="1539" w:type="dxa"/>
            <w:tcBorders>
              <w:top w:val="single" w:sz="4" w:space="0" w:color="auto"/>
              <w:bottom w:val="single" w:sz="4" w:space="0" w:color="auto"/>
              <w:right w:val="nil"/>
            </w:tcBorders>
            <w:vAlign w:val="center"/>
          </w:tcPr>
          <w:p w14:paraId="1B1940AC" w14:textId="77777777" w:rsidR="00B850A1" w:rsidRPr="007501C9" w:rsidRDefault="00B850A1" w:rsidP="00712AD3">
            <w:pPr>
              <w:jc w:val="center"/>
              <w:rPr>
                <w:rFonts w:ascii="宋体" w:eastAsia="宋体" w:hAnsi="宋体"/>
                <w:bCs/>
                <w:sz w:val="28"/>
                <w:szCs w:val="28"/>
              </w:rPr>
            </w:pPr>
            <w:r>
              <w:rPr>
                <w:rFonts w:ascii="宋体" w:eastAsia="宋体" w:hAnsi="宋体" w:hint="eastAsia"/>
                <w:bCs/>
                <w:sz w:val="28"/>
                <w:szCs w:val="28"/>
              </w:rPr>
              <w:t>王仁嘉</w:t>
            </w:r>
          </w:p>
        </w:tc>
        <w:tc>
          <w:tcPr>
            <w:tcW w:w="2626" w:type="dxa"/>
            <w:tcBorders>
              <w:top w:val="single" w:sz="4" w:space="0" w:color="auto"/>
              <w:left w:val="nil"/>
              <w:bottom w:val="single" w:sz="4" w:space="0" w:color="auto"/>
            </w:tcBorders>
            <w:vAlign w:val="center"/>
          </w:tcPr>
          <w:p w14:paraId="32D2C08E" w14:textId="77777777" w:rsidR="00B850A1" w:rsidRPr="007501C9" w:rsidRDefault="00B850A1" w:rsidP="00712AD3">
            <w:pPr>
              <w:jc w:val="center"/>
              <w:rPr>
                <w:rFonts w:ascii="宋体" w:eastAsia="宋体" w:hAnsi="宋体"/>
                <w:bCs/>
                <w:sz w:val="28"/>
                <w:szCs w:val="28"/>
              </w:rPr>
            </w:pPr>
            <w:r>
              <w:rPr>
                <w:rFonts w:ascii="宋体" w:eastAsia="宋体" w:hAnsi="宋体" w:hint="eastAsia"/>
                <w:bCs/>
                <w:sz w:val="28"/>
                <w:szCs w:val="28"/>
              </w:rPr>
              <w:t>2023040901026</w:t>
            </w:r>
          </w:p>
        </w:tc>
      </w:tr>
      <w:tr w:rsidR="00B850A1" w14:paraId="695DC583" w14:textId="77777777" w:rsidTr="00712AD3">
        <w:trPr>
          <w:jc w:val="center"/>
        </w:trPr>
        <w:tc>
          <w:tcPr>
            <w:tcW w:w="1808" w:type="dxa"/>
            <w:vMerge/>
            <w:tcBorders>
              <w:bottom w:val="nil"/>
            </w:tcBorders>
            <w:vAlign w:val="center"/>
          </w:tcPr>
          <w:p w14:paraId="45519367" w14:textId="77777777" w:rsidR="00B850A1" w:rsidRPr="007501C9" w:rsidRDefault="00B850A1" w:rsidP="00712AD3">
            <w:pPr>
              <w:jc w:val="center"/>
              <w:rPr>
                <w:rFonts w:ascii="宋体" w:eastAsia="宋体" w:hAnsi="宋体"/>
                <w:bCs/>
                <w:sz w:val="28"/>
                <w:szCs w:val="28"/>
              </w:rPr>
            </w:pPr>
          </w:p>
        </w:tc>
        <w:tc>
          <w:tcPr>
            <w:tcW w:w="1539" w:type="dxa"/>
            <w:tcBorders>
              <w:top w:val="single" w:sz="4" w:space="0" w:color="auto"/>
              <w:bottom w:val="single" w:sz="4" w:space="0" w:color="auto"/>
              <w:right w:val="nil"/>
            </w:tcBorders>
            <w:vAlign w:val="center"/>
          </w:tcPr>
          <w:p w14:paraId="65909F3F" w14:textId="77777777" w:rsidR="00B850A1" w:rsidRPr="007501C9" w:rsidRDefault="00B850A1" w:rsidP="00712AD3">
            <w:pPr>
              <w:jc w:val="center"/>
              <w:rPr>
                <w:rFonts w:ascii="宋体" w:eastAsia="宋体" w:hAnsi="宋体"/>
                <w:bCs/>
                <w:sz w:val="28"/>
                <w:szCs w:val="28"/>
              </w:rPr>
            </w:pPr>
            <w:r>
              <w:rPr>
                <w:rFonts w:ascii="宋体" w:eastAsia="宋体" w:hAnsi="宋体" w:hint="eastAsia"/>
                <w:bCs/>
                <w:sz w:val="28"/>
                <w:szCs w:val="28"/>
              </w:rPr>
              <w:t>蒋维阳</w:t>
            </w:r>
          </w:p>
        </w:tc>
        <w:tc>
          <w:tcPr>
            <w:tcW w:w="2626" w:type="dxa"/>
            <w:tcBorders>
              <w:top w:val="single" w:sz="4" w:space="0" w:color="auto"/>
              <w:left w:val="nil"/>
              <w:bottom w:val="single" w:sz="4" w:space="0" w:color="auto"/>
            </w:tcBorders>
            <w:vAlign w:val="center"/>
          </w:tcPr>
          <w:p w14:paraId="783A2301" w14:textId="77777777" w:rsidR="00B850A1" w:rsidRPr="007501C9" w:rsidRDefault="00B850A1" w:rsidP="00712AD3">
            <w:pPr>
              <w:jc w:val="center"/>
              <w:rPr>
                <w:rFonts w:ascii="宋体" w:eastAsia="宋体" w:hAnsi="宋体"/>
                <w:bCs/>
                <w:sz w:val="28"/>
                <w:szCs w:val="28"/>
              </w:rPr>
            </w:pPr>
            <w:r>
              <w:rPr>
                <w:rFonts w:ascii="宋体" w:eastAsia="宋体" w:hAnsi="宋体" w:hint="eastAsia"/>
                <w:bCs/>
                <w:sz w:val="28"/>
                <w:szCs w:val="28"/>
              </w:rPr>
              <w:t>20230409007023</w:t>
            </w:r>
          </w:p>
        </w:tc>
      </w:tr>
    </w:tbl>
    <w:p w14:paraId="4D6F1F03" w14:textId="77777777" w:rsidR="00B850A1" w:rsidRDefault="00B850A1" w:rsidP="00B850A1">
      <w:pPr>
        <w:spacing w:line="240" w:lineRule="auto"/>
        <w:jc w:val="center"/>
        <w:rPr>
          <w:rFonts w:ascii="微软雅黑" w:eastAsia="微软雅黑" w:hAnsi="微软雅黑"/>
          <w:b/>
          <w:sz w:val="28"/>
          <w:szCs w:val="28"/>
          <w:u w:val="single"/>
        </w:rPr>
      </w:pPr>
    </w:p>
    <w:p w14:paraId="3B058990" w14:textId="77777777" w:rsidR="00B850A1" w:rsidRDefault="00B850A1" w:rsidP="00B850A1">
      <w:pPr>
        <w:spacing w:line="240" w:lineRule="auto"/>
        <w:jc w:val="center"/>
        <w:rPr>
          <w:rFonts w:ascii="微软雅黑" w:eastAsia="微软雅黑" w:hAnsi="微软雅黑"/>
          <w:b/>
          <w:sz w:val="28"/>
          <w:szCs w:val="28"/>
          <w:u w:val="single"/>
        </w:rPr>
      </w:pPr>
    </w:p>
    <w:p w14:paraId="5E7B1A20" w14:textId="77777777" w:rsidR="00B850A1" w:rsidRDefault="00B850A1" w:rsidP="00B850A1">
      <w:r>
        <w:br w:type="page"/>
      </w:r>
    </w:p>
    <w:p w14:paraId="3B15AB7B" w14:textId="1A2E7BB1" w:rsidR="003668BF" w:rsidRDefault="003668BF" w:rsidP="003668BF">
      <w:pPr>
        <w:pStyle w:val="a2"/>
        <w:numPr>
          <w:ilvl w:val="0"/>
          <w:numId w:val="0"/>
        </w:numPr>
      </w:pPr>
      <w:bookmarkStart w:id="0" w:name="_Toc232776334"/>
      <w:r>
        <w:rPr>
          <w:rFonts w:hint="eastAsia"/>
        </w:rPr>
        <w:lastRenderedPageBreak/>
        <w:t>目录</w:t>
      </w:r>
      <w:bookmarkEnd w:id="0"/>
    </w:p>
    <w:p w14:paraId="34FA2D1A" w14:textId="281094C3" w:rsidR="003668BF" w:rsidRDefault="003668BF">
      <w:pPr>
        <w:pStyle w:val="TOC1"/>
        <w:tabs>
          <w:tab w:val="right" w:leader="dot" w:pos="8494"/>
        </w:tabs>
        <w:rPr>
          <w:rFonts w:asciiTheme="minorHAnsi" w:eastAsiaTheme="minorEastAsia" w:hAnsiTheme="minorHAnsi" w:cstheme="minorBidi"/>
          <w:noProof/>
          <w:kern w:val="2"/>
          <w:sz w:val="22"/>
          <w:szCs w:val="24"/>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232776334" w:history="1">
        <w:r w:rsidRPr="006161C6">
          <w:rPr>
            <w:rStyle w:val="aff9"/>
            <w:noProof/>
          </w:rPr>
          <w:t>目录</w:t>
        </w:r>
        <w:r>
          <w:rPr>
            <w:noProof/>
            <w:webHidden/>
          </w:rPr>
          <w:tab/>
        </w:r>
        <w:r>
          <w:rPr>
            <w:noProof/>
            <w:webHidden/>
          </w:rPr>
          <w:fldChar w:fldCharType="begin"/>
        </w:r>
        <w:r>
          <w:rPr>
            <w:noProof/>
            <w:webHidden/>
          </w:rPr>
          <w:instrText xml:space="preserve"> PAGEREF _Toc232776334 \h </w:instrText>
        </w:r>
        <w:r>
          <w:rPr>
            <w:noProof/>
            <w:webHidden/>
          </w:rPr>
        </w:r>
        <w:r>
          <w:rPr>
            <w:noProof/>
            <w:webHidden/>
          </w:rPr>
          <w:fldChar w:fldCharType="separate"/>
        </w:r>
        <w:r>
          <w:rPr>
            <w:noProof/>
            <w:webHidden/>
          </w:rPr>
          <w:t>2</w:t>
        </w:r>
        <w:r>
          <w:rPr>
            <w:noProof/>
            <w:webHidden/>
          </w:rPr>
          <w:fldChar w:fldCharType="end"/>
        </w:r>
      </w:hyperlink>
    </w:p>
    <w:p w14:paraId="7CA0FBA9" w14:textId="2250BB6D" w:rsidR="003668BF" w:rsidRDefault="003668BF">
      <w:pPr>
        <w:pStyle w:val="TOC1"/>
        <w:tabs>
          <w:tab w:val="right" w:leader="dot" w:pos="8494"/>
        </w:tabs>
        <w:rPr>
          <w:rFonts w:asciiTheme="minorHAnsi" w:eastAsiaTheme="minorEastAsia" w:hAnsiTheme="minorHAnsi" w:cstheme="minorBidi"/>
          <w:noProof/>
          <w:kern w:val="2"/>
          <w:sz w:val="22"/>
          <w:szCs w:val="24"/>
          <w14:ligatures w14:val="standardContextual"/>
        </w:rPr>
      </w:pPr>
      <w:hyperlink w:anchor="_Toc232776335" w:history="1">
        <w:r w:rsidRPr="006161C6">
          <w:rPr>
            <w:rStyle w:val="aff9"/>
            <w:noProof/>
          </w:rPr>
          <w:t>摘要</w:t>
        </w:r>
        <w:r>
          <w:rPr>
            <w:noProof/>
            <w:webHidden/>
          </w:rPr>
          <w:tab/>
        </w:r>
        <w:r>
          <w:rPr>
            <w:noProof/>
            <w:webHidden/>
          </w:rPr>
          <w:fldChar w:fldCharType="begin"/>
        </w:r>
        <w:r>
          <w:rPr>
            <w:noProof/>
            <w:webHidden/>
          </w:rPr>
          <w:instrText xml:space="preserve"> PAGEREF _Toc232776335 \h </w:instrText>
        </w:r>
        <w:r>
          <w:rPr>
            <w:noProof/>
            <w:webHidden/>
          </w:rPr>
        </w:r>
        <w:r>
          <w:rPr>
            <w:noProof/>
            <w:webHidden/>
          </w:rPr>
          <w:fldChar w:fldCharType="separate"/>
        </w:r>
        <w:r>
          <w:rPr>
            <w:noProof/>
            <w:webHidden/>
          </w:rPr>
          <w:t>4</w:t>
        </w:r>
        <w:r>
          <w:rPr>
            <w:noProof/>
            <w:webHidden/>
          </w:rPr>
          <w:fldChar w:fldCharType="end"/>
        </w:r>
      </w:hyperlink>
    </w:p>
    <w:p w14:paraId="46E36B98" w14:textId="2DA69F70" w:rsidR="003668BF" w:rsidRDefault="003668BF">
      <w:pPr>
        <w:pStyle w:val="TOC1"/>
        <w:tabs>
          <w:tab w:val="right" w:leader="dot" w:pos="8494"/>
        </w:tabs>
        <w:rPr>
          <w:rFonts w:asciiTheme="minorHAnsi" w:eastAsiaTheme="minorEastAsia" w:hAnsiTheme="minorHAnsi" w:cstheme="minorBidi"/>
          <w:noProof/>
          <w:kern w:val="2"/>
          <w:sz w:val="22"/>
          <w:szCs w:val="24"/>
          <w14:ligatures w14:val="standardContextual"/>
        </w:rPr>
      </w:pPr>
      <w:hyperlink w:anchor="_Toc232776336" w:history="1">
        <w:r w:rsidRPr="006161C6">
          <w:rPr>
            <w:rStyle w:val="aff9"/>
            <w:noProof/>
          </w:rPr>
          <w:t>成员分工</w:t>
        </w:r>
        <w:r>
          <w:rPr>
            <w:noProof/>
            <w:webHidden/>
          </w:rPr>
          <w:tab/>
        </w:r>
        <w:r>
          <w:rPr>
            <w:noProof/>
            <w:webHidden/>
          </w:rPr>
          <w:fldChar w:fldCharType="begin"/>
        </w:r>
        <w:r>
          <w:rPr>
            <w:noProof/>
            <w:webHidden/>
          </w:rPr>
          <w:instrText xml:space="preserve"> PAGEREF _Toc232776336 \h </w:instrText>
        </w:r>
        <w:r>
          <w:rPr>
            <w:noProof/>
            <w:webHidden/>
          </w:rPr>
        </w:r>
        <w:r>
          <w:rPr>
            <w:noProof/>
            <w:webHidden/>
          </w:rPr>
          <w:fldChar w:fldCharType="separate"/>
        </w:r>
        <w:r>
          <w:rPr>
            <w:noProof/>
            <w:webHidden/>
          </w:rPr>
          <w:t>5</w:t>
        </w:r>
        <w:r>
          <w:rPr>
            <w:noProof/>
            <w:webHidden/>
          </w:rPr>
          <w:fldChar w:fldCharType="end"/>
        </w:r>
      </w:hyperlink>
    </w:p>
    <w:p w14:paraId="1DA380F6" w14:textId="3C366103" w:rsidR="003668BF" w:rsidRDefault="003668BF">
      <w:pPr>
        <w:pStyle w:val="TOC1"/>
        <w:tabs>
          <w:tab w:val="left" w:pos="1100"/>
          <w:tab w:val="right" w:leader="dot" w:pos="8494"/>
        </w:tabs>
        <w:rPr>
          <w:rFonts w:asciiTheme="minorHAnsi" w:eastAsiaTheme="minorEastAsia" w:hAnsiTheme="minorHAnsi" w:cstheme="minorBidi"/>
          <w:noProof/>
          <w:kern w:val="2"/>
          <w:sz w:val="22"/>
          <w:szCs w:val="24"/>
          <w14:ligatures w14:val="standardContextual"/>
        </w:rPr>
      </w:pPr>
      <w:hyperlink w:anchor="_Toc232776337" w:history="1">
        <w:r w:rsidRPr="006161C6">
          <w:rPr>
            <w:rStyle w:val="aff9"/>
            <w:noProof/>
          </w:rPr>
          <w:t>第一章</w:t>
        </w:r>
        <w:r>
          <w:rPr>
            <w:rFonts w:asciiTheme="minorHAnsi" w:eastAsiaTheme="minorEastAsia" w:hAnsiTheme="minorHAnsi" w:cstheme="minorBidi"/>
            <w:noProof/>
            <w:kern w:val="2"/>
            <w:sz w:val="22"/>
            <w:szCs w:val="24"/>
            <w14:ligatures w14:val="standardContextual"/>
          </w:rPr>
          <w:tab/>
        </w:r>
        <w:r w:rsidRPr="006161C6">
          <w:rPr>
            <w:rStyle w:val="aff9"/>
            <w:noProof/>
          </w:rPr>
          <w:t>概述</w:t>
        </w:r>
        <w:r>
          <w:rPr>
            <w:noProof/>
            <w:webHidden/>
          </w:rPr>
          <w:tab/>
        </w:r>
        <w:r>
          <w:rPr>
            <w:noProof/>
            <w:webHidden/>
          </w:rPr>
          <w:fldChar w:fldCharType="begin"/>
        </w:r>
        <w:r>
          <w:rPr>
            <w:noProof/>
            <w:webHidden/>
          </w:rPr>
          <w:instrText xml:space="preserve"> PAGEREF _Toc232776337 \h </w:instrText>
        </w:r>
        <w:r>
          <w:rPr>
            <w:noProof/>
            <w:webHidden/>
          </w:rPr>
        </w:r>
        <w:r>
          <w:rPr>
            <w:noProof/>
            <w:webHidden/>
          </w:rPr>
          <w:fldChar w:fldCharType="separate"/>
        </w:r>
        <w:r>
          <w:rPr>
            <w:noProof/>
            <w:webHidden/>
          </w:rPr>
          <w:t>6</w:t>
        </w:r>
        <w:r>
          <w:rPr>
            <w:noProof/>
            <w:webHidden/>
          </w:rPr>
          <w:fldChar w:fldCharType="end"/>
        </w:r>
      </w:hyperlink>
    </w:p>
    <w:p w14:paraId="24970F92" w14:textId="12CBCC78"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38" w:history="1">
        <w:r w:rsidRPr="006161C6">
          <w:rPr>
            <w:rStyle w:val="aff9"/>
          </w:rPr>
          <w:t>1.1</w:t>
        </w:r>
        <w:r>
          <w:rPr>
            <w:rFonts w:asciiTheme="minorHAnsi" w:eastAsiaTheme="minorEastAsia" w:hAnsiTheme="minorHAnsi" w:cstheme="minorBidi"/>
            <w:kern w:val="2"/>
            <w:sz w:val="22"/>
            <w:szCs w:val="24"/>
            <w14:ligatures w14:val="standardContextual"/>
          </w:rPr>
          <w:tab/>
        </w:r>
        <w:r w:rsidRPr="006161C6">
          <w:rPr>
            <w:rStyle w:val="aff9"/>
          </w:rPr>
          <w:t>实验目的</w:t>
        </w:r>
        <w:r>
          <w:rPr>
            <w:webHidden/>
          </w:rPr>
          <w:tab/>
        </w:r>
        <w:r>
          <w:rPr>
            <w:webHidden/>
          </w:rPr>
          <w:fldChar w:fldCharType="begin"/>
        </w:r>
        <w:r>
          <w:rPr>
            <w:webHidden/>
          </w:rPr>
          <w:instrText xml:space="preserve"> PAGEREF _Toc232776338 \h </w:instrText>
        </w:r>
        <w:r>
          <w:rPr>
            <w:webHidden/>
          </w:rPr>
        </w:r>
        <w:r>
          <w:rPr>
            <w:webHidden/>
          </w:rPr>
          <w:fldChar w:fldCharType="separate"/>
        </w:r>
        <w:r>
          <w:rPr>
            <w:webHidden/>
          </w:rPr>
          <w:t>6</w:t>
        </w:r>
        <w:r>
          <w:rPr>
            <w:webHidden/>
          </w:rPr>
          <w:fldChar w:fldCharType="end"/>
        </w:r>
      </w:hyperlink>
    </w:p>
    <w:p w14:paraId="523D2257" w14:textId="7B5FB7A4"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39" w:history="1">
        <w:r w:rsidRPr="006161C6">
          <w:rPr>
            <w:rStyle w:val="aff9"/>
          </w:rPr>
          <w:t>1.2</w:t>
        </w:r>
        <w:r>
          <w:rPr>
            <w:rFonts w:asciiTheme="minorHAnsi" w:eastAsiaTheme="minorEastAsia" w:hAnsiTheme="minorHAnsi" w:cstheme="minorBidi"/>
            <w:kern w:val="2"/>
            <w:sz w:val="22"/>
            <w:szCs w:val="24"/>
            <w14:ligatures w14:val="standardContextual"/>
          </w:rPr>
          <w:tab/>
        </w:r>
        <w:r w:rsidRPr="006161C6">
          <w:rPr>
            <w:rStyle w:val="aff9"/>
          </w:rPr>
          <w:t>主要内容</w:t>
        </w:r>
        <w:r>
          <w:rPr>
            <w:webHidden/>
          </w:rPr>
          <w:tab/>
        </w:r>
        <w:r>
          <w:rPr>
            <w:webHidden/>
          </w:rPr>
          <w:fldChar w:fldCharType="begin"/>
        </w:r>
        <w:r>
          <w:rPr>
            <w:webHidden/>
          </w:rPr>
          <w:instrText xml:space="preserve"> PAGEREF _Toc232776339 \h </w:instrText>
        </w:r>
        <w:r>
          <w:rPr>
            <w:webHidden/>
          </w:rPr>
        </w:r>
        <w:r>
          <w:rPr>
            <w:webHidden/>
          </w:rPr>
          <w:fldChar w:fldCharType="separate"/>
        </w:r>
        <w:r>
          <w:rPr>
            <w:webHidden/>
          </w:rPr>
          <w:t>6</w:t>
        </w:r>
        <w:r>
          <w:rPr>
            <w:webHidden/>
          </w:rPr>
          <w:fldChar w:fldCharType="end"/>
        </w:r>
      </w:hyperlink>
    </w:p>
    <w:p w14:paraId="0E5B3654" w14:textId="1DBED2BD"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40" w:history="1">
        <w:r w:rsidRPr="006161C6">
          <w:rPr>
            <w:rStyle w:val="aff9"/>
          </w:rPr>
          <w:t>1.3</w:t>
        </w:r>
        <w:r>
          <w:rPr>
            <w:rFonts w:asciiTheme="minorHAnsi" w:eastAsiaTheme="minorEastAsia" w:hAnsiTheme="minorHAnsi" w:cstheme="minorBidi"/>
            <w:kern w:val="2"/>
            <w:sz w:val="22"/>
            <w:szCs w:val="24"/>
            <w14:ligatures w14:val="standardContextual"/>
          </w:rPr>
          <w:tab/>
        </w:r>
        <w:r w:rsidRPr="006161C6">
          <w:rPr>
            <w:rStyle w:val="aff9"/>
          </w:rPr>
          <w:t>总体技术路线和方案简介</w:t>
        </w:r>
        <w:r>
          <w:rPr>
            <w:webHidden/>
          </w:rPr>
          <w:tab/>
        </w:r>
        <w:r>
          <w:rPr>
            <w:webHidden/>
          </w:rPr>
          <w:fldChar w:fldCharType="begin"/>
        </w:r>
        <w:r>
          <w:rPr>
            <w:webHidden/>
          </w:rPr>
          <w:instrText xml:space="preserve"> PAGEREF _Toc232776340 \h </w:instrText>
        </w:r>
        <w:r>
          <w:rPr>
            <w:webHidden/>
          </w:rPr>
        </w:r>
        <w:r>
          <w:rPr>
            <w:webHidden/>
          </w:rPr>
          <w:fldChar w:fldCharType="separate"/>
        </w:r>
        <w:r>
          <w:rPr>
            <w:webHidden/>
          </w:rPr>
          <w:t>6</w:t>
        </w:r>
        <w:r>
          <w:rPr>
            <w:webHidden/>
          </w:rPr>
          <w:fldChar w:fldCharType="end"/>
        </w:r>
      </w:hyperlink>
    </w:p>
    <w:p w14:paraId="5C3FFC5F" w14:textId="5863792D" w:rsidR="003668BF" w:rsidRDefault="003668BF">
      <w:pPr>
        <w:pStyle w:val="TOC1"/>
        <w:tabs>
          <w:tab w:val="left" w:pos="1100"/>
          <w:tab w:val="right" w:leader="dot" w:pos="8494"/>
        </w:tabs>
        <w:rPr>
          <w:rFonts w:asciiTheme="minorHAnsi" w:eastAsiaTheme="minorEastAsia" w:hAnsiTheme="minorHAnsi" w:cstheme="minorBidi"/>
          <w:noProof/>
          <w:kern w:val="2"/>
          <w:sz w:val="22"/>
          <w:szCs w:val="24"/>
          <w14:ligatures w14:val="standardContextual"/>
        </w:rPr>
      </w:pPr>
      <w:hyperlink w:anchor="_Toc232776341" w:history="1">
        <w:r w:rsidRPr="006161C6">
          <w:rPr>
            <w:rStyle w:val="aff9"/>
            <w:noProof/>
          </w:rPr>
          <w:t>第二章</w:t>
        </w:r>
        <w:r>
          <w:rPr>
            <w:rFonts w:asciiTheme="minorHAnsi" w:eastAsiaTheme="minorEastAsia" w:hAnsiTheme="minorHAnsi" w:cstheme="minorBidi"/>
            <w:noProof/>
            <w:kern w:val="2"/>
            <w:sz w:val="22"/>
            <w:szCs w:val="24"/>
            <w14:ligatures w14:val="standardContextual"/>
          </w:rPr>
          <w:tab/>
        </w:r>
        <w:r w:rsidRPr="006161C6">
          <w:rPr>
            <w:rStyle w:val="aff9"/>
            <w:noProof/>
          </w:rPr>
          <w:t>算法例程总结</w:t>
        </w:r>
        <w:r>
          <w:rPr>
            <w:noProof/>
            <w:webHidden/>
          </w:rPr>
          <w:tab/>
        </w:r>
        <w:r>
          <w:rPr>
            <w:noProof/>
            <w:webHidden/>
          </w:rPr>
          <w:fldChar w:fldCharType="begin"/>
        </w:r>
        <w:r>
          <w:rPr>
            <w:noProof/>
            <w:webHidden/>
          </w:rPr>
          <w:instrText xml:space="preserve"> PAGEREF _Toc232776341 \h </w:instrText>
        </w:r>
        <w:r>
          <w:rPr>
            <w:noProof/>
            <w:webHidden/>
          </w:rPr>
        </w:r>
        <w:r>
          <w:rPr>
            <w:noProof/>
            <w:webHidden/>
          </w:rPr>
          <w:fldChar w:fldCharType="separate"/>
        </w:r>
        <w:r>
          <w:rPr>
            <w:noProof/>
            <w:webHidden/>
          </w:rPr>
          <w:t>9</w:t>
        </w:r>
        <w:r>
          <w:rPr>
            <w:noProof/>
            <w:webHidden/>
          </w:rPr>
          <w:fldChar w:fldCharType="end"/>
        </w:r>
      </w:hyperlink>
    </w:p>
    <w:p w14:paraId="1DC1A9C5" w14:textId="3A6B657A"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42" w:history="1">
        <w:r w:rsidRPr="006161C6">
          <w:rPr>
            <w:rStyle w:val="aff9"/>
          </w:rPr>
          <w:t>2.1</w:t>
        </w:r>
        <w:r>
          <w:rPr>
            <w:rFonts w:asciiTheme="minorHAnsi" w:eastAsiaTheme="minorEastAsia" w:hAnsiTheme="minorHAnsi" w:cstheme="minorBidi"/>
            <w:kern w:val="2"/>
            <w:sz w:val="22"/>
            <w:szCs w:val="24"/>
            <w14:ligatures w14:val="standardContextual"/>
          </w:rPr>
          <w:tab/>
        </w:r>
        <w:r w:rsidRPr="006161C6">
          <w:rPr>
            <w:rStyle w:val="aff9"/>
          </w:rPr>
          <w:t>相机数据接收与传输</w:t>
        </w:r>
        <w:r>
          <w:rPr>
            <w:webHidden/>
          </w:rPr>
          <w:tab/>
        </w:r>
        <w:r>
          <w:rPr>
            <w:webHidden/>
          </w:rPr>
          <w:fldChar w:fldCharType="begin"/>
        </w:r>
        <w:r>
          <w:rPr>
            <w:webHidden/>
          </w:rPr>
          <w:instrText xml:space="preserve"> PAGEREF _Toc232776342 \h </w:instrText>
        </w:r>
        <w:r>
          <w:rPr>
            <w:webHidden/>
          </w:rPr>
        </w:r>
        <w:r>
          <w:rPr>
            <w:webHidden/>
          </w:rPr>
          <w:fldChar w:fldCharType="separate"/>
        </w:r>
        <w:r>
          <w:rPr>
            <w:webHidden/>
          </w:rPr>
          <w:t>9</w:t>
        </w:r>
        <w:r>
          <w:rPr>
            <w:webHidden/>
          </w:rPr>
          <w:fldChar w:fldCharType="end"/>
        </w:r>
      </w:hyperlink>
    </w:p>
    <w:p w14:paraId="299ABB91" w14:textId="52E11F6F"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43" w:history="1">
        <w:r w:rsidRPr="006161C6">
          <w:rPr>
            <w:rStyle w:val="aff9"/>
          </w:rPr>
          <w:t>2.2</w:t>
        </w:r>
        <w:r>
          <w:rPr>
            <w:rFonts w:asciiTheme="minorHAnsi" w:eastAsiaTheme="minorEastAsia" w:hAnsiTheme="minorHAnsi" w:cstheme="minorBidi"/>
            <w:kern w:val="2"/>
            <w:sz w:val="22"/>
            <w:szCs w:val="24"/>
            <w14:ligatures w14:val="standardContextual"/>
          </w:rPr>
          <w:tab/>
        </w:r>
        <w:r w:rsidRPr="006161C6">
          <w:rPr>
            <w:rStyle w:val="aff9"/>
          </w:rPr>
          <w:t>二维码识别</w:t>
        </w:r>
        <w:r>
          <w:rPr>
            <w:webHidden/>
          </w:rPr>
          <w:tab/>
        </w:r>
        <w:r>
          <w:rPr>
            <w:webHidden/>
          </w:rPr>
          <w:fldChar w:fldCharType="begin"/>
        </w:r>
        <w:r>
          <w:rPr>
            <w:webHidden/>
          </w:rPr>
          <w:instrText xml:space="preserve"> PAGEREF _Toc232776343 \h </w:instrText>
        </w:r>
        <w:r>
          <w:rPr>
            <w:webHidden/>
          </w:rPr>
        </w:r>
        <w:r>
          <w:rPr>
            <w:webHidden/>
          </w:rPr>
          <w:fldChar w:fldCharType="separate"/>
        </w:r>
        <w:r>
          <w:rPr>
            <w:webHidden/>
          </w:rPr>
          <w:t>10</w:t>
        </w:r>
        <w:r>
          <w:rPr>
            <w:webHidden/>
          </w:rPr>
          <w:fldChar w:fldCharType="end"/>
        </w:r>
      </w:hyperlink>
    </w:p>
    <w:p w14:paraId="301A6AB7" w14:textId="6393A5AE"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44" w:history="1">
        <w:r w:rsidRPr="006161C6">
          <w:rPr>
            <w:rStyle w:val="aff9"/>
          </w:rPr>
          <w:t>2.3</w:t>
        </w:r>
        <w:r>
          <w:rPr>
            <w:rFonts w:asciiTheme="minorHAnsi" w:eastAsiaTheme="minorEastAsia" w:hAnsiTheme="minorHAnsi" w:cstheme="minorBidi"/>
            <w:kern w:val="2"/>
            <w:sz w:val="22"/>
            <w:szCs w:val="24"/>
            <w14:ligatures w14:val="standardContextual"/>
          </w:rPr>
          <w:tab/>
        </w:r>
        <w:r w:rsidRPr="006161C6">
          <w:rPr>
            <w:rStyle w:val="aff9"/>
          </w:rPr>
          <w:t>圆柱物料识别</w:t>
        </w:r>
        <w:r>
          <w:rPr>
            <w:webHidden/>
          </w:rPr>
          <w:tab/>
        </w:r>
        <w:r>
          <w:rPr>
            <w:webHidden/>
          </w:rPr>
          <w:fldChar w:fldCharType="begin"/>
        </w:r>
        <w:r>
          <w:rPr>
            <w:webHidden/>
          </w:rPr>
          <w:instrText xml:space="preserve"> PAGEREF _Toc232776344 \h </w:instrText>
        </w:r>
        <w:r>
          <w:rPr>
            <w:webHidden/>
          </w:rPr>
        </w:r>
        <w:r>
          <w:rPr>
            <w:webHidden/>
          </w:rPr>
          <w:fldChar w:fldCharType="separate"/>
        </w:r>
        <w:r>
          <w:rPr>
            <w:webHidden/>
          </w:rPr>
          <w:t>10</w:t>
        </w:r>
        <w:r>
          <w:rPr>
            <w:webHidden/>
          </w:rPr>
          <w:fldChar w:fldCharType="end"/>
        </w:r>
      </w:hyperlink>
    </w:p>
    <w:p w14:paraId="007CBB70" w14:textId="7D245B2C"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45" w:history="1">
        <w:r w:rsidRPr="006161C6">
          <w:rPr>
            <w:rStyle w:val="aff9"/>
          </w:rPr>
          <w:t>2.4</w:t>
        </w:r>
        <w:r>
          <w:rPr>
            <w:rFonts w:asciiTheme="minorHAnsi" w:eastAsiaTheme="minorEastAsia" w:hAnsiTheme="minorHAnsi" w:cstheme="minorBidi"/>
            <w:kern w:val="2"/>
            <w:sz w:val="22"/>
            <w:szCs w:val="24"/>
            <w14:ligatures w14:val="standardContextual"/>
          </w:rPr>
          <w:tab/>
        </w:r>
        <w:r w:rsidRPr="006161C6">
          <w:rPr>
            <w:rStyle w:val="aff9"/>
          </w:rPr>
          <w:t>靶标识别与追踪</w:t>
        </w:r>
        <w:r>
          <w:rPr>
            <w:webHidden/>
          </w:rPr>
          <w:tab/>
        </w:r>
        <w:r>
          <w:rPr>
            <w:webHidden/>
          </w:rPr>
          <w:fldChar w:fldCharType="begin"/>
        </w:r>
        <w:r>
          <w:rPr>
            <w:webHidden/>
          </w:rPr>
          <w:instrText xml:space="preserve"> PAGEREF _Toc232776345 \h </w:instrText>
        </w:r>
        <w:r>
          <w:rPr>
            <w:webHidden/>
          </w:rPr>
        </w:r>
        <w:r>
          <w:rPr>
            <w:webHidden/>
          </w:rPr>
          <w:fldChar w:fldCharType="separate"/>
        </w:r>
        <w:r>
          <w:rPr>
            <w:webHidden/>
          </w:rPr>
          <w:t>11</w:t>
        </w:r>
        <w:r>
          <w:rPr>
            <w:webHidden/>
          </w:rPr>
          <w:fldChar w:fldCharType="end"/>
        </w:r>
      </w:hyperlink>
    </w:p>
    <w:p w14:paraId="4C2F59B4" w14:textId="16D335CB"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46" w:history="1">
        <w:r w:rsidRPr="006161C6">
          <w:rPr>
            <w:rStyle w:val="aff9"/>
          </w:rPr>
          <w:t>2.5</w:t>
        </w:r>
        <w:r>
          <w:rPr>
            <w:rFonts w:asciiTheme="minorHAnsi" w:eastAsiaTheme="minorEastAsia" w:hAnsiTheme="minorHAnsi" w:cstheme="minorBidi"/>
            <w:kern w:val="2"/>
            <w:sz w:val="22"/>
            <w:szCs w:val="24"/>
            <w14:ligatures w14:val="standardContextual"/>
          </w:rPr>
          <w:tab/>
        </w:r>
        <w:r w:rsidRPr="006161C6">
          <w:rPr>
            <w:rStyle w:val="aff9"/>
          </w:rPr>
          <w:t>激光光斑检测</w:t>
        </w:r>
        <w:r>
          <w:rPr>
            <w:webHidden/>
          </w:rPr>
          <w:tab/>
        </w:r>
        <w:r>
          <w:rPr>
            <w:webHidden/>
          </w:rPr>
          <w:fldChar w:fldCharType="begin"/>
        </w:r>
        <w:r>
          <w:rPr>
            <w:webHidden/>
          </w:rPr>
          <w:instrText xml:space="preserve"> PAGEREF _Toc232776346 \h </w:instrText>
        </w:r>
        <w:r>
          <w:rPr>
            <w:webHidden/>
          </w:rPr>
        </w:r>
        <w:r>
          <w:rPr>
            <w:webHidden/>
          </w:rPr>
          <w:fldChar w:fldCharType="separate"/>
        </w:r>
        <w:r>
          <w:rPr>
            <w:webHidden/>
          </w:rPr>
          <w:t>11</w:t>
        </w:r>
        <w:r>
          <w:rPr>
            <w:webHidden/>
          </w:rPr>
          <w:fldChar w:fldCharType="end"/>
        </w:r>
      </w:hyperlink>
    </w:p>
    <w:p w14:paraId="4F913A10" w14:textId="130A6791" w:rsidR="003668BF" w:rsidRDefault="003668BF">
      <w:pPr>
        <w:pStyle w:val="TOC1"/>
        <w:tabs>
          <w:tab w:val="left" w:pos="1100"/>
          <w:tab w:val="right" w:leader="dot" w:pos="8494"/>
        </w:tabs>
        <w:rPr>
          <w:rFonts w:asciiTheme="minorHAnsi" w:eastAsiaTheme="minorEastAsia" w:hAnsiTheme="minorHAnsi" w:cstheme="minorBidi"/>
          <w:noProof/>
          <w:kern w:val="2"/>
          <w:sz w:val="22"/>
          <w:szCs w:val="24"/>
          <w14:ligatures w14:val="standardContextual"/>
        </w:rPr>
      </w:pPr>
      <w:hyperlink w:anchor="_Toc232776347" w:history="1">
        <w:r w:rsidRPr="006161C6">
          <w:rPr>
            <w:rStyle w:val="aff9"/>
            <w:noProof/>
          </w:rPr>
          <w:t>第三章</w:t>
        </w:r>
        <w:r>
          <w:rPr>
            <w:rFonts w:asciiTheme="minorHAnsi" w:eastAsiaTheme="minorEastAsia" w:hAnsiTheme="minorHAnsi" w:cstheme="minorBidi"/>
            <w:noProof/>
            <w:kern w:val="2"/>
            <w:sz w:val="22"/>
            <w:szCs w:val="24"/>
            <w14:ligatures w14:val="standardContextual"/>
          </w:rPr>
          <w:tab/>
        </w:r>
        <w:r w:rsidRPr="006161C6">
          <w:rPr>
            <w:rStyle w:val="aff9"/>
            <w:noProof/>
          </w:rPr>
          <w:t>控制及通信模块总结</w:t>
        </w:r>
        <w:r>
          <w:rPr>
            <w:noProof/>
            <w:webHidden/>
          </w:rPr>
          <w:tab/>
        </w:r>
        <w:r>
          <w:rPr>
            <w:noProof/>
            <w:webHidden/>
          </w:rPr>
          <w:fldChar w:fldCharType="begin"/>
        </w:r>
        <w:r>
          <w:rPr>
            <w:noProof/>
            <w:webHidden/>
          </w:rPr>
          <w:instrText xml:space="preserve"> PAGEREF _Toc232776347 \h </w:instrText>
        </w:r>
        <w:r>
          <w:rPr>
            <w:noProof/>
            <w:webHidden/>
          </w:rPr>
        </w:r>
        <w:r>
          <w:rPr>
            <w:noProof/>
            <w:webHidden/>
          </w:rPr>
          <w:fldChar w:fldCharType="separate"/>
        </w:r>
        <w:r>
          <w:rPr>
            <w:noProof/>
            <w:webHidden/>
          </w:rPr>
          <w:t>13</w:t>
        </w:r>
        <w:r>
          <w:rPr>
            <w:noProof/>
            <w:webHidden/>
          </w:rPr>
          <w:fldChar w:fldCharType="end"/>
        </w:r>
      </w:hyperlink>
    </w:p>
    <w:p w14:paraId="116D5DCB" w14:textId="1F0E7F0F"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48" w:history="1">
        <w:r w:rsidRPr="006161C6">
          <w:rPr>
            <w:rStyle w:val="aff9"/>
          </w:rPr>
          <w:t>3.1</w:t>
        </w:r>
        <w:r>
          <w:rPr>
            <w:rFonts w:asciiTheme="minorHAnsi" w:eastAsiaTheme="minorEastAsia" w:hAnsiTheme="minorHAnsi" w:cstheme="minorBidi"/>
            <w:kern w:val="2"/>
            <w:sz w:val="22"/>
            <w:szCs w:val="24"/>
            <w14:ligatures w14:val="standardContextual"/>
          </w:rPr>
          <w:tab/>
        </w:r>
        <w:r w:rsidRPr="006161C6">
          <w:rPr>
            <w:rStyle w:val="aff9"/>
          </w:rPr>
          <w:t>下位机步进电机控制</w:t>
        </w:r>
        <w:r>
          <w:rPr>
            <w:webHidden/>
          </w:rPr>
          <w:tab/>
        </w:r>
        <w:r>
          <w:rPr>
            <w:webHidden/>
          </w:rPr>
          <w:fldChar w:fldCharType="begin"/>
        </w:r>
        <w:r>
          <w:rPr>
            <w:webHidden/>
          </w:rPr>
          <w:instrText xml:space="preserve"> PAGEREF _Toc232776348 \h </w:instrText>
        </w:r>
        <w:r>
          <w:rPr>
            <w:webHidden/>
          </w:rPr>
        </w:r>
        <w:r>
          <w:rPr>
            <w:webHidden/>
          </w:rPr>
          <w:fldChar w:fldCharType="separate"/>
        </w:r>
        <w:r>
          <w:rPr>
            <w:webHidden/>
          </w:rPr>
          <w:t>13</w:t>
        </w:r>
        <w:r>
          <w:rPr>
            <w:webHidden/>
          </w:rPr>
          <w:fldChar w:fldCharType="end"/>
        </w:r>
      </w:hyperlink>
    </w:p>
    <w:p w14:paraId="2BB3F064" w14:textId="7EEFADBB"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49" w:history="1">
        <w:r w:rsidRPr="006161C6">
          <w:rPr>
            <w:rStyle w:val="aff9"/>
          </w:rPr>
          <w:t>3.2</w:t>
        </w:r>
        <w:r>
          <w:rPr>
            <w:rFonts w:asciiTheme="minorHAnsi" w:eastAsiaTheme="minorEastAsia" w:hAnsiTheme="minorHAnsi" w:cstheme="minorBidi"/>
            <w:kern w:val="2"/>
            <w:sz w:val="22"/>
            <w:szCs w:val="24"/>
            <w14:ligatures w14:val="standardContextual"/>
          </w:rPr>
          <w:tab/>
        </w:r>
        <w:r w:rsidRPr="006161C6">
          <w:rPr>
            <w:rStyle w:val="aff9"/>
          </w:rPr>
          <w:t>开环标定与神经网络映射</w:t>
        </w:r>
        <w:r>
          <w:rPr>
            <w:webHidden/>
          </w:rPr>
          <w:tab/>
        </w:r>
        <w:r>
          <w:rPr>
            <w:webHidden/>
          </w:rPr>
          <w:fldChar w:fldCharType="begin"/>
        </w:r>
        <w:r>
          <w:rPr>
            <w:webHidden/>
          </w:rPr>
          <w:instrText xml:space="preserve"> PAGEREF _Toc232776349 \h </w:instrText>
        </w:r>
        <w:r>
          <w:rPr>
            <w:webHidden/>
          </w:rPr>
        </w:r>
        <w:r>
          <w:rPr>
            <w:webHidden/>
          </w:rPr>
          <w:fldChar w:fldCharType="separate"/>
        </w:r>
        <w:r>
          <w:rPr>
            <w:webHidden/>
          </w:rPr>
          <w:t>14</w:t>
        </w:r>
        <w:r>
          <w:rPr>
            <w:webHidden/>
          </w:rPr>
          <w:fldChar w:fldCharType="end"/>
        </w:r>
      </w:hyperlink>
    </w:p>
    <w:p w14:paraId="3119F649" w14:textId="1B544D71"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50" w:history="1">
        <w:r w:rsidRPr="006161C6">
          <w:rPr>
            <w:rStyle w:val="aff9"/>
            <w:noProof/>
          </w:rPr>
          <w:t>3.2.1</w:t>
        </w:r>
        <w:r>
          <w:rPr>
            <w:rFonts w:asciiTheme="minorHAnsi" w:eastAsiaTheme="minorEastAsia" w:hAnsiTheme="minorHAnsi" w:cstheme="minorBidi"/>
            <w:noProof/>
            <w:kern w:val="2"/>
            <w:sz w:val="22"/>
            <w:szCs w:val="24"/>
            <w14:ligatures w14:val="standardContextual"/>
          </w:rPr>
          <w:tab/>
        </w:r>
        <w:r w:rsidRPr="006161C6">
          <w:rPr>
            <w:rStyle w:val="aff9"/>
            <w:noProof/>
          </w:rPr>
          <w:t>标定数据采集</w:t>
        </w:r>
        <w:r>
          <w:rPr>
            <w:noProof/>
            <w:webHidden/>
          </w:rPr>
          <w:tab/>
        </w:r>
        <w:r>
          <w:rPr>
            <w:noProof/>
            <w:webHidden/>
          </w:rPr>
          <w:fldChar w:fldCharType="begin"/>
        </w:r>
        <w:r>
          <w:rPr>
            <w:noProof/>
            <w:webHidden/>
          </w:rPr>
          <w:instrText xml:space="preserve"> PAGEREF _Toc232776350 \h </w:instrText>
        </w:r>
        <w:r>
          <w:rPr>
            <w:noProof/>
            <w:webHidden/>
          </w:rPr>
        </w:r>
        <w:r>
          <w:rPr>
            <w:noProof/>
            <w:webHidden/>
          </w:rPr>
          <w:fldChar w:fldCharType="separate"/>
        </w:r>
        <w:r>
          <w:rPr>
            <w:noProof/>
            <w:webHidden/>
          </w:rPr>
          <w:t>14</w:t>
        </w:r>
        <w:r>
          <w:rPr>
            <w:noProof/>
            <w:webHidden/>
          </w:rPr>
          <w:fldChar w:fldCharType="end"/>
        </w:r>
      </w:hyperlink>
    </w:p>
    <w:p w14:paraId="4C0A0CB6" w14:textId="04FB368B"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51" w:history="1">
        <w:r w:rsidRPr="006161C6">
          <w:rPr>
            <w:rStyle w:val="aff9"/>
            <w:noProof/>
          </w:rPr>
          <w:t>3.2.2</w:t>
        </w:r>
        <w:r>
          <w:rPr>
            <w:rFonts w:asciiTheme="minorHAnsi" w:eastAsiaTheme="minorEastAsia" w:hAnsiTheme="minorHAnsi" w:cstheme="minorBidi"/>
            <w:noProof/>
            <w:kern w:val="2"/>
            <w:sz w:val="22"/>
            <w:szCs w:val="24"/>
            <w14:ligatures w14:val="standardContextual"/>
          </w:rPr>
          <w:tab/>
        </w:r>
        <w:r w:rsidRPr="006161C6">
          <w:rPr>
            <w:rStyle w:val="aff9"/>
            <w:noProof/>
          </w:rPr>
          <w:t xml:space="preserve">MLP </w:t>
        </w:r>
        <w:r w:rsidRPr="006161C6">
          <w:rPr>
            <w:rStyle w:val="aff9"/>
            <w:noProof/>
          </w:rPr>
          <w:t>神经网络训练</w:t>
        </w:r>
        <w:r>
          <w:rPr>
            <w:noProof/>
            <w:webHidden/>
          </w:rPr>
          <w:tab/>
        </w:r>
        <w:r>
          <w:rPr>
            <w:noProof/>
            <w:webHidden/>
          </w:rPr>
          <w:fldChar w:fldCharType="begin"/>
        </w:r>
        <w:r>
          <w:rPr>
            <w:noProof/>
            <w:webHidden/>
          </w:rPr>
          <w:instrText xml:space="preserve"> PAGEREF _Toc232776351 \h </w:instrText>
        </w:r>
        <w:r>
          <w:rPr>
            <w:noProof/>
            <w:webHidden/>
          </w:rPr>
        </w:r>
        <w:r>
          <w:rPr>
            <w:noProof/>
            <w:webHidden/>
          </w:rPr>
          <w:fldChar w:fldCharType="separate"/>
        </w:r>
        <w:r>
          <w:rPr>
            <w:noProof/>
            <w:webHidden/>
          </w:rPr>
          <w:t>14</w:t>
        </w:r>
        <w:r>
          <w:rPr>
            <w:noProof/>
            <w:webHidden/>
          </w:rPr>
          <w:fldChar w:fldCharType="end"/>
        </w:r>
      </w:hyperlink>
    </w:p>
    <w:p w14:paraId="389672D1" w14:textId="7222259B"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52" w:history="1">
        <w:r w:rsidRPr="006161C6">
          <w:rPr>
            <w:rStyle w:val="aff9"/>
          </w:rPr>
          <w:t>3.3</w:t>
        </w:r>
        <w:r>
          <w:rPr>
            <w:rFonts w:asciiTheme="minorHAnsi" w:eastAsiaTheme="minorEastAsia" w:hAnsiTheme="minorHAnsi" w:cstheme="minorBidi"/>
            <w:kern w:val="2"/>
            <w:sz w:val="22"/>
            <w:szCs w:val="24"/>
            <w14:ligatures w14:val="standardContextual"/>
          </w:rPr>
          <w:tab/>
        </w:r>
        <w:r w:rsidRPr="006161C6">
          <w:rPr>
            <w:rStyle w:val="aff9"/>
          </w:rPr>
          <w:t>闭环</w:t>
        </w:r>
        <w:r w:rsidRPr="006161C6">
          <w:rPr>
            <w:rStyle w:val="aff9"/>
          </w:rPr>
          <w:t>PD</w:t>
        </w:r>
        <w:r w:rsidRPr="006161C6">
          <w:rPr>
            <w:rStyle w:val="aff9"/>
          </w:rPr>
          <w:t>速度控制</w:t>
        </w:r>
        <w:r>
          <w:rPr>
            <w:webHidden/>
          </w:rPr>
          <w:tab/>
        </w:r>
        <w:r>
          <w:rPr>
            <w:webHidden/>
          </w:rPr>
          <w:fldChar w:fldCharType="begin"/>
        </w:r>
        <w:r>
          <w:rPr>
            <w:webHidden/>
          </w:rPr>
          <w:instrText xml:space="preserve"> PAGEREF _Toc232776352 \h </w:instrText>
        </w:r>
        <w:r>
          <w:rPr>
            <w:webHidden/>
          </w:rPr>
        </w:r>
        <w:r>
          <w:rPr>
            <w:webHidden/>
          </w:rPr>
          <w:fldChar w:fldCharType="separate"/>
        </w:r>
        <w:r>
          <w:rPr>
            <w:webHidden/>
          </w:rPr>
          <w:t>15</w:t>
        </w:r>
        <w:r>
          <w:rPr>
            <w:webHidden/>
          </w:rPr>
          <w:fldChar w:fldCharType="end"/>
        </w:r>
      </w:hyperlink>
    </w:p>
    <w:p w14:paraId="7EBF8773" w14:textId="2D9538B8"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53" w:history="1">
        <w:r w:rsidRPr="006161C6">
          <w:rPr>
            <w:rStyle w:val="aff9"/>
            <w:noProof/>
          </w:rPr>
          <w:t>3.3.1</w:t>
        </w:r>
        <w:r>
          <w:rPr>
            <w:rFonts w:asciiTheme="minorHAnsi" w:eastAsiaTheme="minorEastAsia" w:hAnsiTheme="minorHAnsi" w:cstheme="minorBidi"/>
            <w:noProof/>
            <w:kern w:val="2"/>
            <w:sz w:val="22"/>
            <w:szCs w:val="24"/>
            <w14:ligatures w14:val="standardContextual"/>
          </w:rPr>
          <w:tab/>
        </w:r>
        <w:r w:rsidRPr="006161C6">
          <w:rPr>
            <w:rStyle w:val="aff9"/>
            <w:noProof/>
          </w:rPr>
          <w:t>PD</w:t>
        </w:r>
        <w:r w:rsidRPr="006161C6">
          <w:rPr>
            <w:rStyle w:val="aff9"/>
            <w:noProof/>
          </w:rPr>
          <w:t>控制律</w:t>
        </w:r>
        <w:r>
          <w:rPr>
            <w:noProof/>
            <w:webHidden/>
          </w:rPr>
          <w:tab/>
        </w:r>
        <w:r>
          <w:rPr>
            <w:noProof/>
            <w:webHidden/>
          </w:rPr>
          <w:fldChar w:fldCharType="begin"/>
        </w:r>
        <w:r>
          <w:rPr>
            <w:noProof/>
            <w:webHidden/>
          </w:rPr>
          <w:instrText xml:space="preserve"> PAGEREF _Toc232776353 \h </w:instrText>
        </w:r>
        <w:r>
          <w:rPr>
            <w:noProof/>
            <w:webHidden/>
          </w:rPr>
        </w:r>
        <w:r>
          <w:rPr>
            <w:noProof/>
            <w:webHidden/>
          </w:rPr>
          <w:fldChar w:fldCharType="separate"/>
        </w:r>
        <w:r>
          <w:rPr>
            <w:noProof/>
            <w:webHidden/>
          </w:rPr>
          <w:t>15</w:t>
        </w:r>
        <w:r>
          <w:rPr>
            <w:noProof/>
            <w:webHidden/>
          </w:rPr>
          <w:fldChar w:fldCharType="end"/>
        </w:r>
      </w:hyperlink>
    </w:p>
    <w:p w14:paraId="14BC4A94" w14:textId="20DDF7DB"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54" w:history="1">
        <w:r w:rsidRPr="006161C6">
          <w:rPr>
            <w:rStyle w:val="aff9"/>
            <w:noProof/>
          </w:rPr>
          <w:t>3.3.2</w:t>
        </w:r>
        <w:r>
          <w:rPr>
            <w:rFonts w:asciiTheme="minorHAnsi" w:eastAsiaTheme="minorEastAsia" w:hAnsiTheme="minorHAnsi" w:cstheme="minorBidi"/>
            <w:noProof/>
            <w:kern w:val="2"/>
            <w:sz w:val="22"/>
            <w:szCs w:val="24"/>
            <w14:ligatures w14:val="standardContextual"/>
          </w:rPr>
          <w:tab/>
        </w:r>
        <w:r w:rsidRPr="006161C6">
          <w:rPr>
            <w:rStyle w:val="aff9"/>
            <w:noProof/>
          </w:rPr>
          <w:t>加速度限制与安全保护</w:t>
        </w:r>
        <w:r>
          <w:rPr>
            <w:noProof/>
            <w:webHidden/>
          </w:rPr>
          <w:tab/>
        </w:r>
        <w:r>
          <w:rPr>
            <w:noProof/>
            <w:webHidden/>
          </w:rPr>
          <w:fldChar w:fldCharType="begin"/>
        </w:r>
        <w:r>
          <w:rPr>
            <w:noProof/>
            <w:webHidden/>
          </w:rPr>
          <w:instrText xml:space="preserve"> PAGEREF _Toc232776354 \h </w:instrText>
        </w:r>
        <w:r>
          <w:rPr>
            <w:noProof/>
            <w:webHidden/>
          </w:rPr>
        </w:r>
        <w:r>
          <w:rPr>
            <w:noProof/>
            <w:webHidden/>
          </w:rPr>
          <w:fldChar w:fldCharType="separate"/>
        </w:r>
        <w:r>
          <w:rPr>
            <w:noProof/>
            <w:webHidden/>
          </w:rPr>
          <w:t>16</w:t>
        </w:r>
        <w:r>
          <w:rPr>
            <w:noProof/>
            <w:webHidden/>
          </w:rPr>
          <w:fldChar w:fldCharType="end"/>
        </w:r>
      </w:hyperlink>
    </w:p>
    <w:p w14:paraId="1685D6BA" w14:textId="4E7238F2"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55" w:history="1">
        <w:r w:rsidRPr="006161C6">
          <w:rPr>
            <w:rStyle w:val="aff9"/>
            <w:noProof/>
          </w:rPr>
          <w:t>3.3.3</w:t>
        </w:r>
        <w:r>
          <w:rPr>
            <w:rFonts w:asciiTheme="minorHAnsi" w:eastAsiaTheme="minorEastAsia" w:hAnsiTheme="minorHAnsi" w:cstheme="minorBidi"/>
            <w:noProof/>
            <w:kern w:val="2"/>
            <w:sz w:val="22"/>
            <w:szCs w:val="24"/>
            <w14:ligatures w14:val="standardContextual"/>
          </w:rPr>
          <w:tab/>
        </w:r>
        <w:r w:rsidRPr="006161C6">
          <w:rPr>
            <w:rStyle w:val="aff9"/>
            <w:noProof/>
          </w:rPr>
          <w:t>稳定性判定</w:t>
        </w:r>
        <w:r>
          <w:rPr>
            <w:noProof/>
            <w:webHidden/>
          </w:rPr>
          <w:tab/>
        </w:r>
        <w:r>
          <w:rPr>
            <w:noProof/>
            <w:webHidden/>
          </w:rPr>
          <w:fldChar w:fldCharType="begin"/>
        </w:r>
        <w:r>
          <w:rPr>
            <w:noProof/>
            <w:webHidden/>
          </w:rPr>
          <w:instrText xml:space="preserve"> PAGEREF _Toc232776355 \h </w:instrText>
        </w:r>
        <w:r>
          <w:rPr>
            <w:noProof/>
            <w:webHidden/>
          </w:rPr>
        </w:r>
        <w:r>
          <w:rPr>
            <w:noProof/>
            <w:webHidden/>
          </w:rPr>
          <w:fldChar w:fldCharType="separate"/>
        </w:r>
        <w:r>
          <w:rPr>
            <w:noProof/>
            <w:webHidden/>
          </w:rPr>
          <w:t>16</w:t>
        </w:r>
        <w:r>
          <w:rPr>
            <w:noProof/>
            <w:webHidden/>
          </w:rPr>
          <w:fldChar w:fldCharType="end"/>
        </w:r>
      </w:hyperlink>
    </w:p>
    <w:p w14:paraId="278B5193" w14:textId="53D408CF"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56" w:history="1">
        <w:r w:rsidRPr="006161C6">
          <w:rPr>
            <w:rStyle w:val="aff9"/>
            <w:noProof/>
          </w:rPr>
          <w:t>3.3.4</w:t>
        </w:r>
        <w:r>
          <w:rPr>
            <w:rFonts w:asciiTheme="minorHAnsi" w:eastAsiaTheme="minorEastAsia" w:hAnsiTheme="minorHAnsi" w:cstheme="minorBidi"/>
            <w:noProof/>
            <w:kern w:val="2"/>
            <w:sz w:val="22"/>
            <w:szCs w:val="24"/>
            <w14:ligatures w14:val="standardContextual"/>
          </w:rPr>
          <w:tab/>
        </w:r>
        <w:r w:rsidRPr="006161C6">
          <w:rPr>
            <w:rStyle w:val="aff9"/>
            <w:noProof/>
          </w:rPr>
          <w:t>开环与闭环的协同设计</w:t>
        </w:r>
        <w:r>
          <w:rPr>
            <w:noProof/>
            <w:webHidden/>
          </w:rPr>
          <w:tab/>
        </w:r>
        <w:r>
          <w:rPr>
            <w:noProof/>
            <w:webHidden/>
          </w:rPr>
          <w:fldChar w:fldCharType="begin"/>
        </w:r>
        <w:r>
          <w:rPr>
            <w:noProof/>
            <w:webHidden/>
          </w:rPr>
          <w:instrText xml:space="preserve"> PAGEREF _Toc232776356 \h </w:instrText>
        </w:r>
        <w:r>
          <w:rPr>
            <w:noProof/>
            <w:webHidden/>
          </w:rPr>
        </w:r>
        <w:r>
          <w:rPr>
            <w:noProof/>
            <w:webHidden/>
          </w:rPr>
          <w:fldChar w:fldCharType="separate"/>
        </w:r>
        <w:r>
          <w:rPr>
            <w:noProof/>
            <w:webHidden/>
          </w:rPr>
          <w:t>17</w:t>
        </w:r>
        <w:r>
          <w:rPr>
            <w:noProof/>
            <w:webHidden/>
          </w:rPr>
          <w:fldChar w:fldCharType="end"/>
        </w:r>
      </w:hyperlink>
    </w:p>
    <w:p w14:paraId="26C52A21" w14:textId="7C82106B"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57" w:history="1">
        <w:r w:rsidRPr="006161C6">
          <w:rPr>
            <w:rStyle w:val="aff9"/>
            <w:noProof/>
          </w:rPr>
          <w:t>3.3.5</w:t>
        </w:r>
        <w:r>
          <w:rPr>
            <w:rFonts w:asciiTheme="minorHAnsi" w:eastAsiaTheme="minorEastAsia" w:hAnsiTheme="minorHAnsi" w:cstheme="minorBidi"/>
            <w:noProof/>
            <w:kern w:val="2"/>
            <w:sz w:val="22"/>
            <w:szCs w:val="24"/>
            <w14:ligatures w14:val="standardContextual"/>
          </w:rPr>
          <w:tab/>
        </w:r>
        <w:r w:rsidRPr="006161C6">
          <w:rPr>
            <w:rStyle w:val="aff9"/>
            <w:noProof/>
          </w:rPr>
          <w:t>参数选取依据与鲁棒性说明</w:t>
        </w:r>
        <w:r>
          <w:rPr>
            <w:noProof/>
            <w:webHidden/>
          </w:rPr>
          <w:tab/>
        </w:r>
        <w:r>
          <w:rPr>
            <w:noProof/>
            <w:webHidden/>
          </w:rPr>
          <w:fldChar w:fldCharType="begin"/>
        </w:r>
        <w:r>
          <w:rPr>
            <w:noProof/>
            <w:webHidden/>
          </w:rPr>
          <w:instrText xml:space="preserve"> PAGEREF _Toc232776357 \h </w:instrText>
        </w:r>
        <w:r>
          <w:rPr>
            <w:noProof/>
            <w:webHidden/>
          </w:rPr>
        </w:r>
        <w:r>
          <w:rPr>
            <w:noProof/>
            <w:webHidden/>
          </w:rPr>
          <w:fldChar w:fldCharType="separate"/>
        </w:r>
        <w:r>
          <w:rPr>
            <w:noProof/>
            <w:webHidden/>
          </w:rPr>
          <w:t>17</w:t>
        </w:r>
        <w:r>
          <w:rPr>
            <w:noProof/>
            <w:webHidden/>
          </w:rPr>
          <w:fldChar w:fldCharType="end"/>
        </w:r>
      </w:hyperlink>
    </w:p>
    <w:p w14:paraId="74EDF087" w14:textId="48D39C30" w:rsidR="003668BF" w:rsidRDefault="003668BF">
      <w:pPr>
        <w:pStyle w:val="TOC1"/>
        <w:tabs>
          <w:tab w:val="left" w:pos="1100"/>
          <w:tab w:val="right" w:leader="dot" w:pos="8494"/>
        </w:tabs>
        <w:rPr>
          <w:rFonts w:asciiTheme="minorHAnsi" w:eastAsiaTheme="minorEastAsia" w:hAnsiTheme="minorHAnsi" w:cstheme="minorBidi"/>
          <w:noProof/>
          <w:kern w:val="2"/>
          <w:sz w:val="22"/>
          <w:szCs w:val="24"/>
          <w14:ligatures w14:val="standardContextual"/>
        </w:rPr>
      </w:pPr>
      <w:hyperlink w:anchor="_Toc232776358" w:history="1">
        <w:r w:rsidRPr="006161C6">
          <w:rPr>
            <w:rStyle w:val="aff9"/>
            <w:noProof/>
          </w:rPr>
          <w:t>第四章</w:t>
        </w:r>
        <w:r>
          <w:rPr>
            <w:rFonts w:asciiTheme="minorHAnsi" w:eastAsiaTheme="minorEastAsia" w:hAnsiTheme="minorHAnsi" w:cstheme="minorBidi"/>
            <w:noProof/>
            <w:kern w:val="2"/>
            <w:sz w:val="22"/>
            <w:szCs w:val="24"/>
            <w14:ligatures w14:val="standardContextual"/>
          </w:rPr>
          <w:tab/>
        </w:r>
        <w:r w:rsidRPr="006161C6">
          <w:rPr>
            <w:rStyle w:val="aff9"/>
            <w:noProof/>
          </w:rPr>
          <w:t>图像处理模块总结</w:t>
        </w:r>
        <w:r>
          <w:rPr>
            <w:noProof/>
            <w:webHidden/>
          </w:rPr>
          <w:tab/>
        </w:r>
        <w:r>
          <w:rPr>
            <w:noProof/>
            <w:webHidden/>
          </w:rPr>
          <w:fldChar w:fldCharType="begin"/>
        </w:r>
        <w:r>
          <w:rPr>
            <w:noProof/>
            <w:webHidden/>
          </w:rPr>
          <w:instrText xml:space="preserve"> PAGEREF _Toc232776358 \h </w:instrText>
        </w:r>
        <w:r>
          <w:rPr>
            <w:noProof/>
            <w:webHidden/>
          </w:rPr>
        </w:r>
        <w:r>
          <w:rPr>
            <w:noProof/>
            <w:webHidden/>
          </w:rPr>
          <w:fldChar w:fldCharType="separate"/>
        </w:r>
        <w:r>
          <w:rPr>
            <w:noProof/>
            <w:webHidden/>
          </w:rPr>
          <w:t>18</w:t>
        </w:r>
        <w:r>
          <w:rPr>
            <w:noProof/>
            <w:webHidden/>
          </w:rPr>
          <w:fldChar w:fldCharType="end"/>
        </w:r>
      </w:hyperlink>
    </w:p>
    <w:p w14:paraId="67316240" w14:textId="5261C776"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59" w:history="1">
        <w:r w:rsidRPr="006161C6">
          <w:rPr>
            <w:rStyle w:val="aff9"/>
          </w:rPr>
          <w:t>4.1</w:t>
        </w:r>
        <w:r>
          <w:rPr>
            <w:rFonts w:asciiTheme="minorHAnsi" w:eastAsiaTheme="minorEastAsia" w:hAnsiTheme="minorHAnsi" w:cstheme="minorBidi"/>
            <w:kern w:val="2"/>
            <w:sz w:val="22"/>
            <w:szCs w:val="24"/>
            <w14:ligatures w14:val="standardContextual"/>
          </w:rPr>
          <w:tab/>
        </w:r>
        <w:r w:rsidRPr="006161C6">
          <w:rPr>
            <w:rStyle w:val="aff9"/>
          </w:rPr>
          <w:t>二维码识别模块</w:t>
        </w:r>
        <w:r>
          <w:rPr>
            <w:webHidden/>
          </w:rPr>
          <w:tab/>
        </w:r>
        <w:r>
          <w:rPr>
            <w:webHidden/>
          </w:rPr>
          <w:fldChar w:fldCharType="begin"/>
        </w:r>
        <w:r>
          <w:rPr>
            <w:webHidden/>
          </w:rPr>
          <w:instrText xml:space="preserve"> PAGEREF _Toc232776359 \h </w:instrText>
        </w:r>
        <w:r>
          <w:rPr>
            <w:webHidden/>
          </w:rPr>
        </w:r>
        <w:r>
          <w:rPr>
            <w:webHidden/>
          </w:rPr>
          <w:fldChar w:fldCharType="separate"/>
        </w:r>
        <w:r>
          <w:rPr>
            <w:webHidden/>
          </w:rPr>
          <w:t>18</w:t>
        </w:r>
        <w:r>
          <w:rPr>
            <w:webHidden/>
          </w:rPr>
          <w:fldChar w:fldCharType="end"/>
        </w:r>
      </w:hyperlink>
    </w:p>
    <w:p w14:paraId="6C933126" w14:textId="0E63FD0C"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60" w:history="1">
        <w:r w:rsidRPr="006161C6">
          <w:rPr>
            <w:rStyle w:val="aff9"/>
          </w:rPr>
          <w:t>4.2</w:t>
        </w:r>
        <w:r>
          <w:rPr>
            <w:rFonts w:asciiTheme="minorHAnsi" w:eastAsiaTheme="minorEastAsia" w:hAnsiTheme="minorHAnsi" w:cstheme="minorBidi"/>
            <w:kern w:val="2"/>
            <w:sz w:val="22"/>
            <w:szCs w:val="24"/>
            <w14:ligatures w14:val="standardContextual"/>
          </w:rPr>
          <w:tab/>
        </w:r>
        <w:r w:rsidRPr="006161C6">
          <w:rPr>
            <w:rStyle w:val="aff9"/>
          </w:rPr>
          <w:t>物料检测模块</w:t>
        </w:r>
        <w:r>
          <w:rPr>
            <w:webHidden/>
          </w:rPr>
          <w:tab/>
        </w:r>
        <w:r>
          <w:rPr>
            <w:webHidden/>
          </w:rPr>
          <w:fldChar w:fldCharType="begin"/>
        </w:r>
        <w:r>
          <w:rPr>
            <w:webHidden/>
          </w:rPr>
          <w:instrText xml:space="preserve"> PAGEREF _Toc232776360 \h </w:instrText>
        </w:r>
        <w:r>
          <w:rPr>
            <w:webHidden/>
          </w:rPr>
        </w:r>
        <w:r>
          <w:rPr>
            <w:webHidden/>
          </w:rPr>
          <w:fldChar w:fldCharType="separate"/>
        </w:r>
        <w:r>
          <w:rPr>
            <w:webHidden/>
          </w:rPr>
          <w:t>18</w:t>
        </w:r>
        <w:r>
          <w:rPr>
            <w:webHidden/>
          </w:rPr>
          <w:fldChar w:fldCharType="end"/>
        </w:r>
      </w:hyperlink>
    </w:p>
    <w:p w14:paraId="65D18154" w14:textId="14C31C16"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61" w:history="1">
        <w:r w:rsidRPr="006161C6">
          <w:rPr>
            <w:rStyle w:val="aff9"/>
            <w:noProof/>
          </w:rPr>
          <w:t>4.2.1</w:t>
        </w:r>
        <w:r>
          <w:rPr>
            <w:rFonts w:asciiTheme="minorHAnsi" w:eastAsiaTheme="minorEastAsia" w:hAnsiTheme="minorHAnsi" w:cstheme="minorBidi"/>
            <w:noProof/>
            <w:kern w:val="2"/>
            <w:sz w:val="22"/>
            <w:szCs w:val="24"/>
            <w14:ligatures w14:val="standardContextual"/>
          </w:rPr>
          <w:tab/>
        </w:r>
        <w:r w:rsidRPr="006161C6">
          <w:rPr>
            <w:rStyle w:val="aff9"/>
            <w:noProof/>
          </w:rPr>
          <w:t>HSV</w:t>
        </w:r>
        <w:r w:rsidRPr="006161C6">
          <w:rPr>
            <w:rStyle w:val="aff9"/>
            <w:noProof/>
          </w:rPr>
          <w:t>颜色空间分割</w:t>
        </w:r>
        <w:r>
          <w:rPr>
            <w:noProof/>
            <w:webHidden/>
          </w:rPr>
          <w:tab/>
        </w:r>
        <w:r>
          <w:rPr>
            <w:noProof/>
            <w:webHidden/>
          </w:rPr>
          <w:fldChar w:fldCharType="begin"/>
        </w:r>
        <w:r>
          <w:rPr>
            <w:noProof/>
            <w:webHidden/>
          </w:rPr>
          <w:instrText xml:space="preserve"> PAGEREF _Toc232776361 \h </w:instrText>
        </w:r>
        <w:r>
          <w:rPr>
            <w:noProof/>
            <w:webHidden/>
          </w:rPr>
        </w:r>
        <w:r>
          <w:rPr>
            <w:noProof/>
            <w:webHidden/>
          </w:rPr>
          <w:fldChar w:fldCharType="separate"/>
        </w:r>
        <w:r>
          <w:rPr>
            <w:noProof/>
            <w:webHidden/>
          </w:rPr>
          <w:t>18</w:t>
        </w:r>
        <w:r>
          <w:rPr>
            <w:noProof/>
            <w:webHidden/>
          </w:rPr>
          <w:fldChar w:fldCharType="end"/>
        </w:r>
      </w:hyperlink>
    </w:p>
    <w:p w14:paraId="315B5D8A" w14:textId="0C29A0E0"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62" w:history="1">
        <w:r w:rsidRPr="006161C6">
          <w:rPr>
            <w:rStyle w:val="aff9"/>
            <w:noProof/>
          </w:rPr>
          <w:t>4.2.2</w:t>
        </w:r>
        <w:r>
          <w:rPr>
            <w:rFonts w:asciiTheme="minorHAnsi" w:eastAsiaTheme="minorEastAsia" w:hAnsiTheme="minorHAnsi" w:cstheme="minorBidi"/>
            <w:noProof/>
            <w:kern w:val="2"/>
            <w:sz w:val="22"/>
            <w:szCs w:val="24"/>
            <w14:ligatures w14:val="standardContextual"/>
          </w:rPr>
          <w:tab/>
        </w:r>
        <w:r w:rsidRPr="006161C6">
          <w:rPr>
            <w:rStyle w:val="aff9"/>
            <w:noProof/>
          </w:rPr>
          <w:t>深度信息联合验证</w:t>
        </w:r>
        <w:r>
          <w:rPr>
            <w:noProof/>
            <w:webHidden/>
          </w:rPr>
          <w:tab/>
        </w:r>
        <w:r>
          <w:rPr>
            <w:noProof/>
            <w:webHidden/>
          </w:rPr>
          <w:fldChar w:fldCharType="begin"/>
        </w:r>
        <w:r>
          <w:rPr>
            <w:noProof/>
            <w:webHidden/>
          </w:rPr>
          <w:instrText xml:space="preserve"> PAGEREF _Toc232776362 \h </w:instrText>
        </w:r>
        <w:r>
          <w:rPr>
            <w:noProof/>
            <w:webHidden/>
          </w:rPr>
        </w:r>
        <w:r>
          <w:rPr>
            <w:noProof/>
            <w:webHidden/>
          </w:rPr>
          <w:fldChar w:fldCharType="separate"/>
        </w:r>
        <w:r>
          <w:rPr>
            <w:noProof/>
            <w:webHidden/>
          </w:rPr>
          <w:t>19</w:t>
        </w:r>
        <w:r>
          <w:rPr>
            <w:noProof/>
            <w:webHidden/>
          </w:rPr>
          <w:fldChar w:fldCharType="end"/>
        </w:r>
      </w:hyperlink>
    </w:p>
    <w:p w14:paraId="192051CC" w14:textId="57611EE6"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63" w:history="1">
        <w:r w:rsidRPr="006161C6">
          <w:rPr>
            <w:rStyle w:val="aff9"/>
            <w:noProof/>
          </w:rPr>
          <w:t>4.2.3</w:t>
        </w:r>
        <w:r>
          <w:rPr>
            <w:rFonts w:asciiTheme="minorHAnsi" w:eastAsiaTheme="minorEastAsia" w:hAnsiTheme="minorHAnsi" w:cstheme="minorBidi"/>
            <w:noProof/>
            <w:kern w:val="2"/>
            <w:sz w:val="22"/>
            <w:szCs w:val="24"/>
            <w14:ligatures w14:val="standardContextual"/>
          </w:rPr>
          <w:tab/>
        </w:r>
        <w:r w:rsidRPr="006161C6">
          <w:rPr>
            <w:rStyle w:val="aff9"/>
            <w:noProof/>
          </w:rPr>
          <w:t>几何筛选与稳定确认</w:t>
        </w:r>
        <w:r>
          <w:rPr>
            <w:noProof/>
            <w:webHidden/>
          </w:rPr>
          <w:tab/>
        </w:r>
        <w:r>
          <w:rPr>
            <w:noProof/>
            <w:webHidden/>
          </w:rPr>
          <w:fldChar w:fldCharType="begin"/>
        </w:r>
        <w:r>
          <w:rPr>
            <w:noProof/>
            <w:webHidden/>
          </w:rPr>
          <w:instrText xml:space="preserve"> PAGEREF _Toc232776363 \h </w:instrText>
        </w:r>
        <w:r>
          <w:rPr>
            <w:noProof/>
            <w:webHidden/>
          </w:rPr>
        </w:r>
        <w:r>
          <w:rPr>
            <w:noProof/>
            <w:webHidden/>
          </w:rPr>
          <w:fldChar w:fldCharType="separate"/>
        </w:r>
        <w:r>
          <w:rPr>
            <w:noProof/>
            <w:webHidden/>
          </w:rPr>
          <w:t>20</w:t>
        </w:r>
        <w:r>
          <w:rPr>
            <w:noProof/>
            <w:webHidden/>
          </w:rPr>
          <w:fldChar w:fldCharType="end"/>
        </w:r>
      </w:hyperlink>
    </w:p>
    <w:p w14:paraId="07EED0B6" w14:textId="167C7FA5"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64" w:history="1">
        <w:r w:rsidRPr="006161C6">
          <w:rPr>
            <w:rStyle w:val="aff9"/>
          </w:rPr>
          <w:t>4.3</w:t>
        </w:r>
        <w:r>
          <w:rPr>
            <w:rFonts w:asciiTheme="minorHAnsi" w:eastAsiaTheme="minorEastAsia" w:hAnsiTheme="minorHAnsi" w:cstheme="minorBidi"/>
            <w:kern w:val="2"/>
            <w:sz w:val="22"/>
            <w:szCs w:val="24"/>
            <w14:ligatures w14:val="standardContextual"/>
          </w:rPr>
          <w:tab/>
        </w:r>
        <w:r w:rsidRPr="006161C6">
          <w:rPr>
            <w:rStyle w:val="aff9"/>
          </w:rPr>
          <w:t>靶标识别与追踪模块</w:t>
        </w:r>
        <w:r>
          <w:rPr>
            <w:webHidden/>
          </w:rPr>
          <w:tab/>
        </w:r>
        <w:r>
          <w:rPr>
            <w:webHidden/>
          </w:rPr>
          <w:fldChar w:fldCharType="begin"/>
        </w:r>
        <w:r>
          <w:rPr>
            <w:webHidden/>
          </w:rPr>
          <w:instrText xml:space="preserve"> PAGEREF _Toc232776364 \h </w:instrText>
        </w:r>
        <w:r>
          <w:rPr>
            <w:webHidden/>
          </w:rPr>
        </w:r>
        <w:r>
          <w:rPr>
            <w:webHidden/>
          </w:rPr>
          <w:fldChar w:fldCharType="separate"/>
        </w:r>
        <w:r>
          <w:rPr>
            <w:webHidden/>
          </w:rPr>
          <w:t>20</w:t>
        </w:r>
        <w:r>
          <w:rPr>
            <w:webHidden/>
          </w:rPr>
          <w:fldChar w:fldCharType="end"/>
        </w:r>
      </w:hyperlink>
    </w:p>
    <w:p w14:paraId="6FC9822C" w14:textId="5C88097B"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65" w:history="1">
        <w:r w:rsidRPr="006161C6">
          <w:rPr>
            <w:rStyle w:val="aff9"/>
            <w:noProof/>
          </w:rPr>
          <w:t>4.3.1</w:t>
        </w:r>
        <w:r>
          <w:rPr>
            <w:rFonts w:asciiTheme="minorHAnsi" w:eastAsiaTheme="minorEastAsia" w:hAnsiTheme="minorHAnsi" w:cstheme="minorBidi"/>
            <w:noProof/>
            <w:kern w:val="2"/>
            <w:sz w:val="22"/>
            <w:szCs w:val="24"/>
            <w14:ligatures w14:val="standardContextual"/>
          </w:rPr>
          <w:tab/>
        </w:r>
        <w:r w:rsidRPr="006161C6">
          <w:rPr>
            <w:rStyle w:val="aff9"/>
            <w:noProof/>
          </w:rPr>
          <w:t>图像预处理</w:t>
        </w:r>
        <w:r>
          <w:rPr>
            <w:noProof/>
            <w:webHidden/>
          </w:rPr>
          <w:tab/>
        </w:r>
        <w:r>
          <w:rPr>
            <w:noProof/>
            <w:webHidden/>
          </w:rPr>
          <w:fldChar w:fldCharType="begin"/>
        </w:r>
        <w:r>
          <w:rPr>
            <w:noProof/>
            <w:webHidden/>
          </w:rPr>
          <w:instrText xml:space="preserve"> PAGEREF _Toc232776365 \h </w:instrText>
        </w:r>
        <w:r>
          <w:rPr>
            <w:noProof/>
            <w:webHidden/>
          </w:rPr>
        </w:r>
        <w:r>
          <w:rPr>
            <w:noProof/>
            <w:webHidden/>
          </w:rPr>
          <w:fldChar w:fldCharType="separate"/>
        </w:r>
        <w:r>
          <w:rPr>
            <w:noProof/>
            <w:webHidden/>
          </w:rPr>
          <w:t>21</w:t>
        </w:r>
        <w:r>
          <w:rPr>
            <w:noProof/>
            <w:webHidden/>
          </w:rPr>
          <w:fldChar w:fldCharType="end"/>
        </w:r>
      </w:hyperlink>
    </w:p>
    <w:p w14:paraId="2093CAB2" w14:textId="1238FC02"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66" w:history="1">
        <w:r w:rsidRPr="006161C6">
          <w:rPr>
            <w:rStyle w:val="aff9"/>
            <w:noProof/>
          </w:rPr>
          <w:t>4.3.2</w:t>
        </w:r>
        <w:r>
          <w:rPr>
            <w:rFonts w:asciiTheme="minorHAnsi" w:eastAsiaTheme="minorEastAsia" w:hAnsiTheme="minorHAnsi" w:cstheme="minorBidi"/>
            <w:noProof/>
            <w:kern w:val="2"/>
            <w:sz w:val="22"/>
            <w:szCs w:val="24"/>
            <w14:ligatures w14:val="standardContextual"/>
          </w:rPr>
          <w:tab/>
        </w:r>
        <w:r w:rsidRPr="006161C6">
          <w:rPr>
            <w:rStyle w:val="aff9"/>
            <w:noProof/>
          </w:rPr>
          <w:t>Phase 1——</w:t>
        </w:r>
        <w:r w:rsidRPr="006161C6">
          <w:rPr>
            <w:rStyle w:val="aff9"/>
            <w:noProof/>
          </w:rPr>
          <w:t>初始化捕获</w:t>
        </w:r>
        <w:r>
          <w:rPr>
            <w:noProof/>
            <w:webHidden/>
          </w:rPr>
          <w:tab/>
        </w:r>
        <w:r>
          <w:rPr>
            <w:noProof/>
            <w:webHidden/>
          </w:rPr>
          <w:fldChar w:fldCharType="begin"/>
        </w:r>
        <w:r>
          <w:rPr>
            <w:noProof/>
            <w:webHidden/>
          </w:rPr>
          <w:instrText xml:space="preserve"> PAGEREF _Toc232776366 \h </w:instrText>
        </w:r>
        <w:r>
          <w:rPr>
            <w:noProof/>
            <w:webHidden/>
          </w:rPr>
        </w:r>
        <w:r>
          <w:rPr>
            <w:noProof/>
            <w:webHidden/>
          </w:rPr>
          <w:fldChar w:fldCharType="separate"/>
        </w:r>
        <w:r>
          <w:rPr>
            <w:noProof/>
            <w:webHidden/>
          </w:rPr>
          <w:t>21</w:t>
        </w:r>
        <w:r>
          <w:rPr>
            <w:noProof/>
            <w:webHidden/>
          </w:rPr>
          <w:fldChar w:fldCharType="end"/>
        </w:r>
      </w:hyperlink>
    </w:p>
    <w:p w14:paraId="60D3DA1D" w14:textId="47479F45"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67" w:history="1">
        <w:r w:rsidRPr="006161C6">
          <w:rPr>
            <w:rStyle w:val="aff9"/>
            <w:noProof/>
          </w:rPr>
          <w:t>4.3.3</w:t>
        </w:r>
        <w:r>
          <w:rPr>
            <w:rFonts w:asciiTheme="minorHAnsi" w:eastAsiaTheme="minorEastAsia" w:hAnsiTheme="minorHAnsi" w:cstheme="minorBidi"/>
            <w:noProof/>
            <w:kern w:val="2"/>
            <w:sz w:val="22"/>
            <w:szCs w:val="24"/>
            <w14:ligatures w14:val="standardContextual"/>
          </w:rPr>
          <w:tab/>
        </w:r>
        <w:r w:rsidRPr="006161C6">
          <w:rPr>
            <w:rStyle w:val="aff9"/>
            <w:noProof/>
          </w:rPr>
          <w:t>Phase 2——ORB</w:t>
        </w:r>
        <w:r w:rsidRPr="006161C6">
          <w:rPr>
            <w:rStyle w:val="aff9"/>
            <w:noProof/>
          </w:rPr>
          <w:t>特征模板构建</w:t>
        </w:r>
        <w:r>
          <w:rPr>
            <w:noProof/>
            <w:webHidden/>
          </w:rPr>
          <w:tab/>
        </w:r>
        <w:r>
          <w:rPr>
            <w:noProof/>
            <w:webHidden/>
          </w:rPr>
          <w:fldChar w:fldCharType="begin"/>
        </w:r>
        <w:r>
          <w:rPr>
            <w:noProof/>
            <w:webHidden/>
          </w:rPr>
          <w:instrText xml:space="preserve"> PAGEREF _Toc232776367 \h </w:instrText>
        </w:r>
        <w:r>
          <w:rPr>
            <w:noProof/>
            <w:webHidden/>
          </w:rPr>
        </w:r>
        <w:r>
          <w:rPr>
            <w:noProof/>
            <w:webHidden/>
          </w:rPr>
          <w:fldChar w:fldCharType="separate"/>
        </w:r>
        <w:r>
          <w:rPr>
            <w:noProof/>
            <w:webHidden/>
          </w:rPr>
          <w:t>22</w:t>
        </w:r>
        <w:r>
          <w:rPr>
            <w:noProof/>
            <w:webHidden/>
          </w:rPr>
          <w:fldChar w:fldCharType="end"/>
        </w:r>
      </w:hyperlink>
    </w:p>
    <w:p w14:paraId="3A63875E" w14:textId="20EE70CC"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68" w:history="1">
        <w:r w:rsidRPr="006161C6">
          <w:rPr>
            <w:rStyle w:val="aff9"/>
            <w:noProof/>
          </w:rPr>
          <w:t>4.3.4</w:t>
        </w:r>
        <w:r>
          <w:rPr>
            <w:rFonts w:asciiTheme="minorHAnsi" w:eastAsiaTheme="minorEastAsia" w:hAnsiTheme="minorHAnsi" w:cstheme="minorBidi"/>
            <w:noProof/>
            <w:kern w:val="2"/>
            <w:sz w:val="22"/>
            <w:szCs w:val="24"/>
            <w14:ligatures w14:val="standardContextual"/>
          </w:rPr>
          <w:tab/>
        </w:r>
        <w:r w:rsidRPr="006161C6">
          <w:rPr>
            <w:rStyle w:val="aff9"/>
            <w:noProof/>
          </w:rPr>
          <w:t>Phase 3——</w:t>
        </w:r>
        <w:r w:rsidRPr="006161C6">
          <w:rPr>
            <w:rStyle w:val="aff9"/>
            <w:noProof/>
          </w:rPr>
          <w:t>实时追踪</w:t>
        </w:r>
        <w:r>
          <w:rPr>
            <w:noProof/>
            <w:webHidden/>
          </w:rPr>
          <w:tab/>
        </w:r>
        <w:r>
          <w:rPr>
            <w:noProof/>
            <w:webHidden/>
          </w:rPr>
          <w:fldChar w:fldCharType="begin"/>
        </w:r>
        <w:r>
          <w:rPr>
            <w:noProof/>
            <w:webHidden/>
          </w:rPr>
          <w:instrText xml:space="preserve"> PAGEREF _Toc232776368 \h </w:instrText>
        </w:r>
        <w:r>
          <w:rPr>
            <w:noProof/>
            <w:webHidden/>
          </w:rPr>
        </w:r>
        <w:r>
          <w:rPr>
            <w:noProof/>
            <w:webHidden/>
          </w:rPr>
          <w:fldChar w:fldCharType="separate"/>
        </w:r>
        <w:r>
          <w:rPr>
            <w:noProof/>
            <w:webHidden/>
          </w:rPr>
          <w:t>22</w:t>
        </w:r>
        <w:r>
          <w:rPr>
            <w:noProof/>
            <w:webHidden/>
          </w:rPr>
          <w:fldChar w:fldCharType="end"/>
        </w:r>
      </w:hyperlink>
    </w:p>
    <w:p w14:paraId="174CEC28" w14:textId="66D14E70"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69" w:history="1">
        <w:r w:rsidRPr="006161C6">
          <w:rPr>
            <w:rStyle w:val="aff9"/>
            <w:noProof/>
          </w:rPr>
          <w:t>4.3.5</w:t>
        </w:r>
        <w:r>
          <w:rPr>
            <w:rFonts w:asciiTheme="minorHAnsi" w:eastAsiaTheme="minorEastAsia" w:hAnsiTheme="minorHAnsi" w:cstheme="minorBidi"/>
            <w:noProof/>
            <w:kern w:val="2"/>
            <w:sz w:val="22"/>
            <w:szCs w:val="24"/>
            <w14:ligatures w14:val="standardContextual"/>
          </w:rPr>
          <w:tab/>
        </w:r>
        <w:r w:rsidRPr="006161C6">
          <w:rPr>
            <w:rStyle w:val="aff9"/>
            <w:noProof/>
          </w:rPr>
          <w:t>实际调试中的问题发现与算法改进历程</w:t>
        </w:r>
        <w:r>
          <w:rPr>
            <w:noProof/>
            <w:webHidden/>
          </w:rPr>
          <w:tab/>
        </w:r>
        <w:r>
          <w:rPr>
            <w:noProof/>
            <w:webHidden/>
          </w:rPr>
          <w:fldChar w:fldCharType="begin"/>
        </w:r>
        <w:r>
          <w:rPr>
            <w:noProof/>
            <w:webHidden/>
          </w:rPr>
          <w:instrText xml:space="preserve"> PAGEREF _Toc232776369 \h </w:instrText>
        </w:r>
        <w:r>
          <w:rPr>
            <w:noProof/>
            <w:webHidden/>
          </w:rPr>
        </w:r>
        <w:r>
          <w:rPr>
            <w:noProof/>
            <w:webHidden/>
          </w:rPr>
          <w:fldChar w:fldCharType="separate"/>
        </w:r>
        <w:r>
          <w:rPr>
            <w:noProof/>
            <w:webHidden/>
          </w:rPr>
          <w:t>24</w:t>
        </w:r>
        <w:r>
          <w:rPr>
            <w:noProof/>
            <w:webHidden/>
          </w:rPr>
          <w:fldChar w:fldCharType="end"/>
        </w:r>
      </w:hyperlink>
    </w:p>
    <w:p w14:paraId="7D0C672F" w14:textId="6062A0BE"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70" w:history="1">
        <w:r w:rsidRPr="006161C6">
          <w:rPr>
            <w:rStyle w:val="aff9"/>
          </w:rPr>
          <w:t>4.4</w:t>
        </w:r>
        <w:r>
          <w:rPr>
            <w:rFonts w:asciiTheme="minorHAnsi" w:eastAsiaTheme="minorEastAsia" w:hAnsiTheme="minorHAnsi" w:cstheme="minorBidi"/>
            <w:kern w:val="2"/>
            <w:sz w:val="22"/>
            <w:szCs w:val="24"/>
            <w14:ligatures w14:val="standardContextual"/>
          </w:rPr>
          <w:tab/>
        </w:r>
        <w:r w:rsidRPr="006161C6">
          <w:rPr>
            <w:rStyle w:val="aff9"/>
          </w:rPr>
          <w:t>激光检测模块</w:t>
        </w:r>
        <w:r>
          <w:rPr>
            <w:webHidden/>
          </w:rPr>
          <w:tab/>
        </w:r>
        <w:r>
          <w:rPr>
            <w:webHidden/>
          </w:rPr>
          <w:fldChar w:fldCharType="begin"/>
        </w:r>
        <w:r>
          <w:rPr>
            <w:webHidden/>
          </w:rPr>
          <w:instrText xml:space="preserve"> PAGEREF _Toc232776370 \h </w:instrText>
        </w:r>
        <w:r>
          <w:rPr>
            <w:webHidden/>
          </w:rPr>
        </w:r>
        <w:r>
          <w:rPr>
            <w:webHidden/>
          </w:rPr>
          <w:fldChar w:fldCharType="separate"/>
        </w:r>
        <w:r>
          <w:rPr>
            <w:webHidden/>
          </w:rPr>
          <w:t>25</w:t>
        </w:r>
        <w:r>
          <w:rPr>
            <w:webHidden/>
          </w:rPr>
          <w:fldChar w:fldCharType="end"/>
        </w:r>
      </w:hyperlink>
    </w:p>
    <w:p w14:paraId="5FDF802A" w14:textId="7DE3D2A8"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71" w:history="1">
        <w:r w:rsidRPr="006161C6">
          <w:rPr>
            <w:rStyle w:val="aff9"/>
            <w:noProof/>
          </w:rPr>
          <w:t>4.4.1</w:t>
        </w:r>
        <w:r>
          <w:rPr>
            <w:rFonts w:asciiTheme="minorHAnsi" w:eastAsiaTheme="minorEastAsia" w:hAnsiTheme="minorHAnsi" w:cstheme="minorBidi"/>
            <w:noProof/>
            <w:kern w:val="2"/>
            <w:sz w:val="22"/>
            <w:szCs w:val="24"/>
            <w14:ligatures w14:val="standardContextual"/>
          </w:rPr>
          <w:tab/>
        </w:r>
        <w:r w:rsidRPr="006161C6">
          <w:rPr>
            <w:rStyle w:val="aff9"/>
            <w:noProof/>
          </w:rPr>
          <w:t>ROI</w:t>
        </w:r>
        <w:r w:rsidRPr="006161C6">
          <w:rPr>
            <w:rStyle w:val="aff9"/>
            <w:noProof/>
          </w:rPr>
          <w:t>圆盘约束</w:t>
        </w:r>
        <w:r>
          <w:rPr>
            <w:noProof/>
            <w:webHidden/>
          </w:rPr>
          <w:tab/>
        </w:r>
        <w:r>
          <w:rPr>
            <w:noProof/>
            <w:webHidden/>
          </w:rPr>
          <w:fldChar w:fldCharType="begin"/>
        </w:r>
        <w:r>
          <w:rPr>
            <w:noProof/>
            <w:webHidden/>
          </w:rPr>
          <w:instrText xml:space="preserve"> PAGEREF _Toc232776371 \h </w:instrText>
        </w:r>
        <w:r>
          <w:rPr>
            <w:noProof/>
            <w:webHidden/>
          </w:rPr>
        </w:r>
        <w:r>
          <w:rPr>
            <w:noProof/>
            <w:webHidden/>
          </w:rPr>
          <w:fldChar w:fldCharType="separate"/>
        </w:r>
        <w:r>
          <w:rPr>
            <w:noProof/>
            <w:webHidden/>
          </w:rPr>
          <w:t>25</w:t>
        </w:r>
        <w:r>
          <w:rPr>
            <w:noProof/>
            <w:webHidden/>
          </w:rPr>
          <w:fldChar w:fldCharType="end"/>
        </w:r>
      </w:hyperlink>
    </w:p>
    <w:p w14:paraId="1C44C279" w14:textId="1DF225F4"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72" w:history="1">
        <w:r w:rsidRPr="006161C6">
          <w:rPr>
            <w:rStyle w:val="aff9"/>
            <w:noProof/>
          </w:rPr>
          <w:t>4.4.2</w:t>
        </w:r>
        <w:r>
          <w:rPr>
            <w:rFonts w:asciiTheme="minorHAnsi" w:eastAsiaTheme="minorEastAsia" w:hAnsiTheme="minorHAnsi" w:cstheme="minorBidi"/>
            <w:noProof/>
            <w:kern w:val="2"/>
            <w:sz w:val="22"/>
            <w:szCs w:val="24"/>
            <w14:ligatures w14:val="standardContextual"/>
          </w:rPr>
          <w:tab/>
        </w:r>
        <w:r w:rsidRPr="006161C6">
          <w:rPr>
            <w:rStyle w:val="aff9"/>
            <w:noProof/>
          </w:rPr>
          <w:t>双通道联合亮度判决</w:t>
        </w:r>
        <w:r>
          <w:rPr>
            <w:noProof/>
            <w:webHidden/>
          </w:rPr>
          <w:tab/>
        </w:r>
        <w:r>
          <w:rPr>
            <w:noProof/>
            <w:webHidden/>
          </w:rPr>
          <w:fldChar w:fldCharType="begin"/>
        </w:r>
        <w:r>
          <w:rPr>
            <w:noProof/>
            <w:webHidden/>
          </w:rPr>
          <w:instrText xml:space="preserve"> PAGEREF _Toc232776372 \h </w:instrText>
        </w:r>
        <w:r>
          <w:rPr>
            <w:noProof/>
            <w:webHidden/>
          </w:rPr>
        </w:r>
        <w:r>
          <w:rPr>
            <w:noProof/>
            <w:webHidden/>
          </w:rPr>
          <w:fldChar w:fldCharType="separate"/>
        </w:r>
        <w:r>
          <w:rPr>
            <w:noProof/>
            <w:webHidden/>
          </w:rPr>
          <w:t>25</w:t>
        </w:r>
        <w:r>
          <w:rPr>
            <w:noProof/>
            <w:webHidden/>
          </w:rPr>
          <w:fldChar w:fldCharType="end"/>
        </w:r>
      </w:hyperlink>
    </w:p>
    <w:p w14:paraId="14E54F10" w14:textId="69571607"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73" w:history="1">
        <w:r w:rsidRPr="006161C6">
          <w:rPr>
            <w:rStyle w:val="aff9"/>
            <w:noProof/>
          </w:rPr>
          <w:t>4.4.3</w:t>
        </w:r>
        <w:r>
          <w:rPr>
            <w:rFonts w:asciiTheme="minorHAnsi" w:eastAsiaTheme="minorEastAsia" w:hAnsiTheme="minorHAnsi" w:cstheme="minorBidi"/>
            <w:noProof/>
            <w:kern w:val="2"/>
            <w:sz w:val="22"/>
            <w:szCs w:val="24"/>
            <w14:ligatures w14:val="standardContextual"/>
          </w:rPr>
          <w:tab/>
        </w:r>
        <w:r w:rsidRPr="006161C6">
          <w:rPr>
            <w:rStyle w:val="aff9"/>
            <w:noProof/>
          </w:rPr>
          <w:t>形状约束与候选评分</w:t>
        </w:r>
        <w:r>
          <w:rPr>
            <w:noProof/>
            <w:webHidden/>
          </w:rPr>
          <w:tab/>
        </w:r>
        <w:r>
          <w:rPr>
            <w:noProof/>
            <w:webHidden/>
          </w:rPr>
          <w:fldChar w:fldCharType="begin"/>
        </w:r>
        <w:r>
          <w:rPr>
            <w:noProof/>
            <w:webHidden/>
          </w:rPr>
          <w:instrText xml:space="preserve"> PAGEREF _Toc232776373 \h </w:instrText>
        </w:r>
        <w:r>
          <w:rPr>
            <w:noProof/>
            <w:webHidden/>
          </w:rPr>
        </w:r>
        <w:r>
          <w:rPr>
            <w:noProof/>
            <w:webHidden/>
          </w:rPr>
          <w:fldChar w:fldCharType="separate"/>
        </w:r>
        <w:r>
          <w:rPr>
            <w:noProof/>
            <w:webHidden/>
          </w:rPr>
          <w:t>26</w:t>
        </w:r>
        <w:r>
          <w:rPr>
            <w:noProof/>
            <w:webHidden/>
          </w:rPr>
          <w:fldChar w:fldCharType="end"/>
        </w:r>
      </w:hyperlink>
    </w:p>
    <w:p w14:paraId="3C16C7A5" w14:textId="047B9AA3"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74" w:history="1">
        <w:r w:rsidRPr="006161C6">
          <w:rPr>
            <w:rStyle w:val="aff9"/>
            <w:noProof/>
          </w:rPr>
          <w:t>4.4.4</w:t>
        </w:r>
        <w:r>
          <w:rPr>
            <w:rFonts w:asciiTheme="minorHAnsi" w:eastAsiaTheme="minorEastAsia" w:hAnsiTheme="minorHAnsi" w:cstheme="minorBidi"/>
            <w:noProof/>
            <w:kern w:val="2"/>
            <w:sz w:val="22"/>
            <w:szCs w:val="24"/>
            <w14:ligatures w14:val="standardContextual"/>
          </w:rPr>
          <w:tab/>
        </w:r>
        <w:r w:rsidRPr="006161C6">
          <w:rPr>
            <w:rStyle w:val="aff9"/>
            <w:noProof/>
          </w:rPr>
          <w:t>深度邻域搜索</w:t>
        </w:r>
        <w:r>
          <w:rPr>
            <w:noProof/>
            <w:webHidden/>
          </w:rPr>
          <w:tab/>
        </w:r>
        <w:r>
          <w:rPr>
            <w:noProof/>
            <w:webHidden/>
          </w:rPr>
          <w:fldChar w:fldCharType="begin"/>
        </w:r>
        <w:r>
          <w:rPr>
            <w:noProof/>
            <w:webHidden/>
          </w:rPr>
          <w:instrText xml:space="preserve"> PAGEREF _Toc232776374 \h </w:instrText>
        </w:r>
        <w:r>
          <w:rPr>
            <w:noProof/>
            <w:webHidden/>
          </w:rPr>
        </w:r>
        <w:r>
          <w:rPr>
            <w:noProof/>
            <w:webHidden/>
          </w:rPr>
          <w:fldChar w:fldCharType="separate"/>
        </w:r>
        <w:r>
          <w:rPr>
            <w:noProof/>
            <w:webHidden/>
          </w:rPr>
          <w:t>26</w:t>
        </w:r>
        <w:r>
          <w:rPr>
            <w:noProof/>
            <w:webHidden/>
          </w:rPr>
          <w:fldChar w:fldCharType="end"/>
        </w:r>
      </w:hyperlink>
    </w:p>
    <w:p w14:paraId="50F5CC92" w14:textId="463097C6"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75" w:history="1">
        <w:r w:rsidRPr="006161C6">
          <w:rPr>
            <w:rStyle w:val="aff9"/>
            <w:noProof/>
          </w:rPr>
          <w:t>4.4.5</w:t>
        </w:r>
        <w:r>
          <w:rPr>
            <w:rFonts w:asciiTheme="minorHAnsi" w:eastAsiaTheme="minorEastAsia" w:hAnsiTheme="minorHAnsi" w:cstheme="minorBidi"/>
            <w:noProof/>
            <w:kern w:val="2"/>
            <w:sz w:val="22"/>
            <w:szCs w:val="24"/>
            <w14:ligatures w14:val="standardContextual"/>
          </w:rPr>
          <w:tab/>
        </w:r>
        <w:r w:rsidRPr="006161C6">
          <w:rPr>
            <w:rStyle w:val="aff9"/>
            <w:noProof/>
          </w:rPr>
          <w:t>多候选关联跟踪与最佳选择</w:t>
        </w:r>
        <w:r>
          <w:rPr>
            <w:noProof/>
            <w:webHidden/>
          </w:rPr>
          <w:tab/>
        </w:r>
        <w:r>
          <w:rPr>
            <w:noProof/>
            <w:webHidden/>
          </w:rPr>
          <w:fldChar w:fldCharType="begin"/>
        </w:r>
        <w:r>
          <w:rPr>
            <w:noProof/>
            <w:webHidden/>
          </w:rPr>
          <w:instrText xml:space="preserve"> PAGEREF _Toc232776375 \h </w:instrText>
        </w:r>
        <w:r>
          <w:rPr>
            <w:noProof/>
            <w:webHidden/>
          </w:rPr>
        </w:r>
        <w:r>
          <w:rPr>
            <w:noProof/>
            <w:webHidden/>
          </w:rPr>
          <w:fldChar w:fldCharType="separate"/>
        </w:r>
        <w:r>
          <w:rPr>
            <w:noProof/>
            <w:webHidden/>
          </w:rPr>
          <w:t>27</w:t>
        </w:r>
        <w:r>
          <w:rPr>
            <w:noProof/>
            <w:webHidden/>
          </w:rPr>
          <w:fldChar w:fldCharType="end"/>
        </w:r>
      </w:hyperlink>
    </w:p>
    <w:p w14:paraId="00B5EFC2" w14:textId="5029A833" w:rsidR="003668BF" w:rsidRDefault="003668BF">
      <w:pPr>
        <w:pStyle w:val="TOC1"/>
        <w:tabs>
          <w:tab w:val="left" w:pos="1100"/>
          <w:tab w:val="right" w:leader="dot" w:pos="8494"/>
        </w:tabs>
        <w:rPr>
          <w:rFonts w:asciiTheme="minorHAnsi" w:eastAsiaTheme="minorEastAsia" w:hAnsiTheme="minorHAnsi" w:cstheme="minorBidi"/>
          <w:noProof/>
          <w:kern w:val="2"/>
          <w:sz w:val="22"/>
          <w:szCs w:val="24"/>
          <w14:ligatures w14:val="standardContextual"/>
        </w:rPr>
      </w:pPr>
      <w:hyperlink w:anchor="_Toc232776376" w:history="1">
        <w:r w:rsidRPr="006161C6">
          <w:rPr>
            <w:rStyle w:val="aff9"/>
            <w:noProof/>
          </w:rPr>
          <w:t>第五章</w:t>
        </w:r>
        <w:r>
          <w:rPr>
            <w:rFonts w:asciiTheme="minorHAnsi" w:eastAsiaTheme="minorEastAsia" w:hAnsiTheme="minorHAnsi" w:cstheme="minorBidi"/>
            <w:noProof/>
            <w:kern w:val="2"/>
            <w:sz w:val="22"/>
            <w:szCs w:val="24"/>
            <w14:ligatures w14:val="standardContextual"/>
          </w:rPr>
          <w:tab/>
        </w:r>
        <w:r w:rsidRPr="006161C6">
          <w:rPr>
            <w:rStyle w:val="aff9"/>
            <w:noProof/>
          </w:rPr>
          <w:t>总结</w:t>
        </w:r>
        <w:r>
          <w:rPr>
            <w:noProof/>
            <w:webHidden/>
          </w:rPr>
          <w:tab/>
        </w:r>
        <w:r>
          <w:rPr>
            <w:noProof/>
            <w:webHidden/>
          </w:rPr>
          <w:fldChar w:fldCharType="begin"/>
        </w:r>
        <w:r>
          <w:rPr>
            <w:noProof/>
            <w:webHidden/>
          </w:rPr>
          <w:instrText xml:space="preserve"> PAGEREF _Toc232776376 \h </w:instrText>
        </w:r>
        <w:r>
          <w:rPr>
            <w:noProof/>
            <w:webHidden/>
          </w:rPr>
        </w:r>
        <w:r>
          <w:rPr>
            <w:noProof/>
            <w:webHidden/>
          </w:rPr>
          <w:fldChar w:fldCharType="separate"/>
        </w:r>
        <w:r>
          <w:rPr>
            <w:noProof/>
            <w:webHidden/>
          </w:rPr>
          <w:t>28</w:t>
        </w:r>
        <w:r>
          <w:rPr>
            <w:noProof/>
            <w:webHidden/>
          </w:rPr>
          <w:fldChar w:fldCharType="end"/>
        </w:r>
      </w:hyperlink>
    </w:p>
    <w:p w14:paraId="5EBB9C79" w14:textId="7C1D079D"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77" w:history="1">
        <w:r w:rsidRPr="006161C6">
          <w:rPr>
            <w:rStyle w:val="aff9"/>
          </w:rPr>
          <w:t>5.1</w:t>
        </w:r>
        <w:r>
          <w:rPr>
            <w:rFonts w:asciiTheme="minorHAnsi" w:eastAsiaTheme="minorEastAsia" w:hAnsiTheme="minorHAnsi" w:cstheme="minorBidi"/>
            <w:kern w:val="2"/>
            <w:sz w:val="22"/>
            <w:szCs w:val="24"/>
            <w14:ligatures w14:val="standardContextual"/>
          </w:rPr>
          <w:tab/>
        </w:r>
        <w:r w:rsidRPr="006161C6">
          <w:rPr>
            <w:rStyle w:val="aff9"/>
          </w:rPr>
          <w:t>完成的工作</w:t>
        </w:r>
        <w:r>
          <w:rPr>
            <w:webHidden/>
          </w:rPr>
          <w:tab/>
        </w:r>
        <w:r>
          <w:rPr>
            <w:webHidden/>
          </w:rPr>
          <w:fldChar w:fldCharType="begin"/>
        </w:r>
        <w:r>
          <w:rPr>
            <w:webHidden/>
          </w:rPr>
          <w:instrText xml:space="preserve"> PAGEREF _Toc232776377 \h </w:instrText>
        </w:r>
        <w:r>
          <w:rPr>
            <w:webHidden/>
          </w:rPr>
        </w:r>
        <w:r>
          <w:rPr>
            <w:webHidden/>
          </w:rPr>
          <w:fldChar w:fldCharType="separate"/>
        </w:r>
        <w:r>
          <w:rPr>
            <w:webHidden/>
          </w:rPr>
          <w:t>28</w:t>
        </w:r>
        <w:r>
          <w:rPr>
            <w:webHidden/>
          </w:rPr>
          <w:fldChar w:fldCharType="end"/>
        </w:r>
      </w:hyperlink>
    </w:p>
    <w:p w14:paraId="5E6EB43C" w14:textId="1DC6B369"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78" w:history="1">
        <w:r w:rsidRPr="006161C6">
          <w:rPr>
            <w:rStyle w:val="aff9"/>
          </w:rPr>
          <w:t>5.2</w:t>
        </w:r>
        <w:r>
          <w:rPr>
            <w:rFonts w:asciiTheme="minorHAnsi" w:eastAsiaTheme="minorEastAsia" w:hAnsiTheme="minorHAnsi" w:cstheme="minorBidi"/>
            <w:kern w:val="2"/>
            <w:sz w:val="22"/>
            <w:szCs w:val="24"/>
            <w14:ligatures w14:val="standardContextual"/>
          </w:rPr>
          <w:tab/>
        </w:r>
        <w:r w:rsidRPr="006161C6">
          <w:rPr>
            <w:rStyle w:val="aff9"/>
          </w:rPr>
          <w:t>实际运行性能与不足分析</w:t>
        </w:r>
        <w:r>
          <w:rPr>
            <w:webHidden/>
          </w:rPr>
          <w:tab/>
        </w:r>
        <w:r>
          <w:rPr>
            <w:webHidden/>
          </w:rPr>
          <w:fldChar w:fldCharType="begin"/>
        </w:r>
        <w:r>
          <w:rPr>
            <w:webHidden/>
          </w:rPr>
          <w:instrText xml:space="preserve"> PAGEREF _Toc232776378 \h </w:instrText>
        </w:r>
        <w:r>
          <w:rPr>
            <w:webHidden/>
          </w:rPr>
        </w:r>
        <w:r>
          <w:rPr>
            <w:webHidden/>
          </w:rPr>
          <w:fldChar w:fldCharType="separate"/>
        </w:r>
        <w:r>
          <w:rPr>
            <w:webHidden/>
          </w:rPr>
          <w:t>28</w:t>
        </w:r>
        <w:r>
          <w:rPr>
            <w:webHidden/>
          </w:rPr>
          <w:fldChar w:fldCharType="end"/>
        </w:r>
      </w:hyperlink>
    </w:p>
    <w:p w14:paraId="580544C7" w14:textId="29D76B32"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79" w:history="1">
        <w:r w:rsidRPr="006161C6">
          <w:rPr>
            <w:rStyle w:val="aff9"/>
            <w:noProof/>
          </w:rPr>
          <w:t>5.2.1</w:t>
        </w:r>
        <w:r>
          <w:rPr>
            <w:rFonts w:asciiTheme="minorHAnsi" w:eastAsiaTheme="minorEastAsia" w:hAnsiTheme="minorHAnsi" w:cstheme="minorBidi"/>
            <w:noProof/>
            <w:kern w:val="2"/>
            <w:sz w:val="22"/>
            <w:szCs w:val="24"/>
            <w14:ligatures w14:val="standardContextual"/>
          </w:rPr>
          <w:tab/>
        </w:r>
        <w:r w:rsidRPr="006161C6">
          <w:rPr>
            <w:rStyle w:val="aff9"/>
            <w:noProof/>
          </w:rPr>
          <w:t>实际运行性能量化指标</w:t>
        </w:r>
        <w:r>
          <w:rPr>
            <w:noProof/>
            <w:webHidden/>
          </w:rPr>
          <w:tab/>
        </w:r>
        <w:r>
          <w:rPr>
            <w:noProof/>
            <w:webHidden/>
          </w:rPr>
          <w:fldChar w:fldCharType="begin"/>
        </w:r>
        <w:r>
          <w:rPr>
            <w:noProof/>
            <w:webHidden/>
          </w:rPr>
          <w:instrText xml:space="preserve"> PAGEREF _Toc232776379 \h </w:instrText>
        </w:r>
        <w:r>
          <w:rPr>
            <w:noProof/>
            <w:webHidden/>
          </w:rPr>
        </w:r>
        <w:r>
          <w:rPr>
            <w:noProof/>
            <w:webHidden/>
          </w:rPr>
          <w:fldChar w:fldCharType="separate"/>
        </w:r>
        <w:r>
          <w:rPr>
            <w:noProof/>
            <w:webHidden/>
          </w:rPr>
          <w:t>28</w:t>
        </w:r>
        <w:r>
          <w:rPr>
            <w:noProof/>
            <w:webHidden/>
          </w:rPr>
          <w:fldChar w:fldCharType="end"/>
        </w:r>
      </w:hyperlink>
    </w:p>
    <w:p w14:paraId="5D2C5E1C" w14:textId="43541DD1"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80" w:history="1">
        <w:r w:rsidRPr="006161C6">
          <w:rPr>
            <w:rStyle w:val="aff9"/>
            <w:noProof/>
          </w:rPr>
          <w:t>5.2.2</w:t>
        </w:r>
        <w:r>
          <w:rPr>
            <w:rFonts w:asciiTheme="minorHAnsi" w:eastAsiaTheme="minorEastAsia" w:hAnsiTheme="minorHAnsi" w:cstheme="minorBidi"/>
            <w:noProof/>
            <w:kern w:val="2"/>
            <w:sz w:val="22"/>
            <w:szCs w:val="24"/>
            <w14:ligatures w14:val="standardContextual"/>
          </w:rPr>
          <w:tab/>
        </w:r>
        <w:r w:rsidRPr="006161C6">
          <w:rPr>
            <w:rStyle w:val="aff9"/>
            <w:noProof/>
          </w:rPr>
          <w:t>程序演进中解决的问题</w:t>
        </w:r>
        <w:r>
          <w:rPr>
            <w:noProof/>
            <w:webHidden/>
          </w:rPr>
          <w:tab/>
        </w:r>
        <w:r>
          <w:rPr>
            <w:noProof/>
            <w:webHidden/>
          </w:rPr>
          <w:fldChar w:fldCharType="begin"/>
        </w:r>
        <w:r>
          <w:rPr>
            <w:noProof/>
            <w:webHidden/>
          </w:rPr>
          <w:instrText xml:space="preserve"> PAGEREF _Toc232776380 \h </w:instrText>
        </w:r>
        <w:r>
          <w:rPr>
            <w:noProof/>
            <w:webHidden/>
          </w:rPr>
        </w:r>
        <w:r>
          <w:rPr>
            <w:noProof/>
            <w:webHidden/>
          </w:rPr>
          <w:fldChar w:fldCharType="separate"/>
        </w:r>
        <w:r>
          <w:rPr>
            <w:noProof/>
            <w:webHidden/>
          </w:rPr>
          <w:t>29</w:t>
        </w:r>
        <w:r>
          <w:rPr>
            <w:noProof/>
            <w:webHidden/>
          </w:rPr>
          <w:fldChar w:fldCharType="end"/>
        </w:r>
      </w:hyperlink>
    </w:p>
    <w:p w14:paraId="0A232D85" w14:textId="72106694"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81" w:history="1">
        <w:r w:rsidRPr="006161C6">
          <w:rPr>
            <w:rStyle w:val="aff9"/>
            <w:noProof/>
          </w:rPr>
          <w:t>5.2.3</w:t>
        </w:r>
        <w:r>
          <w:rPr>
            <w:rFonts w:asciiTheme="minorHAnsi" w:eastAsiaTheme="minorEastAsia" w:hAnsiTheme="minorHAnsi" w:cstheme="minorBidi"/>
            <w:noProof/>
            <w:kern w:val="2"/>
            <w:sz w:val="22"/>
            <w:szCs w:val="24"/>
            <w14:ligatures w14:val="standardContextual"/>
          </w:rPr>
          <w:tab/>
        </w:r>
        <w:r w:rsidRPr="006161C6">
          <w:rPr>
            <w:rStyle w:val="aff9"/>
            <w:noProof/>
          </w:rPr>
          <w:t>电机安全保护机制</w:t>
        </w:r>
        <w:r>
          <w:rPr>
            <w:noProof/>
            <w:webHidden/>
          </w:rPr>
          <w:tab/>
        </w:r>
        <w:r>
          <w:rPr>
            <w:noProof/>
            <w:webHidden/>
          </w:rPr>
          <w:fldChar w:fldCharType="begin"/>
        </w:r>
        <w:r>
          <w:rPr>
            <w:noProof/>
            <w:webHidden/>
          </w:rPr>
          <w:instrText xml:space="preserve"> PAGEREF _Toc232776381 \h </w:instrText>
        </w:r>
        <w:r>
          <w:rPr>
            <w:noProof/>
            <w:webHidden/>
          </w:rPr>
        </w:r>
        <w:r>
          <w:rPr>
            <w:noProof/>
            <w:webHidden/>
          </w:rPr>
          <w:fldChar w:fldCharType="separate"/>
        </w:r>
        <w:r>
          <w:rPr>
            <w:noProof/>
            <w:webHidden/>
          </w:rPr>
          <w:t>30</w:t>
        </w:r>
        <w:r>
          <w:rPr>
            <w:noProof/>
            <w:webHidden/>
          </w:rPr>
          <w:fldChar w:fldCharType="end"/>
        </w:r>
      </w:hyperlink>
    </w:p>
    <w:p w14:paraId="0295F686" w14:textId="4F81ECAF" w:rsidR="003668BF" w:rsidRDefault="003668BF">
      <w:pPr>
        <w:pStyle w:val="TOC3"/>
        <w:tabs>
          <w:tab w:val="left" w:pos="1760"/>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82" w:history="1">
        <w:r w:rsidRPr="006161C6">
          <w:rPr>
            <w:rStyle w:val="aff9"/>
            <w:noProof/>
          </w:rPr>
          <w:t>5.2.4</w:t>
        </w:r>
        <w:r>
          <w:rPr>
            <w:rFonts w:asciiTheme="minorHAnsi" w:eastAsiaTheme="minorEastAsia" w:hAnsiTheme="minorHAnsi" w:cstheme="minorBidi"/>
            <w:noProof/>
            <w:kern w:val="2"/>
            <w:sz w:val="22"/>
            <w:szCs w:val="24"/>
            <w14:ligatures w14:val="standardContextual"/>
          </w:rPr>
          <w:tab/>
        </w:r>
        <w:r w:rsidRPr="006161C6">
          <w:rPr>
            <w:rStyle w:val="aff9"/>
            <w:noProof/>
          </w:rPr>
          <w:t>仍存在的不足</w:t>
        </w:r>
        <w:r>
          <w:rPr>
            <w:noProof/>
            <w:webHidden/>
          </w:rPr>
          <w:tab/>
        </w:r>
        <w:r>
          <w:rPr>
            <w:noProof/>
            <w:webHidden/>
          </w:rPr>
          <w:fldChar w:fldCharType="begin"/>
        </w:r>
        <w:r>
          <w:rPr>
            <w:noProof/>
            <w:webHidden/>
          </w:rPr>
          <w:instrText xml:space="preserve"> PAGEREF _Toc232776382 \h </w:instrText>
        </w:r>
        <w:r>
          <w:rPr>
            <w:noProof/>
            <w:webHidden/>
          </w:rPr>
        </w:r>
        <w:r>
          <w:rPr>
            <w:noProof/>
            <w:webHidden/>
          </w:rPr>
          <w:fldChar w:fldCharType="separate"/>
        </w:r>
        <w:r>
          <w:rPr>
            <w:noProof/>
            <w:webHidden/>
          </w:rPr>
          <w:t>30</w:t>
        </w:r>
        <w:r>
          <w:rPr>
            <w:noProof/>
            <w:webHidden/>
          </w:rPr>
          <w:fldChar w:fldCharType="end"/>
        </w:r>
      </w:hyperlink>
    </w:p>
    <w:p w14:paraId="4E1F36CA" w14:textId="147567DD" w:rsidR="003668BF" w:rsidRDefault="003668BF">
      <w:pPr>
        <w:pStyle w:val="TOC2"/>
        <w:tabs>
          <w:tab w:val="left" w:pos="1100"/>
        </w:tabs>
        <w:rPr>
          <w:rFonts w:asciiTheme="minorHAnsi" w:eastAsiaTheme="minorEastAsia" w:hAnsiTheme="minorHAnsi" w:cstheme="minorBidi"/>
          <w:kern w:val="2"/>
          <w:sz w:val="22"/>
          <w:szCs w:val="24"/>
          <w14:ligatures w14:val="standardContextual"/>
        </w:rPr>
      </w:pPr>
      <w:hyperlink w:anchor="_Toc232776383" w:history="1">
        <w:r w:rsidRPr="006161C6">
          <w:rPr>
            <w:rStyle w:val="aff9"/>
          </w:rPr>
          <w:t>5.3</w:t>
        </w:r>
        <w:r>
          <w:rPr>
            <w:rFonts w:asciiTheme="minorHAnsi" w:eastAsiaTheme="minorEastAsia" w:hAnsiTheme="minorHAnsi" w:cstheme="minorBidi"/>
            <w:kern w:val="2"/>
            <w:sz w:val="22"/>
            <w:szCs w:val="24"/>
            <w14:ligatures w14:val="standardContextual"/>
          </w:rPr>
          <w:tab/>
        </w:r>
        <w:r w:rsidRPr="006161C6">
          <w:rPr>
            <w:rStyle w:val="aff9"/>
          </w:rPr>
          <w:t>心得体会</w:t>
        </w:r>
        <w:r>
          <w:rPr>
            <w:webHidden/>
          </w:rPr>
          <w:tab/>
        </w:r>
        <w:r>
          <w:rPr>
            <w:webHidden/>
          </w:rPr>
          <w:fldChar w:fldCharType="begin"/>
        </w:r>
        <w:r>
          <w:rPr>
            <w:webHidden/>
          </w:rPr>
          <w:instrText xml:space="preserve"> PAGEREF _Toc232776383 \h </w:instrText>
        </w:r>
        <w:r>
          <w:rPr>
            <w:webHidden/>
          </w:rPr>
        </w:r>
        <w:r>
          <w:rPr>
            <w:webHidden/>
          </w:rPr>
          <w:fldChar w:fldCharType="separate"/>
        </w:r>
        <w:r>
          <w:rPr>
            <w:webHidden/>
          </w:rPr>
          <w:t>31</w:t>
        </w:r>
        <w:r>
          <w:rPr>
            <w:webHidden/>
          </w:rPr>
          <w:fldChar w:fldCharType="end"/>
        </w:r>
      </w:hyperlink>
    </w:p>
    <w:p w14:paraId="1E85C17F" w14:textId="37B645C5" w:rsidR="003668BF" w:rsidRDefault="003668BF">
      <w:pPr>
        <w:pStyle w:val="TOC1"/>
        <w:tabs>
          <w:tab w:val="right" w:leader="dot" w:pos="8494"/>
        </w:tabs>
        <w:rPr>
          <w:rFonts w:asciiTheme="minorHAnsi" w:eastAsiaTheme="minorEastAsia" w:hAnsiTheme="minorHAnsi" w:cstheme="minorBidi"/>
          <w:noProof/>
          <w:kern w:val="2"/>
          <w:sz w:val="22"/>
          <w:szCs w:val="24"/>
          <w14:ligatures w14:val="standardContextual"/>
        </w:rPr>
      </w:pPr>
      <w:hyperlink w:anchor="_Toc232776384" w:history="1">
        <w:r w:rsidRPr="006161C6">
          <w:rPr>
            <w:rStyle w:val="aff9"/>
            <w:noProof/>
          </w:rPr>
          <w:t>附录</w:t>
        </w:r>
        <w:r>
          <w:rPr>
            <w:noProof/>
            <w:webHidden/>
          </w:rPr>
          <w:tab/>
        </w:r>
        <w:r>
          <w:rPr>
            <w:noProof/>
            <w:webHidden/>
          </w:rPr>
          <w:fldChar w:fldCharType="begin"/>
        </w:r>
        <w:r>
          <w:rPr>
            <w:noProof/>
            <w:webHidden/>
          </w:rPr>
          <w:instrText xml:space="preserve"> PAGEREF _Toc232776384 \h </w:instrText>
        </w:r>
        <w:r>
          <w:rPr>
            <w:noProof/>
            <w:webHidden/>
          </w:rPr>
        </w:r>
        <w:r>
          <w:rPr>
            <w:noProof/>
            <w:webHidden/>
          </w:rPr>
          <w:fldChar w:fldCharType="separate"/>
        </w:r>
        <w:r>
          <w:rPr>
            <w:noProof/>
            <w:webHidden/>
          </w:rPr>
          <w:t>33</w:t>
        </w:r>
        <w:r>
          <w:rPr>
            <w:noProof/>
            <w:webHidden/>
          </w:rPr>
          <w:fldChar w:fldCharType="end"/>
        </w:r>
      </w:hyperlink>
    </w:p>
    <w:p w14:paraId="0C5CF504" w14:textId="1C06D8D5" w:rsidR="003668BF" w:rsidRDefault="003668BF">
      <w:pPr>
        <w:pStyle w:val="TOC2"/>
        <w:rPr>
          <w:rFonts w:asciiTheme="minorHAnsi" w:eastAsiaTheme="minorEastAsia" w:hAnsiTheme="minorHAnsi" w:cstheme="minorBidi"/>
          <w:kern w:val="2"/>
          <w:sz w:val="22"/>
          <w:szCs w:val="24"/>
          <w14:ligatures w14:val="standardContextual"/>
        </w:rPr>
      </w:pPr>
      <w:hyperlink w:anchor="_Toc232776385" w:history="1">
        <w:r w:rsidRPr="006161C6">
          <w:rPr>
            <w:rStyle w:val="aff9"/>
          </w:rPr>
          <w:t>附录</w:t>
        </w:r>
        <w:r w:rsidRPr="006161C6">
          <w:rPr>
            <w:rStyle w:val="aff9"/>
          </w:rPr>
          <w:t xml:space="preserve">A </w:t>
        </w:r>
        <w:r w:rsidRPr="006161C6">
          <w:rPr>
            <w:rStyle w:val="aff9"/>
          </w:rPr>
          <w:t>核心代码清单</w:t>
        </w:r>
        <w:r>
          <w:rPr>
            <w:webHidden/>
          </w:rPr>
          <w:tab/>
        </w:r>
        <w:r>
          <w:rPr>
            <w:webHidden/>
          </w:rPr>
          <w:fldChar w:fldCharType="begin"/>
        </w:r>
        <w:r>
          <w:rPr>
            <w:webHidden/>
          </w:rPr>
          <w:instrText xml:space="preserve"> PAGEREF _Toc232776385 \h </w:instrText>
        </w:r>
        <w:r>
          <w:rPr>
            <w:webHidden/>
          </w:rPr>
        </w:r>
        <w:r>
          <w:rPr>
            <w:webHidden/>
          </w:rPr>
          <w:fldChar w:fldCharType="separate"/>
        </w:r>
        <w:r>
          <w:rPr>
            <w:webHidden/>
          </w:rPr>
          <w:t>33</w:t>
        </w:r>
        <w:r>
          <w:rPr>
            <w:webHidden/>
          </w:rPr>
          <w:fldChar w:fldCharType="end"/>
        </w:r>
      </w:hyperlink>
    </w:p>
    <w:p w14:paraId="65303FB1" w14:textId="06F15C47" w:rsidR="003668BF" w:rsidRDefault="003668BF">
      <w:pPr>
        <w:pStyle w:val="TOC2"/>
        <w:rPr>
          <w:rFonts w:asciiTheme="minorHAnsi" w:eastAsiaTheme="minorEastAsia" w:hAnsiTheme="minorHAnsi" w:cstheme="minorBidi"/>
          <w:kern w:val="2"/>
          <w:sz w:val="22"/>
          <w:szCs w:val="24"/>
          <w14:ligatures w14:val="standardContextual"/>
        </w:rPr>
      </w:pPr>
      <w:hyperlink w:anchor="_Toc232776386" w:history="1">
        <w:r w:rsidRPr="006161C6">
          <w:rPr>
            <w:rStyle w:val="aff9"/>
          </w:rPr>
          <w:t>附录</w:t>
        </w:r>
        <w:r w:rsidRPr="006161C6">
          <w:rPr>
            <w:rStyle w:val="aff9"/>
          </w:rPr>
          <w:t xml:space="preserve">B </w:t>
        </w:r>
        <w:r w:rsidRPr="006161C6">
          <w:rPr>
            <w:rStyle w:val="aff9"/>
          </w:rPr>
          <w:t>实现代码</w:t>
        </w:r>
        <w:r>
          <w:rPr>
            <w:webHidden/>
          </w:rPr>
          <w:tab/>
        </w:r>
        <w:r>
          <w:rPr>
            <w:webHidden/>
          </w:rPr>
          <w:fldChar w:fldCharType="begin"/>
        </w:r>
        <w:r>
          <w:rPr>
            <w:webHidden/>
          </w:rPr>
          <w:instrText xml:space="preserve"> PAGEREF _Toc232776386 \h </w:instrText>
        </w:r>
        <w:r>
          <w:rPr>
            <w:webHidden/>
          </w:rPr>
        </w:r>
        <w:r>
          <w:rPr>
            <w:webHidden/>
          </w:rPr>
          <w:fldChar w:fldCharType="separate"/>
        </w:r>
        <w:r>
          <w:rPr>
            <w:webHidden/>
          </w:rPr>
          <w:t>33</w:t>
        </w:r>
        <w:r>
          <w:rPr>
            <w:webHidden/>
          </w:rPr>
          <w:fldChar w:fldCharType="end"/>
        </w:r>
      </w:hyperlink>
    </w:p>
    <w:p w14:paraId="07084DB5" w14:textId="5A244246" w:rsidR="003668BF" w:rsidRDefault="003668BF">
      <w:pPr>
        <w:pStyle w:val="TOC3"/>
        <w:tabs>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87" w:history="1">
        <w:r w:rsidRPr="006161C6">
          <w:rPr>
            <w:rStyle w:val="aff9"/>
            <w:noProof/>
          </w:rPr>
          <w:t xml:space="preserve">B.1 </w:t>
        </w:r>
        <w:r w:rsidRPr="006161C6">
          <w:rPr>
            <w:rStyle w:val="aff9"/>
            <w:noProof/>
          </w:rPr>
          <w:t>靶标识别</w:t>
        </w:r>
        <w:r w:rsidRPr="006161C6">
          <w:rPr>
            <w:rStyle w:val="aff9"/>
            <w:noProof/>
          </w:rPr>
          <w:t>——</w:t>
        </w:r>
        <w:r w:rsidRPr="006161C6">
          <w:rPr>
            <w:rStyle w:val="aff9"/>
            <w:noProof/>
          </w:rPr>
          <w:t>三大约束验证</w:t>
        </w:r>
        <w:r>
          <w:rPr>
            <w:noProof/>
            <w:webHidden/>
          </w:rPr>
          <w:tab/>
        </w:r>
        <w:r>
          <w:rPr>
            <w:noProof/>
            <w:webHidden/>
          </w:rPr>
          <w:fldChar w:fldCharType="begin"/>
        </w:r>
        <w:r>
          <w:rPr>
            <w:noProof/>
            <w:webHidden/>
          </w:rPr>
          <w:instrText xml:space="preserve"> PAGEREF _Toc232776387 \h </w:instrText>
        </w:r>
        <w:r>
          <w:rPr>
            <w:noProof/>
            <w:webHidden/>
          </w:rPr>
        </w:r>
        <w:r>
          <w:rPr>
            <w:noProof/>
            <w:webHidden/>
          </w:rPr>
          <w:fldChar w:fldCharType="separate"/>
        </w:r>
        <w:r>
          <w:rPr>
            <w:noProof/>
            <w:webHidden/>
          </w:rPr>
          <w:t>34</w:t>
        </w:r>
        <w:r>
          <w:rPr>
            <w:noProof/>
            <w:webHidden/>
          </w:rPr>
          <w:fldChar w:fldCharType="end"/>
        </w:r>
      </w:hyperlink>
    </w:p>
    <w:p w14:paraId="6499DB83" w14:textId="1F0F5789" w:rsidR="003668BF" w:rsidRDefault="003668BF">
      <w:pPr>
        <w:pStyle w:val="TOC3"/>
        <w:tabs>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88" w:history="1">
        <w:r w:rsidRPr="006161C6">
          <w:rPr>
            <w:rStyle w:val="aff9"/>
            <w:noProof/>
          </w:rPr>
          <w:t xml:space="preserve">B.2 </w:t>
        </w:r>
        <w:r w:rsidRPr="006161C6">
          <w:rPr>
            <w:rStyle w:val="aff9"/>
            <w:noProof/>
          </w:rPr>
          <w:t>闭环</w:t>
        </w:r>
        <w:r w:rsidRPr="006161C6">
          <w:rPr>
            <w:rStyle w:val="aff9"/>
            <w:noProof/>
          </w:rPr>
          <w:t>PD</w:t>
        </w:r>
        <w:r w:rsidRPr="006161C6">
          <w:rPr>
            <w:rStyle w:val="aff9"/>
            <w:noProof/>
          </w:rPr>
          <w:t>速度控制</w:t>
        </w:r>
        <w:r>
          <w:rPr>
            <w:noProof/>
            <w:webHidden/>
          </w:rPr>
          <w:tab/>
        </w:r>
        <w:r>
          <w:rPr>
            <w:noProof/>
            <w:webHidden/>
          </w:rPr>
          <w:fldChar w:fldCharType="begin"/>
        </w:r>
        <w:r>
          <w:rPr>
            <w:noProof/>
            <w:webHidden/>
          </w:rPr>
          <w:instrText xml:space="preserve"> PAGEREF _Toc232776388 \h </w:instrText>
        </w:r>
        <w:r>
          <w:rPr>
            <w:noProof/>
            <w:webHidden/>
          </w:rPr>
        </w:r>
        <w:r>
          <w:rPr>
            <w:noProof/>
            <w:webHidden/>
          </w:rPr>
          <w:fldChar w:fldCharType="separate"/>
        </w:r>
        <w:r>
          <w:rPr>
            <w:noProof/>
            <w:webHidden/>
          </w:rPr>
          <w:t>34</w:t>
        </w:r>
        <w:r>
          <w:rPr>
            <w:noProof/>
            <w:webHidden/>
          </w:rPr>
          <w:fldChar w:fldCharType="end"/>
        </w:r>
      </w:hyperlink>
    </w:p>
    <w:p w14:paraId="7D872AB8" w14:textId="60BE26B8" w:rsidR="003668BF" w:rsidRDefault="003668BF">
      <w:pPr>
        <w:pStyle w:val="TOC3"/>
        <w:tabs>
          <w:tab w:val="right" w:leader="dot" w:pos="8494"/>
        </w:tabs>
        <w:ind w:left="800"/>
        <w:rPr>
          <w:rFonts w:asciiTheme="minorHAnsi" w:eastAsiaTheme="minorEastAsia" w:hAnsiTheme="minorHAnsi" w:cstheme="minorBidi"/>
          <w:noProof/>
          <w:kern w:val="2"/>
          <w:sz w:val="22"/>
          <w:szCs w:val="24"/>
          <w14:ligatures w14:val="standardContextual"/>
        </w:rPr>
      </w:pPr>
      <w:hyperlink w:anchor="_Toc232776389" w:history="1">
        <w:r w:rsidRPr="006161C6">
          <w:rPr>
            <w:rStyle w:val="aff9"/>
            <w:noProof/>
          </w:rPr>
          <w:t xml:space="preserve">B.3 </w:t>
        </w:r>
        <w:r w:rsidRPr="006161C6">
          <w:rPr>
            <w:rStyle w:val="aff9"/>
            <w:noProof/>
          </w:rPr>
          <w:t>激光深度邻域搜索</w:t>
        </w:r>
        <w:r>
          <w:rPr>
            <w:noProof/>
            <w:webHidden/>
          </w:rPr>
          <w:tab/>
        </w:r>
        <w:r>
          <w:rPr>
            <w:noProof/>
            <w:webHidden/>
          </w:rPr>
          <w:fldChar w:fldCharType="begin"/>
        </w:r>
        <w:r>
          <w:rPr>
            <w:noProof/>
            <w:webHidden/>
          </w:rPr>
          <w:instrText xml:space="preserve"> PAGEREF _Toc232776389 \h </w:instrText>
        </w:r>
        <w:r>
          <w:rPr>
            <w:noProof/>
            <w:webHidden/>
          </w:rPr>
        </w:r>
        <w:r>
          <w:rPr>
            <w:noProof/>
            <w:webHidden/>
          </w:rPr>
          <w:fldChar w:fldCharType="separate"/>
        </w:r>
        <w:r>
          <w:rPr>
            <w:noProof/>
            <w:webHidden/>
          </w:rPr>
          <w:t>36</w:t>
        </w:r>
        <w:r>
          <w:rPr>
            <w:noProof/>
            <w:webHidden/>
          </w:rPr>
          <w:fldChar w:fldCharType="end"/>
        </w:r>
      </w:hyperlink>
    </w:p>
    <w:p w14:paraId="0D7D4536" w14:textId="79E041A6" w:rsidR="003668BF" w:rsidRDefault="003668BF" w:rsidP="003668BF">
      <w:pPr>
        <w:pStyle w:val="200"/>
        <w:ind w:firstLine="480"/>
        <w:rPr>
          <w:rFonts w:ascii="黑体" w:eastAsia="黑体" w:hAnsi="黑体"/>
          <w:b/>
          <w:sz w:val="28"/>
        </w:rPr>
      </w:pPr>
      <w:r>
        <w:fldChar w:fldCharType="end"/>
      </w:r>
      <w:r>
        <w:rPr>
          <w:rFonts w:ascii="黑体" w:eastAsia="黑体" w:hAnsi="黑体"/>
          <w:b/>
          <w:sz w:val="28"/>
        </w:rPr>
        <w:br w:type="page"/>
      </w:r>
    </w:p>
    <w:p w14:paraId="7052DC53" w14:textId="48794E0C" w:rsidR="003668BF" w:rsidRDefault="003668BF" w:rsidP="003668BF">
      <w:pPr>
        <w:pStyle w:val="a2"/>
        <w:numPr>
          <w:ilvl w:val="0"/>
          <w:numId w:val="0"/>
        </w:numPr>
      </w:pPr>
      <w:bookmarkStart w:id="1" w:name="_Toc232776335"/>
      <w:r>
        <w:rPr>
          <w:rFonts w:hint="eastAsia"/>
        </w:rPr>
        <w:lastRenderedPageBreak/>
        <w:t>摘要</w:t>
      </w:r>
      <w:bookmarkEnd w:id="1"/>
    </w:p>
    <w:p w14:paraId="0BBAA3D5" w14:textId="77777777" w:rsidR="003668BF" w:rsidRPr="003668BF" w:rsidRDefault="003668BF" w:rsidP="003668BF">
      <w:pPr>
        <w:pStyle w:val="200"/>
        <w:ind w:firstLine="480"/>
        <w:rPr>
          <w:rFonts w:hint="eastAsia"/>
        </w:rPr>
      </w:pPr>
    </w:p>
    <w:p w14:paraId="1648B3AD" w14:textId="7E21C36B" w:rsidR="003668BF" w:rsidRDefault="003668BF">
      <w:pPr>
        <w:widowControl/>
        <w:adjustRightInd/>
        <w:spacing w:line="240" w:lineRule="auto"/>
        <w:jc w:val="left"/>
        <w:textAlignment w:val="auto"/>
        <w:rPr>
          <w:rFonts w:ascii="黑体" w:eastAsia="黑体" w:hAnsi="黑体"/>
          <w:b/>
          <w:sz w:val="28"/>
        </w:rPr>
      </w:pPr>
      <w:r>
        <w:rPr>
          <w:rFonts w:ascii="黑体" w:eastAsia="黑体" w:hAnsi="黑体"/>
          <w:b/>
          <w:sz w:val="28"/>
        </w:rPr>
        <w:br w:type="page"/>
      </w:r>
    </w:p>
    <w:p w14:paraId="33A61C09" w14:textId="19D4DDAB" w:rsidR="00B850A1" w:rsidRDefault="00B850A1" w:rsidP="003668BF">
      <w:pPr>
        <w:pStyle w:val="a2"/>
        <w:numPr>
          <w:ilvl w:val="0"/>
          <w:numId w:val="0"/>
        </w:numPr>
      </w:pPr>
      <w:bookmarkStart w:id="2" w:name="_Toc232776336"/>
      <w:r>
        <w:lastRenderedPageBreak/>
        <w:t>成员分工</w:t>
      </w:r>
      <w:bookmarkEnd w:id="2"/>
    </w:p>
    <w:p w14:paraId="068E5A04" w14:textId="77777777" w:rsidR="00B850A1" w:rsidRDefault="00B850A1" w:rsidP="00B850A1">
      <w:pPr>
        <w:spacing w:line="360" w:lineRule="auto"/>
        <w:ind w:firstLine="480"/>
      </w:pPr>
      <w:r>
        <w:rPr>
          <w:rFonts w:eastAsia="宋体"/>
          <w:sz w:val="24"/>
        </w:rPr>
        <w:t>本实验所有工作由王仁嘉、蒋维阳两名成员协作完成，具体分工如下：</w:t>
      </w:r>
    </w:p>
    <w:p w14:paraId="1E200FA4" w14:textId="77777777" w:rsidR="00B850A1" w:rsidRPr="004934C0" w:rsidRDefault="00B850A1" w:rsidP="00B850A1">
      <w:pPr>
        <w:spacing w:before="20" w:after="20" w:line="360" w:lineRule="auto"/>
        <w:ind w:left="480" w:hanging="240"/>
        <w:rPr>
          <w:rFonts w:eastAsia="宋体"/>
        </w:rPr>
      </w:pPr>
      <w:r>
        <w:rPr>
          <w:rFonts w:eastAsia="宋体"/>
          <w:sz w:val="24"/>
        </w:rPr>
        <w:t xml:space="preserve">• </w:t>
      </w:r>
      <w:r>
        <w:rPr>
          <w:rFonts w:eastAsia="宋体"/>
          <w:b/>
          <w:sz w:val="24"/>
        </w:rPr>
        <w:t>王仁嘉</w:t>
      </w:r>
      <w:r>
        <w:rPr>
          <w:rFonts w:eastAsia="宋体"/>
          <w:sz w:val="24"/>
        </w:rPr>
        <w:t>负责：相机数据传输架构的设计与实现；图像处理模块中靶标识別与追踪算法、激光点检测算法的研究与实现；开环标定与神经网络映射方案的实现；上位机主程序框架设计与流程调试</w:t>
      </w:r>
      <w:r>
        <w:rPr>
          <w:rFonts w:eastAsia="宋体" w:hint="eastAsia"/>
          <w:sz w:val="24"/>
        </w:rPr>
        <w:t>。</w:t>
      </w:r>
    </w:p>
    <w:p w14:paraId="4F04C54B" w14:textId="77777777" w:rsidR="00B850A1" w:rsidRPr="004934C0" w:rsidRDefault="00B850A1" w:rsidP="00B850A1">
      <w:pPr>
        <w:spacing w:before="20" w:after="20" w:line="360" w:lineRule="auto"/>
        <w:ind w:left="480" w:hanging="240"/>
        <w:rPr>
          <w:rFonts w:eastAsia="宋体"/>
        </w:rPr>
      </w:pPr>
      <w:r>
        <w:rPr>
          <w:rFonts w:eastAsia="宋体"/>
          <w:sz w:val="24"/>
        </w:rPr>
        <w:t xml:space="preserve">• </w:t>
      </w:r>
      <w:r>
        <w:rPr>
          <w:rFonts w:eastAsia="宋体"/>
          <w:b/>
          <w:sz w:val="24"/>
        </w:rPr>
        <w:t>蒋维阳</w:t>
      </w:r>
      <w:r>
        <w:rPr>
          <w:rFonts w:eastAsia="宋体"/>
          <w:sz w:val="24"/>
        </w:rPr>
        <w:t>负责：</w:t>
      </w:r>
      <w:r>
        <w:rPr>
          <w:rFonts w:eastAsia="宋体" w:hint="eastAsia"/>
          <w:sz w:val="24"/>
        </w:rPr>
        <w:t>硬件连接与调试；图像识别中</w:t>
      </w:r>
      <w:proofErr w:type="gramStart"/>
      <w:r>
        <w:rPr>
          <w:rFonts w:eastAsia="宋体"/>
          <w:sz w:val="24"/>
        </w:rPr>
        <w:t>二维码识别</w:t>
      </w:r>
      <w:proofErr w:type="gramEnd"/>
      <w:r>
        <w:rPr>
          <w:rFonts w:eastAsia="宋体"/>
          <w:sz w:val="24"/>
        </w:rPr>
        <w:t>模块的研究与实现；下位机</w:t>
      </w:r>
      <w:r>
        <w:rPr>
          <w:rFonts w:eastAsia="宋体"/>
          <w:sz w:val="24"/>
        </w:rPr>
        <w:t>Arduino</w:t>
      </w:r>
      <w:r>
        <w:rPr>
          <w:rFonts w:eastAsia="宋体"/>
          <w:sz w:val="24"/>
        </w:rPr>
        <w:t>步进电机控制程序的编写；闭环</w:t>
      </w:r>
      <w:r>
        <w:rPr>
          <w:rFonts w:eastAsia="宋体"/>
          <w:sz w:val="24"/>
        </w:rPr>
        <w:t>PD</w:t>
      </w:r>
      <w:r>
        <w:rPr>
          <w:rFonts w:eastAsia="宋体"/>
          <w:sz w:val="24"/>
        </w:rPr>
        <w:t>速度控制算法的设计、参数整定与联调</w:t>
      </w:r>
      <w:r>
        <w:rPr>
          <w:rFonts w:eastAsia="宋体" w:hint="eastAsia"/>
          <w:sz w:val="24"/>
        </w:rPr>
        <w:t>。</w:t>
      </w:r>
    </w:p>
    <w:p w14:paraId="0511A95D" w14:textId="77777777" w:rsidR="00B850A1" w:rsidRDefault="00B850A1" w:rsidP="00B850A1">
      <w:pPr>
        <w:spacing w:line="360" w:lineRule="auto"/>
        <w:ind w:firstLine="480"/>
      </w:pPr>
      <w:r>
        <w:rPr>
          <w:rFonts w:eastAsia="宋体"/>
          <w:sz w:val="24"/>
        </w:rPr>
        <w:t>以下各章节在阐述技术方案时，对具体负责人的工作进行标注说明。</w:t>
      </w:r>
    </w:p>
    <w:p w14:paraId="119B0378" w14:textId="77777777" w:rsidR="00B850A1" w:rsidRDefault="00B850A1" w:rsidP="00B850A1">
      <w:r>
        <w:br w:type="page"/>
      </w:r>
    </w:p>
    <w:p w14:paraId="02E0CC4B" w14:textId="025CB20A" w:rsidR="00B850A1" w:rsidRDefault="00820A7F" w:rsidP="00820A7F">
      <w:pPr>
        <w:pStyle w:val="a2"/>
      </w:pPr>
      <w:bookmarkStart w:id="3" w:name="_Toc232776337"/>
      <w:r>
        <w:rPr>
          <w:rFonts w:hint="eastAsia"/>
        </w:rPr>
        <w:lastRenderedPageBreak/>
        <w:t>概述</w:t>
      </w:r>
      <w:bookmarkEnd w:id="3"/>
    </w:p>
    <w:p w14:paraId="050A077B" w14:textId="10134BEE" w:rsidR="00B850A1" w:rsidRDefault="00B850A1" w:rsidP="00820A7F">
      <w:pPr>
        <w:pStyle w:val="2-2"/>
      </w:pPr>
      <w:bookmarkStart w:id="4" w:name="_Toc232776338"/>
      <w:r>
        <w:rPr>
          <w:rFonts w:hint="eastAsia"/>
        </w:rPr>
        <w:t>实验目的</w:t>
      </w:r>
      <w:bookmarkEnd w:id="4"/>
    </w:p>
    <w:p w14:paraId="6CCDAFEE" w14:textId="77777777" w:rsidR="00B850A1" w:rsidRDefault="00B850A1" w:rsidP="00820A7F">
      <w:pPr>
        <w:pStyle w:val="555-"/>
      </w:pPr>
      <w:r>
        <w:t>本实验来源于</w:t>
      </w:r>
      <w:r>
        <w:t>"</w:t>
      </w:r>
      <w:r>
        <w:t>智能机器人挑战性实践</w:t>
      </w:r>
      <w:r>
        <w:t>"</w:t>
      </w:r>
      <w:r>
        <w:t>课程，通过构建一套视觉引导的激光指向系统，锻炼综合运用机器视觉、嵌入式控制、串口通信和自动化控制等知识解决实际工程问题的能力。系统以</w:t>
      </w:r>
      <w:r>
        <w:t>RGB-D</w:t>
      </w:r>
      <w:r>
        <w:t>摄像头为感知元件，</w:t>
      </w:r>
      <w:r>
        <w:t>Arduino</w:t>
      </w:r>
      <w:r>
        <w:t>驱动的</w:t>
      </w:r>
      <w:proofErr w:type="gramStart"/>
      <w:r>
        <w:t>二维云台</w:t>
      </w:r>
      <w:proofErr w:type="gramEnd"/>
      <w:r>
        <w:t>为执行元件，要求在实验场景中依次完成以下任务：</w:t>
      </w:r>
    </w:p>
    <w:p w14:paraId="29E341C7" w14:textId="77777777" w:rsidR="00B850A1" w:rsidRDefault="00B850A1" w:rsidP="00820A7F">
      <w:pPr>
        <w:pStyle w:val="555-"/>
      </w:pPr>
      <w:r>
        <w:t xml:space="preserve">1. </w:t>
      </w:r>
      <w:r>
        <w:t>识别</w:t>
      </w:r>
      <w:r>
        <w:t>QR</w:t>
      </w:r>
      <w:r>
        <w:t>二维码，获取任务执行的颜色序列（如</w:t>
      </w:r>
      <w:r>
        <w:t>"</w:t>
      </w:r>
      <w:r>
        <w:t>红</w:t>
      </w:r>
      <w:r>
        <w:t>→</w:t>
      </w:r>
      <w:r>
        <w:t>绿</w:t>
      </w:r>
      <w:r>
        <w:t>→</w:t>
      </w:r>
      <w:r>
        <w:t>蓝</w:t>
      </w:r>
      <w:r>
        <w:t>"</w:t>
      </w:r>
      <w:r>
        <w:t>）；</w:t>
      </w:r>
    </w:p>
    <w:p w14:paraId="0E5F3175" w14:textId="77777777" w:rsidR="00B850A1" w:rsidRDefault="00B850A1" w:rsidP="00820A7F">
      <w:pPr>
        <w:pStyle w:val="555-"/>
      </w:pPr>
      <w:r>
        <w:t xml:space="preserve">2. </w:t>
      </w:r>
      <w:r>
        <w:t>在图像中检测</w:t>
      </w:r>
      <w:r>
        <w:rPr>
          <w:rFonts w:hint="eastAsia"/>
        </w:rPr>
        <w:t>激光点、三</w:t>
      </w:r>
      <w:r>
        <w:t>色圆柱物料及三色正方形靶标的空间位置；</w:t>
      </w:r>
    </w:p>
    <w:p w14:paraId="74F917E3" w14:textId="77777777" w:rsidR="00B850A1" w:rsidRDefault="00B850A1" w:rsidP="00820A7F">
      <w:pPr>
        <w:pStyle w:val="555-"/>
      </w:pPr>
      <w:r>
        <w:t xml:space="preserve">3. </w:t>
      </w:r>
      <w:r>
        <w:t>控制激光光点按照</w:t>
      </w:r>
      <w:r>
        <w:t>QR</w:t>
      </w:r>
      <w:r>
        <w:t>码指定的序列，依次指向对应颜色的物料和靶标。</w:t>
      </w:r>
    </w:p>
    <w:p w14:paraId="13165D1F" w14:textId="5E84E6F9" w:rsidR="00B850A1" w:rsidRDefault="00B850A1" w:rsidP="00820A7F">
      <w:pPr>
        <w:pStyle w:val="2-2"/>
      </w:pPr>
      <w:bookmarkStart w:id="5" w:name="_Toc232776339"/>
      <w:r>
        <w:rPr>
          <w:rFonts w:hint="eastAsia"/>
        </w:rPr>
        <w:t>主要内容</w:t>
      </w:r>
      <w:bookmarkEnd w:id="5"/>
    </w:p>
    <w:p w14:paraId="5BFF3943" w14:textId="77777777" w:rsidR="00B850A1" w:rsidRDefault="00B850A1" w:rsidP="00820A7F">
      <w:pPr>
        <w:pStyle w:val="555-"/>
      </w:pPr>
      <w:r>
        <w:t>本实验的工作内容涵盖硬件搭建、软件架构设计和算法实现三个层面。</w:t>
      </w:r>
    </w:p>
    <w:p w14:paraId="6944B8B9" w14:textId="77777777" w:rsidR="00B850A1" w:rsidRDefault="00B850A1" w:rsidP="00820A7F">
      <w:pPr>
        <w:pStyle w:val="555-"/>
        <w:ind w:firstLine="482"/>
      </w:pPr>
      <w:r>
        <w:rPr>
          <w:b/>
        </w:rPr>
        <w:t>硬件层面</w:t>
      </w:r>
      <w:r>
        <w:t>，搭建了</w:t>
      </w:r>
      <w:r>
        <w:t>PC-Arduino-</w:t>
      </w:r>
      <w:r>
        <w:t>步进电机</w:t>
      </w:r>
      <w:r>
        <w:t>-RGB-D</w:t>
      </w:r>
      <w:r>
        <w:t>摄像头的完整实验平台</w:t>
      </w:r>
      <w:r>
        <w:rPr>
          <w:rFonts w:hint="eastAsia"/>
        </w:rPr>
        <w:t>，完成连线工作</w:t>
      </w:r>
      <w:r>
        <w:t>。针对本实验采用的乐视</w:t>
      </w:r>
      <w:r>
        <w:t>RGB-D</w:t>
      </w:r>
      <w:r>
        <w:t>摄像头每次程序释放驱动后需重新插拔</w:t>
      </w:r>
      <w:r>
        <w:t>USB</w:t>
      </w:r>
      <w:r>
        <w:t>方能被系统识别的硬件缺陷，将摄像头数据采集剥离为独立的后台服务进程，通过</w:t>
      </w:r>
      <w:proofErr w:type="spellStart"/>
      <w:r>
        <w:t>ZeroMQ</w:t>
      </w:r>
      <w:proofErr w:type="spellEnd"/>
      <w:r>
        <w:t>消息队列以发布</w:t>
      </w:r>
      <w:r>
        <w:t>-</w:t>
      </w:r>
      <w:r>
        <w:t>订阅模式向消费者程序广播实时数据，彻底规避了反复插拔问题。</w:t>
      </w:r>
    </w:p>
    <w:p w14:paraId="0C6F74F1" w14:textId="77777777" w:rsidR="00B850A1" w:rsidRDefault="00B850A1" w:rsidP="00820A7F">
      <w:pPr>
        <w:pStyle w:val="555-"/>
        <w:ind w:firstLine="482"/>
      </w:pPr>
      <w:r>
        <w:rPr>
          <w:b/>
        </w:rPr>
        <w:t>软件架构层面</w:t>
      </w:r>
      <w:r>
        <w:t>，确立了</w:t>
      </w:r>
      <w:r>
        <w:t>PC</w:t>
      </w:r>
      <w:r>
        <w:t>与</w:t>
      </w:r>
      <w:r>
        <w:t>Arduino</w:t>
      </w:r>
      <w:r>
        <w:t>之间的三模式串口通信协议（复位归零、开环位置控制、闭环速度控制）；实现了摄像头数据的离线录制与回放功能，使得算法调试可脱离实验硬件环境进行。</w:t>
      </w:r>
    </w:p>
    <w:p w14:paraId="2AE5EBF6" w14:textId="77777777" w:rsidR="00B850A1" w:rsidRDefault="00B850A1" w:rsidP="00820A7F">
      <w:pPr>
        <w:pStyle w:val="555-"/>
        <w:ind w:firstLine="482"/>
      </w:pPr>
      <w:r>
        <w:rPr>
          <w:b/>
        </w:rPr>
        <w:t>算法层面</w:t>
      </w:r>
      <w:r>
        <w:t>，实现了四项视觉识别模块</w:t>
      </w:r>
      <w:r>
        <w:t>——QR</w:t>
      </w:r>
      <w:r>
        <w:t>码解析、基于</w:t>
      </w:r>
      <w:r>
        <w:t>HSV</w:t>
      </w:r>
      <w:r>
        <w:t>颜色空间与深度信息联合验证的物料检测、基于</w:t>
      </w:r>
      <w:r>
        <w:t>ORB</w:t>
      </w:r>
      <w:r>
        <w:t>特征匹配与刚体几何约束的靶标识别与追踪、基于多通道亮度融合与多候选关联跟踪的激光光斑检测；设计了</w:t>
      </w:r>
      <w:r>
        <w:t>"</w:t>
      </w:r>
      <w:r>
        <w:t>开环全局映射</w:t>
      </w:r>
      <w:r>
        <w:t>+</w:t>
      </w:r>
      <w:r>
        <w:t>闭环局部伺服</w:t>
      </w:r>
      <w:r>
        <w:t>"</w:t>
      </w:r>
      <w:r>
        <w:t>的两级控制策略，通过对电机角度空间的均匀网格采样和</w:t>
      </w:r>
      <w:r>
        <w:t>MLP</w:t>
      </w:r>
      <w:r>
        <w:t>神经网络训练建立像素</w:t>
      </w:r>
      <w:proofErr w:type="gramStart"/>
      <w:r>
        <w:t>到角度</w:t>
      </w:r>
      <w:proofErr w:type="gramEnd"/>
      <w:r>
        <w:t>的非线性映射，再以</w:t>
      </w:r>
      <w:r>
        <w:t>PD</w:t>
      </w:r>
      <w:r>
        <w:t>速度控制实现</w:t>
      </w:r>
      <w:proofErr w:type="gramStart"/>
      <w:r>
        <w:t>像素级</w:t>
      </w:r>
      <w:proofErr w:type="gramEnd"/>
      <w:r>
        <w:t>的精准锁定；编写了</w:t>
      </w:r>
      <w:proofErr w:type="gramStart"/>
      <w:r>
        <w:t>主任务</w:t>
      </w:r>
      <w:proofErr w:type="gramEnd"/>
      <w:r>
        <w:t>编排程序，将所有模块集成为可多轮循环运行的自动化流水线。</w:t>
      </w:r>
    </w:p>
    <w:p w14:paraId="519A0EDD" w14:textId="5D6CEE58" w:rsidR="00B850A1" w:rsidRDefault="00B850A1" w:rsidP="00820A7F">
      <w:pPr>
        <w:pStyle w:val="2-2"/>
      </w:pPr>
      <w:bookmarkStart w:id="6" w:name="_Toc232776340"/>
      <w:r>
        <w:t>总体技术路线和方案简介</w:t>
      </w:r>
      <w:bookmarkEnd w:id="6"/>
    </w:p>
    <w:p w14:paraId="1E390D9A" w14:textId="77777777" w:rsidR="00B850A1" w:rsidRDefault="00B850A1" w:rsidP="00820A7F">
      <w:pPr>
        <w:pStyle w:val="555-"/>
      </w:pPr>
      <w:r>
        <w:rPr>
          <w:rFonts w:hint="eastAsia"/>
        </w:rPr>
        <w:t>如图</w:t>
      </w:r>
      <w:r>
        <w:rPr>
          <w:rFonts w:hint="eastAsia"/>
        </w:rPr>
        <w:t>1-1</w:t>
      </w:r>
      <w:r>
        <w:rPr>
          <w:rFonts w:hint="eastAsia"/>
        </w:rPr>
        <w:t>所示，</w:t>
      </w:r>
      <w:r>
        <w:t>系统采用</w:t>
      </w:r>
      <w:r>
        <w:t>"</w:t>
      </w:r>
      <w:r>
        <w:t>上位机</w:t>
      </w:r>
      <w:r>
        <w:t>+</w:t>
      </w:r>
      <w:r>
        <w:t>下位机</w:t>
      </w:r>
      <w:r>
        <w:t>"</w:t>
      </w:r>
      <w:r>
        <w:t>的经典两级架构。上位机（</w:t>
      </w:r>
      <w:r>
        <w:t>PC</w:t>
      </w:r>
      <w:r>
        <w:t>端</w:t>
      </w:r>
      <w:r>
        <w:t>Python</w:t>
      </w:r>
      <w:r>
        <w:t>程序，基于</w:t>
      </w:r>
      <w:r>
        <w:t>OpenCV</w:t>
      </w:r>
      <w:r>
        <w:t>）承担全部视觉算法的计算和高层决策，通过</w:t>
      </w:r>
      <w:r>
        <w:t>USB</w:t>
      </w:r>
      <w:r>
        <w:t>虚</w:t>
      </w:r>
      <w:r>
        <w:lastRenderedPageBreak/>
        <w:t>拟串口（</w:t>
      </w:r>
      <w:r>
        <w:t>9600 bps</w:t>
      </w:r>
      <w:r>
        <w:t>）向</w:t>
      </w:r>
      <w:r>
        <w:t>Arduino</w:t>
      </w:r>
      <w:r>
        <w:t>下位机发送指令；下位机驱动两台步进电机（</w:t>
      </w:r>
      <w:r>
        <w:t>16</w:t>
      </w:r>
      <w:r>
        <w:t>微步细分，</w:t>
      </w:r>
      <w:r>
        <w:t>3200</w:t>
      </w:r>
      <w:r>
        <w:t>步</w:t>
      </w:r>
      <w:r>
        <w:t>/</w:t>
      </w:r>
      <w:r>
        <w:t>转）分别控制云台的</w:t>
      </w:r>
      <w:r>
        <w:t>Pan</w:t>
      </w:r>
      <w:r>
        <w:t>（水平旋转）和</w:t>
      </w:r>
      <w:r>
        <w:t>Tilt</w:t>
      </w:r>
      <w:r>
        <w:t>（俯仰旋转）轴。</w:t>
      </w:r>
    </w:p>
    <w:p w14:paraId="0DCB9435" w14:textId="0A02D63B" w:rsidR="00B850A1" w:rsidRDefault="00DA1AF6" w:rsidP="00DA1AF6">
      <w:pPr>
        <w:pStyle w:val="afc"/>
        <w:rPr>
          <w:rFonts w:ascii="宋体" w:eastAsia="宋体" w:hAnsi="宋体"/>
          <w:sz w:val="21"/>
        </w:rPr>
      </w:pPr>
      <w:r>
        <w:object w:dxaOrig="7681" w:dyaOrig="7011" w14:anchorId="7454F6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pt;height:272.75pt" o:ole="">
            <v:imagedata r:id="rId9" o:title=""/>
          </v:shape>
          <o:OLEObject Type="Embed" ProgID="Visio.Drawing.15" ShapeID="_x0000_i1025" DrawAspect="Content" ObjectID="_1843390490" r:id="rId10"/>
        </w:object>
      </w:r>
    </w:p>
    <w:p w14:paraId="56015EC3" w14:textId="77777777" w:rsidR="00B850A1" w:rsidRDefault="00B850A1" w:rsidP="00DA1AF6">
      <w:pPr>
        <w:pStyle w:val="af4"/>
      </w:pPr>
      <w:r>
        <w:rPr>
          <w:rFonts w:hint="eastAsia"/>
        </w:rPr>
        <w:t>图</w:t>
      </w:r>
      <w:r>
        <w:rPr>
          <w:rFonts w:hint="eastAsia"/>
        </w:rPr>
        <w:t xml:space="preserve">1-1 </w:t>
      </w:r>
      <w:r>
        <w:rPr>
          <w:rFonts w:hint="eastAsia"/>
        </w:rPr>
        <w:t>两级系统架构示意图</w:t>
      </w:r>
    </w:p>
    <w:p w14:paraId="0D9D50CF" w14:textId="77777777" w:rsidR="00B850A1" w:rsidRDefault="00B850A1" w:rsidP="00820A7F">
      <w:pPr>
        <w:pStyle w:val="555-"/>
      </w:pPr>
      <w:r>
        <w:t>整体运行分为</w:t>
      </w:r>
      <w:r>
        <w:t>"</w:t>
      </w:r>
      <w:r>
        <w:t>一次性初始化</w:t>
      </w:r>
      <w:r>
        <w:t>"</w:t>
      </w:r>
      <w:r>
        <w:t>和</w:t>
      </w:r>
      <w:r>
        <w:t>"</w:t>
      </w:r>
      <w:r>
        <w:t>循环执行任务</w:t>
      </w:r>
      <w:r>
        <w:t>"</w:t>
      </w:r>
      <w:r>
        <w:t>两个阶段，图</w:t>
      </w:r>
      <w:r>
        <w:t>1-2</w:t>
      </w:r>
      <w:r>
        <w:t>展示了完整流程。</w:t>
      </w:r>
    </w:p>
    <w:p w14:paraId="6731D33D" w14:textId="77777777" w:rsidR="00B850A1" w:rsidRDefault="00B850A1" w:rsidP="00820A7F">
      <w:pPr>
        <w:pStyle w:val="555-"/>
        <w:ind w:firstLine="482"/>
      </w:pPr>
      <w:r>
        <w:rPr>
          <w:b/>
        </w:rPr>
        <w:t>初始化阶段</w:t>
      </w:r>
      <w:r>
        <w:t>依次完成：圆柱物料坐标的识别与记录（在电机运动前执行一次，利用物料的固定位置假设）、电机串口连接与确认、靶标和激光识别模块的参数初始化（包括从靶标空间位置自动推算激光搜索</w:t>
      </w:r>
      <w:r>
        <w:t>ROI</w:t>
      </w:r>
      <w:r>
        <w:t>区域）、以及在电机角度工作范围内执行均匀网格采样并训练</w:t>
      </w:r>
      <w:r>
        <w:t>MLP</w:t>
      </w:r>
      <w:r>
        <w:t>神经网络，建立像素</w:t>
      </w:r>
      <w:proofErr w:type="gramStart"/>
      <w:r>
        <w:t>到角度</w:t>
      </w:r>
      <w:proofErr w:type="gramEnd"/>
      <w:r>
        <w:t>的映射模型。</w:t>
      </w:r>
    </w:p>
    <w:p w14:paraId="7D81B448" w14:textId="77777777" w:rsidR="00B850A1" w:rsidRDefault="00B850A1" w:rsidP="00820A7F">
      <w:pPr>
        <w:pStyle w:val="555-"/>
        <w:ind w:firstLine="482"/>
      </w:pPr>
      <w:r>
        <w:rPr>
          <w:b/>
        </w:rPr>
        <w:t>循环执行阶段</w:t>
      </w:r>
      <w:r>
        <w:t>的每轮流程为：扫描</w:t>
      </w:r>
      <w:r>
        <w:t>QR</w:t>
      </w:r>
      <w:r>
        <w:t>码获取颜色序列</w:t>
      </w:r>
      <w:r>
        <w:t xml:space="preserve"> → </w:t>
      </w:r>
      <w:r>
        <w:t>对每种颜色依次执行</w:t>
      </w:r>
      <w:r>
        <w:t>"</w:t>
      </w:r>
      <w:r>
        <w:t>物料指向（纯开环</w:t>
      </w:r>
      <w:r>
        <w:t>NN</w:t>
      </w:r>
      <w:r>
        <w:t>预测）</w:t>
      </w:r>
      <w:r>
        <w:t>→</w:t>
      </w:r>
      <w:r>
        <w:t>靶标重新识别</w:t>
      </w:r>
      <w:r>
        <w:t>→</w:t>
      </w:r>
      <w:r>
        <w:t>靶标开环粗略定位</w:t>
      </w:r>
      <w:r>
        <w:t>→</w:t>
      </w:r>
      <w:r>
        <w:t>靶标重新识别</w:t>
      </w:r>
      <w:r>
        <w:t>→</w:t>
      </w:r>
      <w:r>
        <w:t>闭环</w:t>
      </w:r>
      <w:r>
        <w:t>PD</w:t>
      </w:r>
      <w:r>
        <w:t>精准锁定</w:t>
      </w:r>
      <w:r>
        <w:t xml:space="preserve">"→ </w:t>
      </w:r>
      <w:r>
        <w:t>所有颜色完成后电机复位，准备下一轮。</w:t>
      </w:r>
    </w:p>
    <w:p w14:paraId="56F683F7" w14:textId="77777777" w:rsidR="00DA1AF6" w:rsidRDefault="00DA1AF6" w:rsidP="00DA1AF6">
      <w:pPr>
        <w:pStyle w:val="555-"/>
      </w:pPr>
      <w:r>
        <w:t>在控制策略上，物料指向采用纯开环方案</w:t>
      </w:r>
      <w:r>
        <w:t>——</w:t>
      </w:r>
      <w:r>
        <w:t>因为</w:t>
      </w:r>
      <w:r>
        <w:rPr>
          <w:rFonts w:hint="eastAsia"/>
        </w:rPr>
        <w:t>圆盘外激光点识别困难，并且</w:t>
      </w:r>
      <w:r>
        <w:t>物料尺寸较大、对指向精度要求相对宽松，将物料在图像中的像素坐标输入训练好的神经网络，直接预测对应的电机角度并一次性发送位置指令即可满足需求。靶标指向则采用</w:t>
      </w:r>
      <w:r>
        <w:t>"</w:t>
      </w:r>
      <w:r>
        <w:t>开环</w:t>
      </w:r>
      <w:r>
        <w:t>+</w:t>
      </w:r>
      <w:r>
        <w:t>闭环</w:t>
      </w:r>
      <w:r>
        <w:t>"</w:t>
      </w:r>
      <w:r>
        <w:t>的两阶段方案：首先通过神经网络进行开环粗略定位，将激光从出发位置快速移送至靶标附近（一次指令、一个稳定周期）；然后在闭环阶段以</w:t>
      </w:r>
      <w:r>
        <w:t>PD</w:t>
      </w:r>
      <w:r>
        <w:t>速度控制驱动激光连续追踪靶标的实时像素位置（每帧更新速度指令），</w:t>
      </w:r>
      <w:r>
        <w:lastRenderedPageBreak/>
        <w:t>经加速度受限的速度调整逐步收敛至靶标中心。这一混合策略使系统兼具大范围快速响应能力与局部区域的</w:t>
      </w:r>
      <w:proofErr w:type="gramStart"/>
      <w:r>
        <w:t>像素级</w:t>
      </w:r>
      <w:proofErr w:type="gramEnd"/>
      <w:r>
        <w:t>控制精度。</w:t>
      </w:r>
    </w:p>
    <w:p w14:paraId="273C7F90" w14:textId="77777777" w:rsidR="00DA1AF6" w:rsidRPr="00DA1AF6" w:rsidRDefault="00DA1AF6" w:rsidP="00820A7F">
      <w:pPr>
        <w:pStyle w:val="555-"/>
        <w:rPr>
          <w:rFonts w:hint="eastAsia"/>
        </w:rPr>
      </w:pPr>
    </w:p>
    <w:p w14:paraId="73EE2849" w14:textId="6FB07955" w:rsidR="00B850A1" w:rsidRDefault="00DA1AF6" w:rsidP="00DA1AF6">
      <w:pPr>
        <w:pStyle w:val="afc"/>
        <w:rPr>
          <w:rFonts w:eastAsia="宋体"/>
        </w:rPr>
      </w:pPr>
      <w:r>
        <w:object w:dxaOrig="10831" w:dyaOrig="10861" w14:anchorId="7A80FDA9">
          <v:shape id="_x0000_i1026" type="#_x0000_t75" style="width:342.45pt;height:343.4pt" o:ole="">
            <v:imagedata r:id="rId11" o:title=""/>
          </v:shape>
          <o:OLEObject Type="Embed" ProgID="Visio.Drawing.15" ShapeID="_x0000_i1026" DrawAspect="Content" ObjectID="_1843390491" r:id="rId12"/>
        </w:object>
      </w:r>
    </w:p>
    <w:p w14:paraId="128C7BB9" w14:textId="77777777" w:rsidR="00B850A1" w:rsidRPr="009A1422" w:rsidRDefault="00B850A1" w:rsidP="00B850A1">
      <w:pPr>
        <w:spacing w:line="360" w:lineRule="auto"/>
        <w:ind w:firstLine="480"/>
        <w:jc w:val="center"/>
        <w:rPr>
          <w:rFonts w:eastAsia="宋体"/>
        </w:rPr>
      </w:pPr>
      <w:r>
        <w:rPr>
          <w:rFonts w:eastAsia="宋体" w:hint="eastAsia"/>
        </w:rPr>
        <w:t>图</w:t>
      </w:r>
      <w:r>
        <w:rPr>
          <w:rFonts w:eastAsia="宋体" w:hint="eastAsia"/>
        </w:rPr>
        <w:t xml:space="preserve">1-2 </w:t>
      </w:r>
      <w:r>
        <w:rPr>
          <w:rFonts w:eastAsia="宋体" w:hint="eastAsia"/>
        </w:rPr>
        <w:t>系统总体流程图</w:t>
      </w:r>
    </w:p>
    <w:p w14:paraId="054A56A1" w14:textId="77777777" w:rsidR="00B850A1" w:rsidRDefault="00B850A1" w:rsidP="00B850A1">
      <w:r>
        <w:br w:type="page"/>
      </w:r>
    </w:p>
    <w:p w14:paraId="0FEA1138" w14:textId="73133EF9" w:rsidR="00B850A1" w:rsidRDefault="00B850A1" w:rsidP="00820A7F">
      <w:pPr>
        <w:pStyle w:val="a2"/>
      </w:pPr>
      <w:bookmarkStart w:id="7" w:name="_Toc232776341"/>
      <w:r>
        <w:lastRenderedPageBreak/>
        <w:t>算法例程总结</w:t>
      </w:r>
      <w:bookmarkEnd w:id="7"/>
    </w:p>
    <w:p w14:paraId="21A343B3" w14:textId="77777777" w:rsidR="00B850A1" w:rsidRDefault="00B850A1" w:rsidP="00820A7F">
      <w:pPr>
        <w:pStyle w:val="555-"/>
      </w:pPr>
      <w:r>
        <w:t>本章按数据流的处理顺序，对系统中各模块的算法功能和调用关系进行概述。各模块中涉及的具体图像处理算法原理，将在第</w:t>
      </w:r>
      <w:r>
        <w:t>4</w:t>
      </w:r>
      <w:r>
        <w:t>章中展开详细论述。</w:t>
      </w:r>
    </w:p>
    <w:p w14:paraId="0F68DFE7" w14:textId="37896F49" w:rsidR="00B850A1" w:rsidRPr="009A1422" w:rsidRDefault="00B850A1" w:rsidP="00820A7F">
      <w:pPr>
        <w:pStyle w:val="2-2"/>
      </w:pPr>
      <w:bookmarkStart w:id="8" w:name="_Toc232776342"/>
      <w:r>
        <w:t>相机数据接收与传输</w:t>
      </w:r>
      <w:bookmarkEnd w:id="8"/>
    </w:p>
    <w:p w14:paraId="45626B66" w14:textId="77777777" w:rsidR="00B850A1" w:rsidRPr="002B3E3E" w:rsidRDefault="00B850A1" w:rsidP="00820A7F">
      <w:pPr>
        <w:pStyle w:val="555-"/>
      </w:pPr>
      <w:r>
        <w:rPr>
          <w:rFonts w:hint="eastAsia"/>
        </w:rPr>
        <w:t>本部分由王仁嘉完成。</w:t>
      </w:r>
    </w:p>
    <w:p w14:paraId="6BBEF0A8" w14:textId="77777777" w:rsidR="00B850A1" w:rsidRDefault="00B850A1" w:rsidP="00820A7F">
      <w:pPr>
        <w:pStyle w:val="555-"/>
      </w:pPr>
      <w:r>
        <w:t>乐视</w:t>
      </w:r>
      <w:r>
        <w:t>RGB-D</w:t>
      </w:r>
      <w:r>
        <w:t>摄像头的硬件</w:t>
      </w:r>
      <w:r>
        <w:rPr>
          <w:rFonts w:hint="eastAsia"/>
        </w:rPr>
        <w:t>缺陷，</w:t>
      </w:r>
      <w:r>
        <w:t>程序释放驱动后需重新插拔</w:t>
      </w:r>
      <w:r>
        <w:t>USB</w:t>
      </w:r>
      <w:r>
        <w:rPr>
          <w:rFonts w:hint="eastAsia"/>
        </w:rPr>
        <w:t>，该缺陷</w:t>
      </w:r>
      <w:r>
        <w:t>是系统设计中需要首先解决的基础设施问题。为此，将摄像头数据采集功能独立为常驻后台的服务端程序（</w:t>
      </w:r>
      <w:r>
        <w:rPr>
          <w:rFonts w:ascii="Courier New" w:eastAsia="Courier New" w:hAnsi="Courier New"/>
        </w:rPr>
        <w:t>server_live.py</w:t>
      </w:r>
      <w:r>
        <w:t>），与所有消费者程序之间通过</w:t>
      </w:r>
      <w:proofErr w:type="spellStart"/>
      <w:r>
        <w:t>ZeroMQ</w:t>
      </w:r>
      <w:proofErr w:type="spellEnd"/>
      <w:r>
        <w:t>（</w:t>
      </w:r>
      <w:r>
        <w:t>ZMQ</w:t>
      </w:r>
      <w:r>
        <w:t>）消息队列以发布</w:t>
      </w:r>
      <w:r>
        <w:t>-</w:t>
      </w:r>
      <w:r>
        <w:t>订阅（</w:t>
      </w:r>
      <w:r>
        <w:t>PUB-SUB</w:t>
      </w:r>
      <w:r>
        <w:t>）模式通信</w:t>
      </w:r>
      <w:r>
        <w:rPr>
          <w:rFonts w:hint="eastAsia"/>
        </w:rPr>
        <w:t>，如图</w:t>
      </w:r>
      <w:r>
        <w:rPr>
          <w:rFonts w:hint="eastAsia"/>
        </w:rPr>
        <w:t>2-1</w:t>
      </w:r>
      <w:r>
        <w:rPr>
          <w:rFonts w:hint="eastAsia"/>
        </w:rPr>
        <w:t>所示：</w:t>
      </w:r>
    </w:p>
    <w:p w14:paraId="17235D9C" w14:textId="08270E75" w:rsidR="00B850A1" w:rsidRDefault="00AF72BC" w:rsidP="00AF72BC">
      <w:pPr>
        <w:pStyle w:val="afc"/>
        <w:rPr>
          <w:rFonts w:eastAsia="宋体"/>
          <w:sz w:val="24"/>
        </w:rPr>
      </w:pPr>
      <w:r>
        <w:object w:dxaOrig="7990" w:dyaOrig="8731" w14:anchorId="41903E18">
          <v:shape id="_x0000_i1027" type="#_x0000_t75" style="width:305.55pt;height:333.25pt" o:ole="">
            <v:imagedata r:id="rId13" o:title=""/>
          </v:shape>
          <o:OLEObject Type="Embed" ProgID="Visio.Drawing.15" ShapeID="_x0000_i1027" DrawAspect="Content" ObjectID="_1843390492" r:id="rId14"/>
        </w:object>
      </w:r>
    </w:p>
    <w:p w14:paraId="42CAF7D2" w14:textId="77777777" w:rsidR="00B850A1" w:rsidRPr="002B3E3E" w:rsidRDefault="00B850A1" w:rsidP="00AF72BC">
      <w:pPr>
        <w:pStyle w:val="af4"/>
      </w:pPr>
      <w:r>
        <w:rPr>
          <w:rFonts w:hint="eastAsia"/>
        </w:rPr>
        <w:t>图</w:t>
      </w:r>
      <w:r>
        <w:rPr>
          <w:rFonts w:hint="eastAsia"/>
        </w:rPr>
        <w:t xml:space="preserve">2-1 </w:t>
      </w:r>
      <w:r>
        <w:rPr>
          <w:rFonts w:hint="eastAsia"/>
        </w:rPr>
        <w:t>摄像头</w:t>
      </w:r>
      <w:r>
        <w:rPr>
          <w:rFonts w:hint="eastAsia"/>
        </w:rPr>
        <w:t xml:space="preserve"> ZMQ </w:t>
      </w:r>
      <w:r>
        <w:rPr>
          <w:rFonts w:hint="eastAsia"/>
        </w:rPr>
        <w:t>数据流架构示意图</w:t>
      </w:r>
    </w:p>
    <w:p w14:paraId="7F921E6F" w14:textId="77777777" w:rsidR="00B850A1" w:rsidRDefault="00B850A1" w:rsidP="00820A7F">
      <w:pPr>
        <w:pStyle w:val="555-"/>
      </w:pPr>
      <w:r>
        <w:t>服务</w:t>
      </w:r>
      <w:proofErr w:type="gramStart"/>
      <w:r>
        <w:t>端利用</w:t>
      </w:r>
      <w:proofErr w:type="gramEnd"/>
      <w:r>
        <w:t>OpenNI2</w:t>
      </w:r>
      <w:r>
        <w:t>驱动持续获取深度图像帧，同时通过</w:t>
      </w:r>
      <w:r>
        <w:t>OpenCV</w:t>
      </w:r>
      <w:r>
        <w:t>读取</w:t>
      </w:r>
      <w:r>
        <w:t>RGB</w:t>
      </w:r>
      <w:r>
        <w:t>图像帧。深度传感器原始数据为双通道格式，设低字节值为</w:t>
      </w:r>
      <w:r>
        <w:rPr>
          <w:rFonts w:hint="eastAsia"/>
        </w:rPr>
        <w:t xml:space="preserve"> </w:t>
      </w:r>
      <w:r w:rsidRPr="002B3E3E">
        <w:rPr>
          <w:position w:val="-12"/>
        </w:rPr>
        <w:object w:dxaOrig="400" w:dyaOrig="360" w14:anchorId="55AB08BE">
          <v:shape id="_x0000_i1028" type="#_x0000_t75" style="width:19.85pt;height:18pt" o:ole="">
            <v:imagedata r:id="rId15" o:title=""/>
          </v:shape>
          <o:OLEObject Type="Embed" ProgID="Equation.DSMT4" ShapeID="_x0000_i1028" DrawAspect="Content" ObjectID="_1843390493" r:id="rId16"/>
        </w:object>
      </w:r>
      <w:r>
        <w:t>，高字节值为</w:t>
      </w:r>
      <w:r>
        <w:rPr>
          <w:rFonts w:hint="eastAsia"/>
        </w:rPr>
        <w:t xml:space="preserve"> </w:t>
      </w:r>
      <w:r w:rsidRPr="002B3E3E">
        <w:rPr>
          <w:position w:val="-14"/>
        </w:rPr>
        <w:object w:dxaOrig="460" w:dyaOrig="380" w14:anchorId="1D7B3BB0">
          <v:shape id="_x0000_i1029" type="#_x0000_t75" style="width:23.1pt;height:18.9pt" o:ole="">
            <v:imagedata r:id="rId17" o:title=""/>
          </v:shape>
          <o:OLEObject Type="Embed" ProgID="Equation.DSMT4" ShapeID="_x0000_i1029" DrawAspect="Content" ObjectID="_1843390494" r:id="rId18"/>
        </w:object>
      </w:r>
      <w:r>
        <w:t>，</w:t>
      </w:r>
      <w:proofErr w:type="gramStart"/>
      <w:r>
        <w:t>则真实</w:t>
      </w:r>
      <w:proofErr w:type="gramEnd"/>
      <w:r>
        <w:t>深度值（单位：</w:t>
      </w:r>
      <w:r>
        <w:t>mm</w:t>
      </w:r>
      <w:r>
        <w:t>）为：</w:t>
      </w:r>
    </w:p>
    <w:p w14:paraId="23A67ECA" w14:textId="77777777" w:rsidR="00B850A1" w:rsidRDefault="00B850A1" w:rsidP="000A6650">
      <w:pPr>
        <w:pStyle w:val="MTDisplayEquation"/>
        <w:spacing w:beforeLines="50" w:before="156" w:afterLines="50" w:after="156" w:line="240" w:lineRule="auto"/>
        <w:ind w:firstLineChars="0" w:firstLine="0"/>
      </w:pPr>
      <w:r>
        <w:lastRenderedPageBreak/>
        <w:tab/>
      </w:r>
      <w:r w:rsidRPr="002B3E3E">
        <w:rPr>
          <w:position w:val="-14"/>
        </w:rPr>
        <w:object w:dxaOrig="2200" w:dyaOrig="380" w14:anchorId="1BADA089">
          <v:shape id="_x0000_i1138" type="#_x0000_t75" style="width:110.3pt;height:18.9pt" o:ole="">
            <v:imagedata r:id="rId19" o:title=""/>
          </v:shape>
          <o:OLEObject Type="Embed" ProgID="Equation.DSMT4" ShapeID="_x0000_i1138" DrawAspect="Content" ObjectID="_1843390495"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2</w:instrText>
        </w:r>
      </w:fldSimple>
      <w:r>
        <w:instrText>-</w:instrText>
      </w:r>
      <w:fldSimple w:instr=" SEQ MTEqn \c \* Arabic \* MERGEFORMAT ">
        <w:r>
          <w:rPr>
            <w:noProof/>
          </w:rPr>
          <w:instrText>1</w:instrText>
        </w:r>
      </w:fldSimple>
      <w:r>
        <w:instrText>)</w:instrText>
      </w:r>
      <w:r>
        <w:fldChar w:fldCharType="end"/>
      </w:r>
    </w:p>
    <w:p w14:paraId="455AC59A" w14:textId="77777777" w:rsidR="00B850A1" w:rsidRPr="00820A7F" w:rsidRDefault="00B850A1" w:rsidP="00820A7F">
      <w:pPr>
        <w:pStyle w:val="555-"/>
      </w:pPr>
      <w:r>
        <w:t>深度图还需进行水平</w:t>
      </w:r>
      <w:proofErr w:type="gramStart"/>
      <w:r>
        <w:t>翻折以消除</w:t>
      </w:r>
      <w:proofErr w:type="gramEnd"/>
      <w:r>
        <w:t>深度传感器与</w:t>
      </w:r>
      <w:r>
        <w:t>RGB</w:t>
      </w:r>
      <w:r>
        <w:t>传感器之间的镜像差异，保证两种模态图像的空间配准。服务端将两帧打包为字典，以</w:t>
      </w:r>
      <w:r>
        <w:t>pickle</w:t>
      </w:r>
      <w:r>
        <w:t>序列化后从</w:t>
      </w:r>
      <w:r>
        <w:t>PUB</w:t>
      </w:r>
      <w:r>
        <w:t>端口（绑定至</w:t>
      </w:r>
      <w:r>
        <w:t xml:space="preserve"> </w:t>
      </w:r>
      <w:r w:rsidRPr="00820A7F">
        <w:rPr>
          <w:rFonts w:eastAsia="Courier New"/>
        </w:rPr>
        <w:t>tcp://localhost:5555</w:t>
      </w:r>
      <w:r>
        <w:t>）广播</w:t>
      </w:r>
      <w:r>
        <w:rPr>
          <w:rFonts w:hint="eastAsia"/>
        </w:rPr>
        <w:t>。</w:t>
      </w:r>
    </w:p>
    <w:p w14:paraId="465B83F4" w14:textId="77777777" w:rsidR="00B850A1" w:rsidRDefault="00B850A1" w:rsidP="00820A7F">
      <w:pPr>
        <w:pStyle w:val="555-"/>
      </w:pPr>
      <w:r>
        <w:t>客户端（</w:t>
      </w:r>
      <w:proofErr w:type="spellStart"/>
      <w:r>
        <w:rPr>
          <w:rFonts w:ascii="Courier New" w:eastAsia="Courier New" w:hAnsi="Courier New"/>
        </w:rPr>
        <w:t>CameraManager</w:t>
      </w:r>
      <w:proofErr w:type="spellEnd"/>
      <w:r>
        <w:t xml:space="preserve"> </w:t>
      </w:r>
      <w:r>
        <w:t>模块）作为</w:t>
      </w:r>
      <w:r>
        <w:t>SUB</w:t>
      </w:r>
      <w:r>
        <w:t>端连接同一端口。关键配置为</w:t>
      </w:r>
      <w:r>
        <w:t>socket</w:t>
      </w:r>
      <w:r>
        <w:t>的</w:t>
      </w:r>
      <w:r>
        <w:t xml:space="preserve"> </w:t>
      </w:r>
      <w:r>
        <w:rPr>
          <w:rFonts w:ascii="Courier New" w:eastAsia="Courier New" w:hAnsi="Courier New"/>
        </w:rPr>
        <w:t>CONFLATE</w:t>
      </w:r>
      <w:r>
        <w:t xml:space="preserve"> </w:t>
      </w:r>
      <w:r>
        <w:t>选项</w:t>
      </w:r>
      <w:r>
        <w:t>——</w:t>
      </w:r>
      <w:r>
        <w:t>该选项保证缓冲区中仅保留最近一条消息，</w:t>
      </w:r>
      <w:proofErr w:type="gramStart"/>
      <w:r>
        <w:t>旧消息</w:t>
      </w:r>
      <w:proofErr w:type="gramEnd"/>
      <w:r>
        <w:t>被自动丢弃。这使得当算法处理速度慢于摄像头帧率（</w:t>
      </w:r>
      <w:r>
        <w:t>30fps</w:t>
      </w:r>
      <w:r>
        <w:t>）时，视觉决策始终基于最新数据，避免了</w:t>
      </w:r>
      <w:r>
        <w:t>"</w:t>
      </w:r>
      <w:proofErr w:type="gramStart"/>
      <w:r>
        <w:t>追帧</w:t>
      </w:r>
      <w:proofErr w:type="gramEnd"/>
      <w:r>
        <w:t>"</w:t>
      </w:r>
      <w:r>
        <w:t>导致的控制延迟累积。</w:t>
      </w:r>
      <w:proofErr w:type="spellStart"/>
      <w:r>
        <w:rPr>
          <w:rFonts w:ascii="Courier New" w:eastAsia="Courier New" w:hAnsi="Courier New"/>
        </w:rPr>
        <w:t>read_rgb_frame</w:t>
      </w:r>
      <w:proofErr w:type="spellEnd"/>
      <w:r>
        <w:rPr>
          <w:rFonts w:ascii="Courier New" w:eastAsia="Courier New" w:hAnsi="Courier New"/>
        </w:rPr>
        <w:t>()</w:t>
      </w:r>
      <w:r>
        <w:t xml:space="preserve"> </w:t>
      </w:r>
      <w:r>
        <w:t>在接收</w:t>
      </w:r>
      <w:r>
        <w:t>RGB</w:t>
      </w:r>
      <w:r>
        <w:t>帧的同时缓存配套深度帧，后续通过</w:t>
      </w:r>
      <w:r>
        <w:t xml:space="preserve"> </w:t>
      </w:r>
      <w:proofErr w:type="spellStart"/>
      <w:r>
        <w:rPr>
          <w:rFonts w:ascii="Courier New" w:eastAsia="Courier New" w:hAnsi="Courier New"/>
        </w:rPr>
        <w:t>get_depth_map</w:t>
      </w:r>
      <w:proofErr w:type="spellEnd"/>
      <w:r>
        <w:rPr>
          <w:rFonts w:ascii="Courier New" w:eastAsia="Courier New" w:hAnsi="Courier New"/>
        </w:rPr>
        <w:t>()</w:t>
      </w:r>
      <w:r>
        <w:t xml:space="preserve"> </w:t>
      </w:r>
      <w:r>
        <w:t>获取，保证两种模态的时空对齐。</w:t>
      </w:r>
    </w:p>
    <w:p w14:paraId="3FE20DC5" w14:textId="77777777" w:rsidR="00B850A1" w:rsidRDefault="00B850A1" w:rsidP="00820A7F">
      <w:pPr>
        <w:pStyle w:val="555-"/>
      </w:pPr>
      <w:r>
        <w:t>基于此架构，还实现了离线回放服务端（</w:t>
      </w:r>
      <w:r>
        <w:rPr>
          <w:rFonts w:ascii="Courier New" w:eastAsia="Courier New" w:hAnsi="Courier New"/>
        </w:rPr>
        <w:t>server_playback.py</w:t>
      </w:r>
      <w:r>
        <w:t>）和数据录制程序（</w:t>
      </w:r>
      <w:r>
        <w:rPr>
          <w:rFonts w:ascii="Courier New" w:eastAsia="Courier New" w:hAnsi="Courier New"/>
        </w:rPr>
        <w:t>record_data_v1.py</w:t>
      </w:r>
      <w:r>
        <w:t>）。录制程序将</w:t>
      </w:r>
      <w:r>
        <w:t>RGB</w:t>
      </w:r>
      <w:proofErr w:type="gramStart"/>
      <w:r>
        <w:t>帧</w:t>
      </w:r>
      <w:proofErr w:type="gramEnd"/>
      <w:r>
        <w:t>保存为</w:t>
      </w:r>
      <w:r>
        <w:t xml:space="preserve"> </w:t>
      </w:r>
      <w:proofErr w:type="spellStart"/>
      <w:r>
        <w:rPr>
          <w:rFonts w:ascii="Courier New" w:eastAsia="Courier New" w:hAnsi="Courier New"/>
        </w:rPr>
        <w:t>avi</w:t>
      </w:r>
      <w:proofErr w:type="spellEnd"/>
      <w:r>
        <w:t xml:space="preserve"> </w:t>
      </w:r>
      <w:r>
        <w:rPr>
          <w:rFonts w:hint="eastAsia"/>
        </w:rPr>
        <w:t>格式的</w:t>
      </w:r>
      <w:r>
        <w:t>视频文件、深度</w:t>
      </w:r>
      <w:proofErr w:type="gramStart"/>
      <w:r>
        <w:t>帧</w:t>
      </w:r>
      <w:proofErr w:type="gramEnd"/>
      <w:r>
        <w:t>保存为</w:t>
      </w:r>
      <w:r>
        <w:t xml:space="preserve"> </w:t>
      </w:r>
      <w:proofErr w:type="spellStart"/>
      <w:r>
        <w:rPr>
          <w:rFonts w:ascii="Courier New" w:eastAsia="Courier New" w:hAnsi="Courier New"/>
        </w:rPr>
        <w:t>npz</w:t>
      </w:r>
      <w:proofErr w:type="spellEnd"/>
      <w:r>
        <w:t xml:space="preserve"> </w:t>
      </w:r>
      <w:r>
        <w:rPr>
          <w:rFonts w:hint="eastAsia"/>
        </w:rPr>
        <w:t>格式的</w:t>
      </w:r>
      <w:r>
        <w:t>压缩数组。回放服务端以</w:t>
      </w:r>
      <w:r>
        <w:t>30fps</w:t>
      </w:r>
      <w:r>
        <w:t>速率读取并循环发布，对外接口与实时服务</w:t>
      </w:r>
      <w:proofErr w:type="gramStart"/>
      <w:r>
        <w:t>端完全</w:t>
      </w:r>
      <w:proofErr w:type="gramEnd"/>
      <w:r>
        <w:t>一致，使</w:t>
      </w:r>
      <w:r>
        <w:rPr>
          <w:rFonts w:hint="eastAsia"/>
        </w:rPr>
        <w:t>部分图像识别</w:t>
      </w:r>
      <w:r>
        <w:t>算法调试无需依赖实验硬件环境。</w:t>
      </w:r>
    </w:p>
    <w:p w14:paraId="5E370825" w14:textId="7F39BAB0" w:rsidR="00B850A1" w:rsidRDefault="00820A7F" w:rsidP="00820A7F">
      <w:pPr>
        <w:pStyle w:val="2-2"/>
      </w:pPr>
      <w:bookmarkStart w:id="9" w:name="_Toc232776343"/>
      <w:proofErr w:type="gramStart"/>
      <w:r>
        <w:rPr>
          <w:rFonts w:hint="eastAsia"/>
        </w:rPr>
        <w:t>二维</w:t>
      </w:r>
      <w:r w:rsidR="00B850A1">
        <w:t>码识别</w:t>
      </w:r>
      <w:bookmarkEnd w:id="9"/>
      <w:proofErr w:type="gramEnd"/>
    </w:p>
    <w:p w14:paraId="00405B85" w14:textId="77777777" w:rsidR="00B850A1" w:rsidRDefault="00B850A1" w:rsidP="00820A7F">
      <w:pPr>
        <w:pStyle w:val="555-"/>
      </w:pPr>
      <w:r>
        <w:rPr>
          <w:rFonts w:hint="eastAsia"/>
        </w:rPr>
        <w:t>本部分由蒋维阳完成。</w:t>
      </w:r>
    </w:p>
    <w:p w14:paraId="4003BC42" w14:textId="77777777" w:rsidR="00B850A1" w:rsidRDefault="00B850A1" w:rsidP="00820A7F">
      <w:pPr>
        <w:pStyle w:val="555-"/>
      </w:pPr>
      <w:r>
        <w:t>QR</w:t>
      </w:r>
      <w:r>
        <w:t>码识别模块基于</w:t>
      </w:r>
      <w:r>
        <w:t>OpenCV</w:t>
      </w:r>
      <w:r>
        <w:t>内置的</w:t>
      </w:r>
      <w:r>
        <w:t xml:space="preserve"> </w:t>
      </w:r>
      <w:proofErr w:type="spellStart"/>
      <w:r>
        <w:rPr>
          <w:rFonts w:ascii="Courier New" w:eastAsia="Courier New" w:hAnsi="Courier New"/>
        </w:rPr>
        <w:t>QRCodeDetector</w:t>
      </w:r>
      <w:proofErr w:type="spellEnd"/>
      <w:r>
        <w:t xml:space="preserve"> </w:t>
      </w:r>
      <w:r>
        <w:t>实现。该检测器封装了完整的</w:t>
      </w:r>
      <w:r>
        <w:t>QR</w:t>
      </w:r>
      <w:proofErr w:type="gramStart"/>
      <w:r>
        <w:t>码标准</w:t>
      </w:r>
      <w:proofErr w:type="gramEnd"/>
      <w:r>
        <w:t>识别管线：自适应二</w:t>
      </w:r>
      <w:proofErr w:type="gramStart"/>
      <w:r>
        <w:t>值化分离</w:t>
      </w:r>
      <w:proofErr w:type="gramEnd"/>
      <w:r>
        <w:t>前景与背景</w:t>
      </w:r>
      <w:r>
        <w:t xml:space="preserve"> → </w:t>
      </w:r>
      <w:r>
        <w:t>利用三个位置探测图形（回字形标记）的固定黑白比例（</w:t>
      </w:r>
      <w:r>
        <w:t>1:1:3:1:1</w:t>
      </w:r>
      <w:r>
        <w:t>）快速扫描定位</w:t>
      </w:r>
      <w:r>
        <w:t xml:space="preserve"> → </w:t>
      </w:r>
      <w:r>
        <w:t>透视变换校正几何畸变</w:t>
      </w:r>
      <w:r>
        <w:t xml:space="preserve"> → </w:t>
      </w:r>
      <w:r>
        <w:t>按</w:t>
      </w:r>
      <w:r>
        <w:t>ISO/IEC 18004</w:t>
      </w:r>
      <w:r>
        <w:t>标准解码数据比特流。</w:t>
      </w:r>
    </w:p>
    <w:p w14:paraId="6A59F9A1" w14:textId="77777777" w:rsidR="00B850A1" w:rsidRDefault="00B850A1" w:rsidP="00820A7F">
      <w:pPr>
        <w:pStyle w:val="555-"/>
      </w:pPr>
      <w:r>
        <w:t>数字到颜色的映射规则在全局参数中统</w:t>
      </w:r>
      <w:proofErr w:type="gramStart"/>
      <w:r>
        <w:t>一</w:t>
      </w:r>
      <w:proofErr w:type="gramEnd"/>
      <w:r>
        <w:t>定义：</w:t>
      </w:r>
      <w:r>
        <w:t>1→</w:t>
      </w:r>
      <w:r>
        <w:t>红色（</w:t>
      </w:r>
      <w:r>
        <w:t>Red</w:t>
      </w:r>
      <w:r>
        <w:t>），</w:t>
      </w:r>
      <w:r>
        <w:t>2→</w:t>
      </w:r>
      <w:r>
        <w:t>绿色（</w:t>
      </w:r>
      <w:r>
        <w:t>Green</w:t>
      </w:r>
      <w:r>
        <w:t>），</w:t>
      </w:r>
      <w:r>
        <w:t>3→</w:t>
      </w:r>
      <w:r>
        <w:t>蓝色（</w:t>
      </w:r>
      <w:r>
        <w:t>Blue</w:t>
      </w:r>
      <w:r>
        <w:t>）。识别成功后进入</w:t>
      </w:r>
      <w:r>
        <w:t>5</w:t>
      </w:r>
      <w:r>
        <w:t>秒倒计时等待，提示操作者在此期间将</w:t>
      </w:r>
      <w:r>
        <w:t>QR</w:t>
      </w:r>
      <w:r>
        <w:t>码和人手撤离摄像头视野。若</w:t>
      </w:r>
      <w:r>
        <w:t>20</w:t>
      </w:r>
      <w:r>
        <w:t>秒内未检测到二维码，允许手动跳过并使用默认序列（红</w:t>
      </w:r>
      <w:r>
        <w:t>→</w:t>
      </w:r>
      <w:r>
        <w:t>绿</w:t>
      </w:r>
      <w:r>
        <w:t>→</w:t>
      </w:r>
      <w:r>
        <w:t>蓝）继续执行。</w:t>
      </w:r>
    </w:p>
    <w:p w14:paraId="18CA92EC" w14:textId="28FCBEE4" w:rsidR="00B850A1" w:rsidRDefault="00B850A1" w:rsidP="00820A7F">
      <w:pPr>
        <w:pStyle w:val="2-2"/>
      </w:pPr>
      <w:bookmarkStart w:id="10" w:name="_Toc232776344"/>
      <w:r>
        <w:t>圆柱物料识别</w:t>
      </w:r>
      <w:bookmarkEnd w:id="10"/>
    </w:p>
    <w:p w14:paraId="2E731DC2" w14:textId="77777777" w:rsidR="00B850A1" w:rsidRDefault="00B850A1" w:rsidP="00820A7F">
      <w:pPr>
        <w:pStyle w:val="555-"/>
      </w:pPr>
      <w:r>
        <w:rPr>
          <w:rFonts w:hint="eastAsia"/>
        </w:rPr>
        <w:t>本部分由王仁嘉完成。</w:t>
      </w:r>
    </w:p>
    <w:p w14:paraId="114973E5" w14:textId="77777777" w:rsidR="00B850A1" w:rsidRDefault="00B850A1" w:rsidP="00820A7F">
      <w:pPr>
        <w:pStyle w:val="555-"/>
      </w:pPr>
      <w:r>
        <w:t>物料识别需在任务开始前获取红、绿、蓝三色圆柱体在图像中的像素坐标。本模块综合利用颜色分割和深度验证两种互补信息：颜色负责生成候选区域（</w:t>
      </w:r>
      <w:r>
        <w:t>"</w:t>
      </w:r>
      <w:r>
        <w:t>可能</w:t>
      </w:r>
      <w:r>
        <w:lastRenderedPageBreak/>
        <w:t>是什么</w:t>
      </w:r>
      <w:r>
        <w:t>"</w:t>
      </w:r>
      <w:r>
        <w:t>），深度负责真实性验证（</w:t>
      </w:r>
      <w:r>
        <w:t>"</w:t>
      </w:r>
      <w:r>
        <w:t>是不是三维物体</w:t>
      </w:r>
      <w:r>
        <w:t>"</w:t>
      </w:r>
      <w:r>
        <w:t>）。</w:t>
      </w:r>
    </w:p>
    <w:p w14:paraId="49EFD88E" w14:textId="77777777" w:rsidR="00B850A1" w:rsidRDefault="00B850A1" w:rsidP="00820A7F">
      <w:pPr>
        <w:pStyle w:val="555-"/>
      </w:pPr>
      <w:r>
        <w:t>工作流程为：将</w:t>
      </w:r>
      <w:r>
        <w:t>BGR</w:t>
      </w:r>
      <w:r>
        <w:t>图像转换至</w:t>
      </w:r>
      <w:r>
        <w:t>HSV</w:t>
      </w:r>
      <w:r>
        <w:t>空间</w:t>
      </w:r>
      <w:r>
        <w:t xml:space="preserve"> → </w:t>
      </w:r>
      <w:r>
        <w:t>对各颜色分别生成二</w:t>
      </w:r>
      <w:proofErr w:type="gramStart"/>
      <w:r>
        <w:t>值遮罩</w:t>
      </w:r>
      <w:proofErr w:type="gramEnd"/>
      <w:r>
        <w:t xml:space="preserve"> → </w:t>
      </w:r>
      <w:proofErr w:type="gramStart"/>
      <w:r>
        <w:t>形态学去噪</w:t>
      </w:r>
      <w:proofErr w:type="gramEnd"/>
      <w:r>
        <w:t xml:space="preserve"> → </w:t>
      </w:r>
      <w:r>
        <w:t>对连通域轮廓的候选矩形施加面积和宽高比的几何筛选</w:t>
      </w:r>
      <w:r>
        <w:t xml:space="preserve"> → </w:t>
      </w:r>
      <w:r>
        <w:t>引入深度遮</w:t>
      </w:r>
      <w:proofErr w:type="gramStart"/>
      <w:r>
        <w:t>罩计算</w:t>
      </w:r>
      <w:proofErr w:type="gramEnd"/>
      <w:r>
        <w:t>覆盖率（</w:t>
      </w:r>
      <w:r>
        <w:t>≥20%</w:t>
      </w:r>
      <w:r>
        <w:t>才通过）</w:t>
      </w:r>
      <w:r>
        <w:t xml:space="preserve">→ </w:t>
      </w:r>
      <w:r>
        <w:t>经多帧稳定性确认（跳过</w:t>
      </w:r>
      <w:r>
        <w:t>5</w:t>
      </w:r>
      <w:r>
        <w:t>帧</w:t>
      </w:r>
      <w:r>
        <w:t>→</w:t>
      </w:r>
      <w:r>
        <w:t>连续</w:t>
      </w:r>
      <w:r>
        <w:t>3</w:t>
      </w:r>
      <w:r>
        <w:t>帧</w:t>
      </w:r>
      <w:proofErr w:type="gramStart"/>
      <w:r>
        <w:t>三色全检测</w:t>
      </w:r>
      <w:proofErr w:type="gramEnd"/>
      <w:r>
        <w:t>→</w:t>
      </w:r>
      <w:proofErr w:type="gramStart"/>
      <w:r>
        <w:t>帧间位移</w:t>
      </w:r>
      <w:proofErr w:type="gramEnd"/>
      <w:r>
        <w:t>&lt;5</w:t>
      </w:r>
      <w:r>
        <w:t>像素）</w:t>
      </w:r>
      <w:r>
        <w:t xml:space="preserve">→ </w:t>
      </w:r>
      <w:r>
        <w:t>稳定后统一矩形尺寸中位数</w:t>
      </w:r>
      <w:r>
        <w:t xml:space="preserve"> → </w:t>
      </w:r>
      <w:r>
        <w:t>输出指向坐标</w:t>
      </w:r>
      <w:r w:rsidRPr="001C2947">
        <w:rPr>
          <w:position w:val="-10"/>
        </w:rPr>
        <w:object w:dxaOrig="1020" w:dyaOrig="320" w14:anchorId="6EF47A30">
          <v:shape id="_x0000_i1031" type="#_x0000_t75" style="width:50.75pt;height:16.15pt" o:ole="">
            <v:imagedata r:id="rId21" o:title=""/>
          </v:shape>
          <o:OLEObject Type="Embed" ProgID="Equation.DSMT4" ShapeID="_x0000_i1031" DrawAspect="Content" ObjectID="_1843390496" r:id="rId22"/>
        </w:object>
      </w:r>
      <w:r>
        <w:t>（水平中心、垂直底边）。</w:t>
      </w:r>
    </w:p>
    <w:p w14:paraId="11539A8D" w14:textId="77777777" w:rsidR="00B850A1" w:rsidRDefault="00B850A1" w:rsidP="00820A7F">
      <w:pPr>
        <w:pStyle w:val="555-"/>
      </w:pPr>
      <w:r>
        <w:t>详细的颜色分割原理、深度覆盖率验证公式、形态学操作定义和稳定确认机制见第</w:t>
      </w:r>
      <w:r>
        <w:t>4.2</w:t>
      </w:r>
      <w:r>
        <w:t>节。</w:t>
      </w:r>
    </w:p>
    <w:p w14:paraId="4F5CDA54" w14:textId="36426047" w:rsidR="00B850A1" w:rsidRDefault="00B850A1" w:rsidP="00820A7F">
      <w:pPr>
        <w:pStyle w:val="2-2"/>
      </w:pPr>
      <w:bookmarkStart w:id="11" w:name="_Toc232776345"/>
      <w:r>
        <w:t>靶标识别与追踪</w:t>
      </w:r>
      <w:bookmarkEnd w:id="11"/>
    </w:p>
    <w:p w14:paraId="3830B0D1" w14:textId="77777777" w:rsidR="00B850A1" w:rsidRDefault="00B850A1" w:rsidP="00820A7F">
      <w:pPr>
        <w:pStyle w:val="555-"/>
      </w:pPr>
      <w:r>
        <w:rPr>
          <w:rFonts w:hint="eastAsia"/>
        </w:rPr>
        <w:t>本部分由王仁嘉完成。</w:t>
      </w:r>
    </w:p>
    <w:p w14:paraId="3EFC15C5" w14:textId="77777777" w:rsidR="00B850A1" w:rsidRDefault="00B850A1" w:rsidP="00820A7F">
      <w:pPr>
        <w:pStyle w:val="555-"/>
      </w:pPr>
      <w:r>
        <w:t>靶标是场景中红、绿、蓝三色正方形标记板，三者中心构成等边三角形，组成一个刚性</w:t>
      </w:r>
      <w:r>
        <w:t>"</w:t>
      </w:r>
      <w:r>
        <w:t>星座</w:t>
      </w:r>
      <w:r>
        <w:t>"</w:t>
      </w:r>
      <w:r>
        <w:t>。靶标识别与追踪是视觉管线中算法复杂度最高的模块，目标是持续输出三个靶标中心的像素坐标，为闭环精准锁定提供反馈参考信号。</w:t>
      </w:r>
    </w:p>
    <w:p w14:paraId="67DC0A38" w14:textId="77777777" w:rsidR="00B850A1" w:rsidRDefault="00B850A1" w:rsidP="00820A7F">
      <w:pPr>
        <w:pStyle w:val="555-"/>
      </w:pPr>
      <w:r>
        <w:t>算法采用三阶段流水线：</w:t>
      </w:r>
      <w:r>
        <w:t>Phase 1</w:t>
      </w:r>
      <w:r>
        <w:t>（初始化捕获）</w:t>
      </w:r>
      <w:r>
        <w:t>——</w:t>
      </w:r>
      <w:r>
        <w:t>从单帧图像中通过轮廓聚类、</w:t>
      </w:r>
      <w:r>
        <w:t>HSV</w:t>
      </w:r>
      <w:r>
        <w:t>颜色识别和三大约束（正方形、尺寸一致、等边三角形）确认三靶标的存在；</w:t>
      </w:r>
      <w:r>
        <w:t>Phase 2</w:t>
      </w:r>
      <w:r>
        <w:t>（</w:t>
      </w:r>
      <w:r>
        <w:t>ORB</w:t>
      </w:r>
      <w:r>
        <w:t>特征模板构建）</w:t>
      </w:r>
      <w:r>
        <w:t>——</w:t>
      </w:r>
      <w:r>
        <w:t>提取</w:t>
      </w:r>
      <w:r>
        <w:t>ORB</w:t>
      </w:r>
      <w:r>
        <w:t>特征描述子和极坐标角度签名作为后续匹配的参考基准，并生成限制特征搜索范围的圆形遮罩；</w:t>
      </w:r>
      <w:r>
        <w:t>Phase 3</w:t>
      </w:r>
      <w:r>
        <w:t>（实时追踪）</w:t>
      </w:r>
      <w:r>
        <w:t>——</w:t>
      </w:r>
      <w:r>
        <w:t>对每帧执行</w:t>
      </w:r>
      <w:r>
        <w:t>ORB</w:t>
      </w:r>
      <w:r>
        <w:t>特征匹配、</w:t>
      </w:r>
      <w:r>
        <w:t>RANSAC</w:t>
      </w:r>
      <w:r>
        <w:t>鲁棒仿射估计、</w:t>
      </w:r>
      <w:proofErr w:type="gramStart"/>
      <w:r>
        <w:t>帧间位移</w:t>
      </w:r>
      <w:proofErr w:type="gramEnd"/>
      <w:r>
        <w:t>约束、圆周约束和正三角形容错校验，辅以两级时域滤波（窗口中值滤波</w:t>
      </w:r>
      <w:r>
        <w:t>+</w:t>
      </w:r>
      <w:r>
        <w:t>恒速卡尔曼滤波）平滑输出坐标。</w:t>
      </w:r>
    </w:p>
    <w:p w14:paraId="7F80F682" w14:textId="77777777" w:rsidR="00B850A1" w:rsidRDefault="00B850A1" w:rsidP="00820A7F">
      <w:pPr>
        <w:pStyle w:val="555-"/>
      </w:pPr>
      <w:r>
        <w:t>详细的约束条件公式、</w:t>
      </w:r>
      <w:r>
        <w:t>ORB</w:t>
      </w:r>
      <w:r>
        <w:t>特征匹配流程、仿射估计原理和滤波方程见第</w:t>
      </w:r>
      <w:r>
        <w:t>4.3</w:t>
      </w:r>
      <w:r>
        <w:t>节。</w:t>
      </w:r>
    </w:p>
    <w:p w14:paraId="117DD636" w14:textId="786FB356" w:rsidR="00B850A1" w:rsidRDefault="00B850A1" w:rsidP="00820A7F">
      <w:pPr>
        <w:pStyle w:val="2-2"/>
      </w:pPr>
      <w:bookmarkStart w:id="12" w:name="_Toc232776346"/>
      <w:r>
        <w:t>激光光斑检测</w:t>
      </w:r>
      <w:bookmarkEnd w:id="12"/>
    </w:p>
    <w:p w14:paraId="238F8832" w14:textId="77777777" w:rsidR="00B850A1" w:rsidRDefault="00B850A1" w:rsidP="00820A7F">
      <w:pPr>
        <w:pStyle w:val="555-"/>
      </w:pPr>
      <w:r>
        <w:rPr>
          <w:rFonts w:hint="eastAsia"/>
        </w:rPr>
        <w:t>本部分由王仁嘉完成。</w:t>
      </w:r>
    </w:p>
    <w:p w14:paraId="5468B0F1" w14:textId="77777777" w:rsidR="00B850A1" w:rsidRDefault="00B850A1" w:rsidP="00820A7F">
      <w:pPr>
        <w:pStyle w:val="555-"/>
      </w:pPr>
      <w:r>
        <w:t>红色激光点在</w:t>
      </w:r>
      <w:r>
        <w:t>RGB</w:t>
      </w:r>
      <w:r>
        <w:t>图像</w:t>
      </w:r>
      <w:proofErr w:type="gramStart"/>
      <w:r>
        <w:t>中直径仅几个</w:t>
      </w:r>
      <w:proofErr w:type="gramEnd"/>
      <w:r>
        <w:t>像素，其准确检测是闭环控制的感知基础。面临的核心挑战是：光斑面积极小、环境中存在多种高亮干扰（金属反光、灯具）、以及</w:t>
      </w:r>
      <w:r>
        <w:t>RGB</w:t>
      </w:r>
      <w:r>
        <w:t>相机与深度传感器之间的物理视差导致的模态间坐标</w:t>
      </w:r>
      <w:proofErr w:type="gramStart"/>
      <w:r>
        <w:t>不</w:t>
      </w:r>
      <w:proofErr w:type="gramEnd"/>
      <w:r>
        <w:t>对齐。</w:t>
      </w:r>
    </w:p>
    <w:p w14:paraId="4F58F207" w14:textId="77777777" w:rsidR="00B850A1" w:rsidRDefault="00B850A1" w:rsidP="00820A7F">
      <w:pPr>
        <w:pStyle w:val="555-"/>
      </w:pPr>
      <w:r>
        <w:t>本模块采用层层递进的排除式筛选策略：以靶标星座外接圆的</w:t>
      </w:r>
      <w:r>
        <w:t>1.85</w:t>
      </w:r>
      <w:r>
        <w:t>倍半径限定</w:t>
      </w:r>
      <w:r>
        <w:t>ROI</w:t>
      </w:r>
      <w:r>
        <w:t>搜索区域（空间排除）</w:t>
      </w:r>
      <w:r>
        <w:t xml:space="preserve">→ </w:t>
      </w:r>
      <w:r>
        <w:t>灰度图和</w:t>
      </w:r>
      <w:r>
        <w:t>HSV</w:t>
      </w:r>
      <w:r>
        <w:rPr>
          <w:rFonts w:hint="eastAsia"/>
        </w:rPr>
        <w:t>的</w:t>
      </w:r>
      <w:r>
        <w:t>V</w:t>
      </w:r>
      <w:r>
        <w:t>通道的</w:t>
      </w:r>
      <w:proofErr w:type="gramStart"/>
      <w:r>
        <w:t>高亮二值图取</w:t>
      </w:r>
      <w:proofErr w:type="gramEnd"/>
      <w:r>
        <w:t>交集（</w:t>
      </w:r>
      <w:proofErr w:type="gramStart"/>
      <w:r>
        <w:t>像素级</w:t>
      </w:r>
      <w:proofErr w:type="gramEnd"/>
      <w:r>
        <w:t>双重确认）</w:t>
      </w:r>
      <w:r>
        <w:t xml:space="preserve">→ </w:t>
      </w:r>
      <w:r>
        <w:t>轮廓圆形度和面积约束（形状排除）</w:t>
      </w:r>
      <w:r>
        <w:t xml:space="preserve">→ </w:t>
      </w:r>
      <w:r>
        <w:t>在</w:t>
      </w:r>
      <w:r>
        <w:t>5</w:t>
      </w:r>
      <w:r>
        <w:t>像素邻域内搜索与</w:t>
      </w:r>
      <w:r>
        <w:lastRenderedPageBreak/>
        <w:t>靶标平面深度最接近的像素值（</w:t>
      </w:r>
      <w:r>
        <w:t>RGB-D</w:t>
      </w:r>
      <w:r>
        <w:t>视差补偿）</w:t>
      </w:r>
      <w:r>
        <w:t xml:space="preserve">→ </w:t>
      </w:r>
      <w:r>
        <w:t>候选点按亮度、圆形度和深度匹配三要素加权评分</w:t>
      </w:r>
      <w:r>
        <w:t xml:space="preserve"> → </w:t>
      </w:r>
      <w:r>
        <w:t>多候选时序关联跟踪（贪心最近邻关联</w:t>
      </w:r>
      <w:r>
        <w:t>+</w:t>
      </w:r>
      <w:r>
        <w:t>卡尔</w:t>
      </w:r>
      <w:proofErr w:type="gramStart"/>
      <w:r>
        <w:t>曼</w:t>
      </w:r>
      <w:proofErr w:type="gramEnd"/>
      <w:r>
        <w:t>预测</w:t>
      </w:r>
      <w:r>
        <w:t>+</w:t>
      </w:r>
      <w:r>
        <w:t>质量评价）</w:t>
      </w:r>
      <w:r>
        <w:t xml:space="preserve">→ </w:t>
      </w:r>
      <w:r>
        <w:t>输出端中值滤波。</w:t>
      </w:r>
    </w:p>
    <w:p w14:paraId="2249E6A3" w14:textId="77777777" w:rsidR="00B850A1" w:rsidRDefault="00B850A1" w:rsidP="00820A7F">
      <w:pPr>
        <w:pStyle w:val="555-"/>
      </w:pPr>
      <w:r>
        <w:t>详细的联合亮度判决公式、圆形度定义、评分函数和多候选关联策略见第</w:t>
      </w:r>
      <w:r>
        <w:t>4.4</w:t>
      </w:r>
      <w:r>
        <w:t>节。</w:t>
      </w:r>
    </w:p>
    <w:p w14:paraId="0821CADE" w14:textId="77777777" w:rsidR="00B850A1" w:rsidRDefault="00B850A1" w:rsidP="00B850A1">
      <w:r>
        <w:br w:type="page"/>
      </w:r>
    </w:p>
    <w:p w14:paraId="13705D59" w14:textId="42CD2347" w:rsidR="00B850A1" w:rsidRPr="001C2947" w:rsidRDefault="00B850A1" w:rsidP="00820A7F">
      <w:pPr>
        <w:pStyle w:val="a2"/>
      </w:pPr>
      <w:bookmarkStart w:id="13" w:name="_Toc232776347"/>
      <w:r>
        <w:lastRenderedPageBreak/>
        <w:t>控制及通信模块总结</w:t>
      </w:r>
      <w:bookmarkEnd w:id="13"/>
    </w:p>
    <w:p w14:paraId="58B9E9BC" w14:textId="0F5DA00B" w:rsidR="00B850A1" w:rsidRPr="001C2947" w:rsidRDefault="00B850A1" w:rsidP="00706744">
      <w:pPr>
        <w:pStyle w:val="2-2"/>
      </w:pPr>
      <w:bookmarkStart w:id="14" w:name="_Toc232776348"/>
      <w:r>
        <w:t>下位机步进电机控制</w:t>
      </w:r>
      <w:bookmarkEnd w:id="14"/>
    </w:p>
    <w:p w14:paraId="6F48B94B" w14:textId="77777777" w:rsidR="00B850A1" w:rsidRDefault="00B850A1" w:rsidP="00706744">
      <w:pPr>
        <w:pStyle w:val="555-"/>
      </w:pPr>
      <w:r>
        <w:rPr>
          <w:rFonts w:hint="eastAsia"/>
        </w:rPr>
        <w:t>本部分由蒋维阳完成</w:t>
      </w:r>
      <w:r>
        <w:fldChar w:fldCharType="begin"/>
      </w:r>
      <w:r>
        <w:instrText xml:space="preserve"> </w:instrText>
      </w:r>
      <w:r>
        <w:rPr>
          <w:rFonts w:hint="eastAsia"/>
        </w:rPr>
        <w:instrText>MACROBUTTON MTEditEquationSection2</w:instrText>
      </w:r>
      <w:r>
        <w:instrText xml:space="preserve"> </w:instrText>
      </w:r>
      <w:r w:rsidRPr="001C2947">
        <w:rPr>
          <w:rStyle w:val="MTEquationSection"/>
          <w:rFonts w:hint="eastAsia"/>
        </w:rPr>
        <w:instrText>公式章</w:instrText>
      </w:r>
      <w:r w:rsidRPr="001C2947">
        <w:rPr>
          <w:rStyle w:val="MTEquationSection"/>
          <w:rFonts w:hint="eastAsia"/>
        </w:rPr>
        <w:instrText xml:space="preserve"> (</w:instrText>
      </w:r>
      <w:r w:rsidRPr="001C2947">
        <w:rPr>
          <w:rStyle w:val="MTEquationSection"/>
          <w:rFonts w:hint="eastAsia"/>
        </w:rPr>
        <w:instrText>下一章</w:instrText>
      </w:r>
      <w:r w:rsidRPr="001C2947">
        <w:rPr>
          <w:rStyle w:val="MTEquationSection"/>
          <w:rFonts w:hint="eastAsia"/>
        </w:rPr>
        <w:instrText xml:space="preserve">) </w:instrText>
      </w:r>
      <w:r w:rsidRPr="001C2947">
        <w:rPr>
          <w:rStyle w:val="MTEquationSection"/>
          <w:rFonts w:hint="eastAsia"/>
        </w:rPr>
        <w:instrText>节</w:instrText>
      </w:r>
      <w:r w:rsidRPr="001C2947">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Pr>
          <w:rFonts w:hint="eastAsia"/>
        </w:rPr>
        <w:t>。</w:t>
      </w:r>
    </w:p>
    <w:p w14:paraId="53F976F1" w14:textId="77777777" w:rsidR="00B850A1" w:rsidRDefault="00B850A1" w:rsidP="00706744">
      <w:pPr>
        <w:pStyle w:val="555-"/>
      </w:pPr>
      <w:r>
        <w:t>下位机以</w:t>
      </w:r>
      <w:r>
        <w:t>Arduino</w:t>
      </w:r>
      <w:r>
        <w:t>为主控芯片，通过</w:t>
      </w:r>
      <w:r>
        <w:t>A4988/DRV8825</w:t>
      </w:r>
      <w:r>
        <w:t>类驱动模块控制两台步进电机。电机设置为</w:t>
      </w:r>
      <w:r>
        <w:t>16</w:t>
      </w:r>
      <w:r>
        <w:t>微步细分，每转需</w:t>
      </w:r>
      <w:r>
        <w:t>3200</w:t>
      </w:r>
      <w:r>
        <w:t>个脉冲，单步角分辨率</w:t>
      </w:r>
      <w:r>
        <w:rPr>
          <w:rFonts w:hint="eastAsia"/>
        </w:rPr>
        <w:t xml:space="preserve"> </w:t>
      </w:r>
      <w:r w:rsidRPr="001C2947">
        <w:rPr>
          <w:position w:val="-6"/>
        </w:rPr>
        <w:object w:dxaOrig="2340" w:dyaOrig="279" w14:anchorId="34007C26">
          <v:shape id="_x0000_i1154" type="#_x0000_t75" style="width:116.75pt;height:13.85pt" o:ole="">
            <v:imagedata r:id="rId23" o:title=""/>
          </v:shape>
          <o:OLEObject Type="Embed" ProgID="Equation.DSMT4" ShapeID="_x0000_i1154" DrawAspect="Content" ObjectID="_1843390497" r:id="rId24"/>
        </w:object>
      </w:r>
      <w:r>
        <w:t>。两个</w:t>
      </w:r>
      <w:proofErr w:type="gramStart"/>
      <w:r>
        <w:t>运动轴各配置</w:t>
      </w:r>
      <w:proofErr w:type="gramEnd"/>
      <w:r>
        <w:t>一个机械限位开关作为归零运动的物理参考原点，限位开关的读取包含</w:t>
      </w:r>
      <w:proofErr w:type="gramStart"/>
      <w:r>
        <w:t>15</w:t>
      </w:r>
      <w:r>
        <w:t>毫秒去抖延迟</w:t>
      </w:r>
      <w:proofErr w:type="gramEnd"/>
      <w:r>
        <w:t>和</w:t>
      </w:r>
      <w:r>
        <w:t>150</w:t>
      </w:r>
      <w:r>
        <w:t>毫秒触发后屏蔽窗口，防止机械振动和电磁干扰导致误触发。</w:t>
      </w:r>
    </w:p>
    <w:p w14:paraId="2454EFC4" w14:textId="77777777" w:rsidR="00B850A1" w:rsidRDefault="00B850A1" w:rsidP="00706744">
      <w:pPr>
        <w:pStyle w:val="555-"/>
      </w:pPr>
      <w:r>
        <w:t>上位机与下位机通过</w:t>
      </w:r>
      <w:r>
        <w:t>USB</w:t>
      </w:r>
      <w:r>
        <w:t>虚拟串口以</w:t>
      </w:r>
      <w:r>
        <w:t>9600 bps</w:t>
      </w:r>
      <w:r>
        <w:t>通信，协议采用文本行格式（</w:t>
      </w:r>
      <w:r>
        <w:t>ASCII</w:t>
      </w:r>
      <w:r>
        <w:t>字符串以换行符结尾）。定义了三种指令模式：</w:t>
      </w:r>
    </w:p>
    <w:p w14:paraId="697F017A" w14:textId="77777777" w:rsidR="00B850A1" w:rsidRDefault="00B850A1" w:rsidP="00706744">
      <w:pPr>
        <w:pStyle w:val="555-"/>
        <w:ind w:firstLine="482"/>
      </w:pPr>
      <w:r>
        <w:rPr>
          <w:b/>
        </w:rPr>
        <w:t>模式</w:t>
      </w:r>
      <w:r>
        <w:rPr>
          <w:b/>
        </w:rPr>
        <w:t>0——</w:t>
      </w:r>
      <w:r>
        <w:rPr>
          <w:b/>
        </w:rPr>
        <w:t>复位归零</w:t>
      </w:r>
      <w:r>
        <w:t>：</w:t>
      </w:r>
      <w:r>
        <w:t>Arduino</w:t>
      </w:r>
      <w:r>
        <w:t>执行三段式机械归零序列</w:t>
      </w:r>
      <w:r>
        <w:t>——</w:t>
      </w:r>
      <w:r>
        <w:t>先检测当前限位开关状态并在已触发时执行后退使开关释放，然后向限位方向以</w:t>
      </w:r>
      <w:r>
        <w:t>150</w:t>
      </w:r>
      <w:r>
        <w:t>步</w:t>
      </w:r>
      <w:r>
        <w:t>/</w:t>
      </w:r>
      <w:r>
        <w:t>秒匀速运动直至开关触发，最后后退指定步数到达预设零位并清零角度计数器。归零完成后两</w:t>
      </w:r>
      <w:proofErr w:type="gramStart"/>
      <w:r>
        <w:t>轴当前</w:t>
      </w:r>
      <w:proofErr w:type="gramEnd"/>
      <w:r>
        <w:t>角度均记为</w:t>
      </w:r>
      <w:r>
        <w:t>0°</w:t>
      </w:r>
      <w:r>
        <w:t>。</w:t>
      </w:r>
    </w:p>
    <w:p w14:paraId="486885E7" w14:textId="77777777" w:rsidR="00B850A1" w:rsidRDefault="00B850A1" w:rsidP="00706744">
      <w:pPr>
        <w:pStyle w:val="555-"/>
        <w:ind w:firstLine="482"/>
      </w:pPr>
      <w:r>
        <w:rPr>
          <w:b/>
        </w:rPr>
        <w:t>模式</w:t>
      </w:r>
      <w:r>
        <w:rPr>
          <w:b/>
        </w:rPr>
        <w:t>1——</w:t>
      </w:r>
      <w:r>
        <w:rPr>
          <w:b/>
        </w:rPr>
        <w:t>开环位置控制（指令：</w:t>
      </w:r>
      <w:r>
        <w:rPr>
          <w:rFonts w:ascii="Courier New" w:eastAsia="Courier New" w:hAnsi="Courier New"/>
          <w:b/>
        </w:rPr>
        <w:t>"1,pan_angle,tilt_angle"</w:t>
      </w:r>
      <w:r>
        <w:rPr>
          <w:b/>
        </w:rPr>
        <w:t>）</w:t>
      </w:r>
      <w:r>
        <w:t>：</w:t>
      </w:r>
      <w:r>
        <w:t>Arduino</w:t>
      </w:r>
      <w:r>
        <w:t>将两轴从当前角度到目标角度的差值作为运动行程，执行带梯形加减速曲线的点位运动。</w:t>
      </w:r>
      <w:proofErr w:type="gramStart"/>
      <w:r>
        <w:t>若行</w:t>
      </w:r>
      <w:proofErr w:type="gramEnd"/>
      <w:r>
        <w:t>程足够长，速度曲线包含加速段（从起始速度</w:t>
      </w:r>
      <w:r>
        <w:t>50</w:t>
      </w:r>
      <w:r>
        <w:t>步</w:t>
      </w:r>
      <w:r>
        <w:t>/</w:t>
      </w:r>
      <w:proofErr w:type="gramStart"/>
      <w:r>
        <w:t>秒以</w:t>
      </w:r>
      <w:r>
        <w:t>400</w:t>
      </w:r>
      <w:r>
        <w:t>步</w:t>
      </w:r>
      <w:proofErr w:type="gramEnd"/>
      <w:r>
        <w:t>/</w:t>
      </w:r>
      <w:r>
        <w:t>秒</w:t>
      </w:r>
      <w:r>
        <w:t>²</w:t>
      </w:r>
      <w:r>
        <w:t>加速到最大</w:t>
      </w:r>
      <w:r>
        <w:t>300</w:t>
      </w:r>
      <w:r>
        <w:t>步</w:t>
      </w:r>
      <w:r>
        <w:t>/</w:t>
      </w:r>
      <w:r>
        <w:t>秒）、匀速段和对称减速段。</w:t>
      </w:r>
      <w:proofErr w:type="gramStart"/>
      <w:r>
        <w:t>若行程不足以</w:t>
      </w:r>
      <w:proofErr w:type="gramEnd"/>
      <w:r>
        <w:t>达到最大速度，退化为三角形速度曲线，峰值速度降为：</w:t>
      </w:r>
    </w:p>
    <w:p w14:paraId="6CE5CDED" w14:textId="77777777" w:rsidR="00B850A1" w:rsidRDefault="00B850A1" w:rsidP="000A6650">
      <w:pPr>
        <w:pStyle w:val="MTDisplayEquation"/>
        <w:spacing w:beforeLines="50" w:before="156" w:afterLines="50" w:after="156" w:line="240" w:lineRule="auto"/>
        <w:ind w:firstLineChars="0" w:firstLine="0"/>
      </w:pPr>
      <w:r>
        <w:tab/>
      </w:r>
      <w:r w:rsidRPr="001C2947">
        <w:rPr>
          <w:position w:val="-14"/>
        </w:rPr>
        <w:object w:dxaOrig="1719" w:dyaOrig="460" w14:anchorId="11A78943">
          <v:shape id="_x0000_i1033" type="#_x0000_t75" style="width:85.85pt;height:23.1pt" o:ole="">
            <v:imagedata r:id="rId25" o:title=""/>
          </v:shape>
          <o:OLEObject Type="Embed" ProgID="Equation.DSMT4" ShapeID="_x0000_i1033" DrawAspect="Content" ObjectID="_1843390498"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1</w:instrText>
        </w:r>
      </w:fldSimple>
      <w:r>
        <w:instrText>)</w:instrText>
      </w:r>
      <w:r>
        <w:fldChar w:fldCharType="end"/>
      </w:r>
    </w:p>
    <w:p w14:paraId="4719E33A" w14:textId="77777777" w:rsidR="00B850A1" w:rsidRDefault="00B850A1" w:rsidP="00706744">
      <w:pPr>
        <w:pStyle w:val="555-"/>
      </w:pPr>
      <w:r>
        <w:t>目标</w:t>
      </w:r>
      <w:proofErr w:type="gramStart"/>
      <w:r>
        <w:t>角度受软限位</w:t>
      </w:r>
      <w:proofErr w:type="gramEnd"/>
      <w:r>
        <w:t>保护（</w:t>
      </w:r>
      <w:r>
        <w:t>Pan: [-25°, 135°]</w:t>
      </w:r>
      <w:r>
        <w:t>，</w:t>
      </w:r>
      <w:r>
        <w:t>Tilt: [-90°, 35°]</w:t>
      </w:r>
      <w:r>
        <w:t>）。运动途中检测到限位开关触发时立即停止，起机械保护作用。</w:t>
      </w:r>
    </w:p>
    <w:p w14:paraId="472EF1BA" w14:textId="77777777" w:rsidR="00B850A1" w:rsidRDefault="00B850A1" w:rsidP="00706744">
      <w:pPr>
        <w:pStyle w:val="555-"/>
        <w:ind w:firstLine="482"/>
      </w:pPr>
      <w:r>
        <w:rPr>
          <w:b/>
        </w:rPr>
        <w:t>模式</w:t>
      </w:r>
      <w:r>
        <w:rPr>
          <w:b/>
        </w:rPr>
        <w:t>3——</w:t>
      </w:r>
      <w:r>
        <w:rPr>
          <w:b/>
        </w:rPr>
        <w:t>闭环速度控制（指令：</w:t>
      </w:r>
      <w:r>
        <w:rPr>
          <w:rFonts w:ascii="Courier New" w:eastAsia="Courier New" w:hAnsi="Courier New"/>
          <w:b/>
        </w:rPr>
        <w:t>"2,pan_speed,tilt_speed"</w:t>
      </w:r>
      <w:r>
        <w:rPr>
          <w:b/>
        </w:rPr>
        <w:t>）</w:t>
      </w:r>
      <w:r>
        <w:t>：</w:t>
      </w:r>
      <w:r>
        <w:t>Arduino</w:t>
      </w:r>
      <w:r>
        <w:t>不以绝对位置为目标，持续以指定的角速度（度</w:t>
      </w:r>
      <w:r>
        <w:t>/</w:t>
      </w:r>
      <w:r>
        <w:t>秒）运转电机，直至收到新指令。速度</w:t>
      </w:r>
      <w:proofErr w:type="gramStart"/>
      <w:r>
        <w:t>变更受</w:t>
      </w:r>
      <w:proofErr w:type="gramEnd"/>
      <w:r>
        <w:t>加速度限制器约束，实际速度变化率为：</w:t>
      </w:r>
    </w:p>
    <w:p w14:paraId="6EFC3540" w14:textId="77777777" w:rsidR="00B850A1" w:rsidRDefault="00B850A1" w:rsidP="000A6650">
      <w:pPr>
        <w:pStyle w:val="MTDisplayEquation"/>
        <w:spacing w:beforeLines="50" w:before="156" w:afterLines="50" w:after="156" w:line="240" w:lineRule="auto"/>
        <w:ind w:firstLineChars="0" w:firstLine="0"/>
      </w:pPr>
      <w:r>
        <w:tab/>
      </w:r>
      <w:r w:rsidRPr="001C2947">
        <w:rPr>
          <w:position w:val="-12"/>
        </w:rPr>
        <w:object w:dxaOrig="4980" w:dyaOrig="360" w14:anchorId="63497F71">
          <v:shape id="_x0000_i1034" type="#_x0000_t75" style="width:249.25pt;height:18pt" o:ole="">
            <v:imagedata r:id="rId27" o:title=""/>
          </v:shape>
          <o:OLEObject Type="Embed" ProgID="Equation.DSMT4" ShapeID="_x0000_i1034" DrawAspect="Content" ObjectID="_1843390499" r:id="rId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2</w:instrText>
        </w:r>
      </w:fldSimple>
      <w:r>
        <w:instrText>)</w:instrText>
      </w:r>
      <w:r>
        <w:fldChar w:fldCharType="end"/>
      </w:r>
    </w:p>
    <w:p w14:paraId="5C93B96E" w14:textId="77777777" w:rsidR="00B850A1" w:rsidRDefault="00B850A1" w:rsidP="00706744">
      <w:pPr>
        <w:pStyle w:val="555-"/>
      </w:pPr>
      <w:r>
        <w:t>其中</w:t>
      </w:r>
      <w:r>
        <w:rPr>
          <w:rFonts w:hint="eastAsia"/>
        </w:rPr>
        <w:t xml:space="preserve"> </w:t>
      </w:r>
      <w:r w:rsidRPr="001C2947">
        <w:rPr>
          <w:position w:val="-12"/>
        </w:rPr>
        <w:object w:dxaOrig="460" w:dyaOrig="360" w14:anchorId="15AB036C">
          <v:shape id="_x0000_i1035" type="#_x0000_t75" style="width:23.1pt;height:18pt" o:ole="">
            <v:imagedata r:id="rId29" o:title=""/>
          </v:shape>
          <o:OLEObject Type="Embed" ProgID="Equation.DSMT4" ShapeID="_x0000_i1035" DrawAspect="Content" ObjectID="_1843390500" r:id="rId30"/>
        </w:object>
      </w:r>
      <w:r>
        <w:t>= 100°/s²</w:t>
      </w:r>
      <w:r>
        <w:t>，</w:t>
      </w:r>
      <w:proofErr w:type="spellStart"/>
      <w:r>
        <w:t>Δt</w:t>
      </w:r>
      <w:proofErr w:type="spellEnd"/>
      <w:r>
        <w:t xml:space="preserve"> ≈ 33ms</w:t>
      </w:r>
      <w:r>
        <w:t>（</w:t>
      </w:r>
      <w:r>
        <w:t>30fps</w:t>
      </w:r>
      <w:r>
        <w:t>控制周期）。速度上限为</w:t>
      </w:r>
      <w:r>
        <w:t>30°/s</w:t>
      </w:r>
      <w:r>
        <w:t>。输出速度再经一</w:t>
      </w:r>
      <w:proofErr w:type="gramStart"/>
      <w:r>
        <w:t>阶指数加权低</w:t>
      </w:r>
      <w:proofErr w:type="gramEnd"/>
      <w:r>
        <w:t>通滤波（衰减系数</w:t>
      </w:r>
      <w:r>
        <w:t>0.3</w:t>
      </w:r>
      <w:r>
        <w:t>）平滑上位机速度指令</w:t>
      </w:r>
      <w:proofErr w:type="gramStart"/>
      <w:r>
        <w:t>的帧率波动</w:t>
      </w:r>
      <w:proofErr w:type="gramEnd"/>
      <w:r>
        <w:t>：</w:t>
      </w:r>
    </w:p>
    <w:p w14:paraId="2A3DA16E" w14:textId="77777777" w:rsidR="00B850A1" w:rsidRDefault="00B850A1" w:rsidP="000A6650">
      <w:pPr>
        <w:pStyle w:val="MTDisplayEquation"/>
        <w:spacing w:beforeLines="50" w:before="156" w:afterLines="50" w:after="156" w:line="240" w:lineRule="auto"/>
        <w:ind w:firstLineChars="0" w:firstLine="0"/>
      </w:pPr>
      <w:r>
        <w:lastRenderedPageBreak/>
        <w:tab/>
      </w:r>
      <w:r w:rsidRPr="001C2947">
        <w:rPr>
          <w:position w:val="-10"/>
        </w:rPr>
        <w:object w:dxaOrig="3019" w:dyaOrig="320" w14:anchorId="5CAEF2E4">
          <v:shape id="_x0000_i1036" type="#_x0000_t75" style="width:150.9pt;height:16.15pt" o:ole="">
            <v:imagedata r:id="rId31" o:title=""/>
          </v:shape>
          <o:OLEObject Type="Embed" ProgID="Equation.DSMT4" ShapeID="_x0000_i1036" DrawAspect="Content" ObjectID="_1843390501"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3</w:instrText>
        </w:r>
      </w:fldSimple>
      <w:r>
        <w:instrText>)</w:instrText>
      </w:r>
      <w:r>
        <w:fldChar w:fldCharType="end"/>
      </w:r>
    </w:p>
    <w:p w14:paraId="1966C517" w14:textId="77777777" w:rsidR="00B850A1" w:rsidRDefault="00B850A1" w:rsidP="00706744">
      <w:pPr>
        <w:pStyle w:val="555-"/>
      </w:pPr>
      <w:r>
        <w:t>速度指令方向朝向限位时被强制置零，确保机械安全。</w:t>
      </w:r>
      <w:r>
        <w:t>Arduino</w:t>
      </w:r>
      <w:r>
        <w:t>主循环中持续根据当前模式调用对应的脉冲发生逻辑，每步更新当前角度估值。</w:t>
      </w:r>
    </w:p>
    <w:p w14:paraId="16A3CBD0" w14:textId="40D0615B" w:rsidR="00B850A1" w:rsidRDefault="00B850A1" w:rsidP="00706744">
      <w:pPr>
        <w:pStyle w:val="2-2"/>
      </w:pPr>
      <w:bookmarkStart w:id="15" w:name="_Toc232776349"/>
      <w:r>
        <w:t>开环标定与神经网络映射</w:t>
      </w:r>
      <w:bookmarkEnd w:id="15"/>
    </w:p>
    <w:p w14:paraId="24CEB6D7" w14:textId="77777777" w:rsidR="00B850A1" w:rsidRDefault="00B850A1" w:rsidP="00706744">
      <w:pPr>
        <w:pStyle w:val="555-"/>
      </w:pPr>
      <w:r>
        <w:rPr>
          <w:rFonts w:hint="eastAsia"/>
        </w:rPr>
        <w:t>本部分由王仁嘉完成。</w:t>
      </w:r>
    </w:p>
    <w:p w14:paraId="29492C80" w14:textId="77777777" w:rsidR="00B850A1" w:rsidRDefault="00B850A1" w:rsidP="00706744">
      <w:pPr>
        <w:pStyle w:val="555-"/>
      </w:pPr>
      <w:r>
        <w:t>开环控制需要建立映射</w:t>
      </w:r>
      <w:r>
        <w:rPr>
          <w:rFonts w:hint="eastAsia"/>
        </w:rPr>
        <w:t xml:space="preserve"> </w:t>
      </w:r>
      <w:r w:rsidRPr="001C2947">
        <w:rPr>
          <w:position w:val="-14"/>
        </w:rPr>
        <w:object w:dxaOrig="2820" w:dyaOrig="380" w14:anchorId="3EA8F88F">
          <v:shape id="_x0000_i1037" type="#_x0000_t75" style="width:141.25pt;height:18.9pt" o:ole="">
            <v:imagedata r:id="rId33" o:title=""/>
          </v:shape>
          <o:OLEObject Type="Embed" ProgID="Equation.DSMT4" ShapeID="_x0000_i1037" DrawAspect="Content" ObjectID="_1843390502" r:id="rId34"/>
        </w:object>
      </w:r>
      <w:r>
        <w:t>。该映射受相机内参、镜头畸变、相机</w:t>
      </w:r>
      <w:r>
        <w:t>-</w:t>
      </w:r>
      <w:r>
        <w:t>云</w:t>
      </w:r>
      <w:proofErr w:type="gramStart"/>
      <w:r>
        <w:t>台相对</w:t>
      </w:r>
      <w:proofErr w:type="gramEnd"/>
      <w:r>
        <w:t>位姿（手眼标定）、激光器安装角偏差等多重非线性因素的耦合影响，无法通过解析几何模型封闭求解。本实验采用</w:t>
      </w:r>
      <w:r>
        <w:t>"</w:t>
      </w:r>
      <w:r>
        <w:t>现场采集数据</w:t>
      </w:r>
      <w:r>
        <w:t>→</w:t>
      </w:r>
      <w:r>
        <w:t>训练神经网络</w:t>
      </w:r>
      <w:r>
        <w:t>"</w:t>
      </w:r>
      <w:r>
        <w:t>的数据驱动方案。</w:t>
      </w:r>
    </w:p>
    <w:p w14:paraId="773CEE88" w14:textId="66733C55" w:rsidR="00B850A1" w:rsidRDefault="00B850A1" w:rsidP="00706744">
      <w:pPr>
        <w:pStyle w:val="3-3"/>
      </w:pPr>
      <w:bookmarkStart w:id="16" w:name="_Toc232776350"/>
      <w:r>
        <w:t>标定数据采集</w:t>
      </w:r>
      <w:bookmarkEnd w:id="16"/>
    </w:p>
    <w:p w14:paraId="7797D4E8" w14:textId="77777777" w:rsidR="00B850A1" w:rsidRDefault="00B850A1" w:rsidP="00706744">
      <w:pPr>
        <w:pStyle w:val="555-"/>
      </w:pPr>
      <w:r>
        <w:t>在电机角度工作范围（</w:t>
      </w:r>
      <w:r>
        <w:t>Pan: [-8°, 8°]</w:t>
      </w:r>
      <w:r>
        <w:t>，</w:t>
      </w:r>
      <w:r>
        <w:t>Tilt: [-3°, 11°]</w:t>
      </w:r>
      <w:r>
        <w:t>）内，以</w:t>
      </w:r>
      <w:r>
        <w:t xml:space="preserve"> </w:t>
      </w:r>
      <w:r>
        <w:rPr>
          <w:rFonts w:ascii="Courier New" w:eastAsia="Courier New" w:hAnsi="Courier New"/>
        </w:rPr>
        <w:t>uniform_grid_2d()</w:t>
      </w:r>
      <w:r>
        <w:t xml:space="preserve"> </w:t>
      </w:r>
      <w:r>
        <w:t>函数生成</w:t>
      </w:r>
      <w:r>
        <w:t>16</w:t>
      </w:r>
      <w:r>
        <w:t>个近均匀网格采样点。网格的两个方向密度根据角度范围的宽高比自动计算（</w:t>
      </w:r>
      <w:r w:rsidRPr="002E2633">
        <w:rPr>
          <w:position w:val="-18"/>
        </w:rPr>
        <w:object w:dxaOrig="3100" w:dyaOrig="480" w14:anchorId="735456B8">
          <v:shape id="_x0000_i1038" type="#_x0000_t75" style="width:155.1pt;height:24pt" o:ole="">
            <v:imagedata r:id="rId35" o:title=""/>
          </v:shape>
          <o:OLEObject Type="Embed" ProgID="Equation.DSMT4" ShapeID="_x0000_i1038" DrawAspect="Content" ObjectID="_1843390503" r:id="rId36"/>
        </w:object>
      </w:r>
      <w:r>
        <w:t>），使采样点在二</w:t>
      </w:r>
      <w:proofErr w:type="gramStart"/>
      <w:r>
        <w:t>维角度</w:t>
      </w:r>
      <w:proofErr w:type="gramEnd"/>
      <w:r>
        <w:t>空间中近似矩形均匀覆盖。</w:t>
      </w:r>
    </w:p>
    <w:p w14:paraId="16CFD214" w14:textId="77777777" w:rsidR="00B850A1" w:rsidRDefault="00B850A1" w:rsidP="00706744">
      <w:pPr>
        <w:pStyle w:val="555-"/>
      </w:pPr>
      <w:r>
        <w:t>每个采样点的采集流程为：发送电机位置指令</w:t>
      </w:r>
      <w:r>
        <w:t xml:space="preserve"> → </w:t>
      </w:r>
      <w:r>
        <w:t>等待</w:t>
      </w:r>
      <w:r>
        <w:t>2</w:t>
      </w:r>
      <w:r>
        <w:t>秒机械稳定</w:t>
      </w:r>
      <w:r>
        <w:t xml:space="preserve"> → </w:t>
      </w:r>
      <w:r>
        <w:t>在</w:t>
      </w:r>
      <w:r>
        <w:t>15</w:t>
      </w:r>
      <w:r>
        <w:t>帧内调用激光检测模块搜索</w:t>
      </w:r>
      <w:r>
        <w:t>ROI</w:t>
      </w:r>
      <w:r>
        <w:t>圆盘内的光斑</w:t>
      </w:r>
      <w:r>
        <w:t xml:space="preserve"> → </w:t>
      </w:r>
      <w:r>
        <w:t>记录（像素坐标</w:t>
      </w:r>
      <w:r>
        <w:t xml:space="preserve">, </w:t>
      </w:r>
      <w:r>
        <w:t>电机角度）有效对。若激光未进入</w:t>
      </w:r>
      <w:r>
        <w:t>ROI</w:t>
      </w:r>
      <w:r>
        <w:t>（即当前指向偏差过大），计算激光与</w:t>
      </w:r>
      <w:r>
        <w:t>ROI</w:t>
      </w:r>
      <w:r>
        <w:t>中心的像素偏差，以每像素</w:t>
      </w:r>
      <w:r>
        <w:t>0.05°</w:t>
      </w:r>
      <w:r>
        <w:t>的比例增益修正电机角度后重新指向，至多</w:t>
      </w:r>
      <w:r>
        <w:t>5</w:t>
      </w:r>
      <w:r>
        <w:t>次调整。这一基于视觉反馈的方向修正策略确保每个有效采样点的激光均位于靶标工作区域内。</w:t>
      </w:r>
    </w:p>
    <w:p w14:paraId="3DBAFE3E" w14:textId="1AD8AF04" w:rsidR="00B850A1" w:rsidRDefault="00B850A1" w:rsidP="00706744">
      <w:pPr>
        <w:pStyle w:val="3-3"/>
      </w:pPr>
      <w:bookmarkStart w:id="17" w:name="_Toc232776351"/>
      <w:r>
        <w:t>MLP</w:t>
      </w:r>
      <w:r w:rsidR="00706744">
        <w:rPr>
          <w:rFonts w:hint="eastAsia"/>
        </w:rPr>
        <w:t xml:space="preserve"> </w:t>
      </w:r>
      <w:r>
        <w:t>神经网络训练</w:t>
      </w:r>
      <w:bookmarkEnd w:id="17"/>
    </w:p>
    <w:p w14:paraId="49B8541C" w14:textId="77777777" w:rsidR="00B850A1" w:rsidRDefault="00B850A1" w:rsidP="00706744">
      <w:pPr>
        <w:pStyle w:val="555-"/>
      </w:pPr>
      <w:r>
        <w:t>网络结构为小型多层感知机（</w:t>
      </w:r>
      <w:r>
        <w:t>MLP</w:t>
      </w:r>
      <w:r>
        <w:t>）：输入层</w:t>
      </w:r>
      <w:r>
        <w:t>2</w:t>
      </w:r>
      <w:r>
        <w:t>个神经元（像素坐标</w:t>
      </w:r>
      <w:r>
        <w:t>x, y</w:t>
      </w:r>
      <w:r>
        <w:t>）</w:t>
      </w:r>
      <w:r>
        <w:t xml:space="preserve">→ </w:t>
      </w:r>
      <w:r>
        <w:t>第一隐藏层</w:t>
      </w:r>
      <w:r>
        <w:t>32</w:t>
      </w:r>
      <w:r>
        <w:t>个神经元（</w:t>
      </w:r>
      <w:proofErr w:type="spellStart"/>
      <w:r>
        <w:t>ReLU</w:t>
      </w:r>
      <w:proofErr w:type="spellEnd"/>
      <w:r>
        <w:t>激活）</w:t>
      </w:r>
      <w:r>
        <w:t xml:space="preserve">→ </w:t>
      </w:r>
      <w:r>
        <w:t>第二隐藏层</w:t>
      </w:r>
      <w:r>
        <w:t>16</w:t>
      </w:r>
      <w:r>
        <w:t>个神经元（</w:t>
      </w:r>
      <w:proofErr w:type="spellStart"/>
      <w:r>
        <w:t>ReLU</w:t>
      </w:r>
      <w:proofErr w:type="spellEnd"/>
      <w:r>
        <w:t>激活）</w:t>
      </w:r>
      <w:r>
        <w:t xml:space="preserve">→ </w:t>
      </w:r>
      <w:r>
        <w:t>输出层</w:t>
      </w:r>
      <w:r>
        <w:t>2</w:t>
      </w:r>
      <w:r>
        <w:t>个神经元（线性激活，对应</w:t>
      </w:r>
      <w:r>
        <w:t>pan</w:t>
      </w:r>
      <w:r>
        <w:t>和</w:t>
      </w:r>
      <w:r>
        <w:t>tilt</w:t>
      </w:r>
      <w:r>
        <w:t>角度）。总可训练参数约</w:t>
      </w:r>
      <w:r>
        <w:t>640</w:t>
      </w:r>
      <w:r>
        <w:t>个，与</w:t>
      </w:r>
      <w:r>
        <w:t>16</w:t>
      </w:r>
      <w:r>
        <w:t>个标定点的数据规模匹配，避免过拟合。</w:t>
      </w:r>
    </w:p>
    <w:p w14:paraId="3F7F89DE" w14:textId="77777777" w:rsidR="00B850A1" w:rsidRDefault="00B850A1" w:rsidP="00706744">
      <w:pPr>
        <w:pStyle w:val="555-"/>
        <w:ind w:firstLine="482"/>
      </w:pPr>
      <w:r>
        <w:rPr>
          <w:b/>
        </w:rPr>
        <w:t>前向传播</w:t>
      </w:r>
      <w:r>
        <w:t>（以</w:t>
      </w:r>
      <w:proofErr w:type="gramStart"/>
      <w:r>
        <w:t>第一隐层为例</w:t>
      </w:r>
      <w:proofErr w:type="gramEnd"/>
      <w:r>
        <w:t>）：</w:t>
      </w:r>
    </w:p>
    <w:p w14:paraId="1AD8DF5E" w14:textId="77777777" w:rsidR="00B850A1" w:rsidRDefault="00B850A1" w:rsidP="000A6650">
      <w:pPr>
        <w:pStyle w:val="MTDisplayEquation"/>
        <w:spacing w:beforeLines="50" w:before="156" w:afterLines="50" w:after="156" w:line="240" w:lineRule="auto"/>
        <w:ind w:firstLineChars="0" w:firstLine="0"/>
      </w:pPr>
      <w:r>
        <w:tab/>
      </w:r>
      <w:r w:rsidRPr="002E2633">
        <w:rPr>
          <w:position w:val="-12"/>
        </w:rPr>
        <w:object w:dxaOrig="4400" w:dyaOrig="360" w14:anchorId="058FC9B5">
          <v:shape id="_x0000_i1039" type="#_x0000_t75" style="width:220.15pt;height:18pt" o:ole="">
            <v:imagedata r:id="rId37" o:title=""/>
          </v:shape>
          <o:OLEObject Type="Embed" ProgID="Equation.DSMT4" ShapeID="_x0000_i1039" DrawAspect="Content" ObjectID="_1843390504" r:id="rId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4</w:instrText>
        </w:r>
      </w:fldSimple>
      <w:r>
        <w:instrText>)</w:instrText>
      </w:r>
      <w:r>
        <w:fldChar w:fldCharType="end"/>
      </w:r>
    </w:p>
    <w:p w14:paraId="0CFDEB33" w14:textId="77777777" w:rsidR="00B850A1" w:rsidRDefault="00B850A1" w:rsidP="00706744">
      <w:pPr>
        <w:pStyle w:val="555-"/>
        <w:ind w:firstLine="482"/>
      </w:pPr>
      <w:r>
        <w:rPr>
          <w:b/>
        </w:rPr>
        <w:t>Z-score</w:t>
      </w:r>
      <w:r>
        <w:rPr>
          <w:b/>
        </w:rPr>
        <w:t>标准化</w:t>
      </w:r>
      <w:r>
        <w:t>（改善梯度下降收敛性）：</w:t>
      </w:r>
    </w:p>
    <w:p w14:paraId="0434B309" w14:textId="77777777" w:rsidR="00B850A1" w:rsidRDefault="00B850A1" w:rsidP="000A6650">
      <w:pPr>
        <w:pStyle w:val="MTDisplayEquation"/>
        <w:spacing w:beforeLines="50" w:before="156" w:afterLines="50" w:after="156" w:line="240" w:lineRule="auto"/>
        <w:ind w:firstLineChars="0" w:firstLine="0"/>
      </w:pPr>
      <w:r>
        <w:lastRenderedPageBreak/>
        <w:tab/>
      </w:r>
      <w:r w:rsidRPr="002E2633">
        <w:rPr>
          <w:position w:val="-32"/>
        </w:rPr>
        <w:object w:dxaOrig="3159" w:dyaOrig="740" w14:anchorId="7839D7C7">
          <v:shape id="_x0000_i1040" type="#_x0000_t75" style="width:157.85pt;height:36.9pt" o:ole="">
            <v:imagedata r:id="rId39" o:title=""/>
          </v:shape>
          <o:OLEObject Type="Embed" ProgID="Equation.DSMT4" ShapeID="_x0000_i1040" DrawAspect="Content" ObjectID="_1843390505" r:id="rId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5</w:instrText>
        </w:r>
      </w:fldSimple>
      <w:r>
        <w:instrText>)</w:instrText>
      </w:r>
      <w:r>
        <w:fldChar w:fldCharType="end"/>
      </w:r>
    </w:p>
    <w:p w14:paraId="74C519E3" w14:textId="77777777" w:rsidR="00B850A1" w:rsidRDefault="00B850A1" w:rsidP="00706744">
      <w:pPr>
        <w:pStyle w:val="555-"/>
        <w:ind w:firstLine="482"/>
      </w:pPr>
      <w:r>
        <w:rPr>
          <w:b/>
        </w:rPr>
        <w:t>损失函数</w:t>
      </w:r>
      <w:r>
        <w:t>——</w:t>
      </w:r>
      <w:r>
        <w:t>均方误差（</w:t>
      </w:r>
      <w:r>
        <w:t>MSE</w:t>
      </w:r>
      <w:r>
        <w:t>）：</w:t>
      </w:r>
    </w:p>
    <w:p w14:paraId="487F0D74" w14:textId="77777777" w:rsidR="00B850A1" w:rsidRDefault="00B850A1" w:rsidP="000A6650">
      <w:pPr>
        <w:pStyle w:val="MTDisplayEquation"/>
        <w:spacing w:beforeLines="50" w:before="156" w:afterLines="50" w:after="156" w:line="240" w:lineRule="auto"/>
        <w:ind w:firstLineChars="0" w:firstLine="0"/>
      </w:pPr>
      <w:r>
        <w:tab/>
      </w:r>
      <w:r w:rsidRPr="002E2633">
        <w:rPr>
          <w:position w:val="-28"/>
        </w:rPr>
        <w:object w:dxaOrig="1860" w:dyaOrig="680" w14:anchorId="5E17E1E1">
          <v:shape id="_x0000_i1041" type="#_x0000_t75" style="width:93.25pt;height:33.7pt" o:ole="">
            <v:imagedata r:id="rId41" o:title=""/>
          </v:shape>
          <o:OLEObject Type="Embed" ProgID="Equation.DSMT4" ShapeID="_x0000_i1041" DrawAspect="Content" ObjectID="_1843390506" r:id="rId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6</w:instrText>
        </w:r>
      </w:fldSimple>
      <w:r>
        <w:instrText>)</w:instrText>
      </w:r>
      <w:r>
        <w:fldChar w:fldCharType="end"/>
      </w:r>
    </w:p>
    <w:p w14:paraId="4D33FBDF" w14:textId="77777777" w:rsidR="00B850A1" w:rsidRDefault="00B850A1" w:rsidP="00706744">
      <w:pPr>
        <w:pStyle w:val="555-"/>
        <w:ind w:firstLine="482"/>
      </w:pPr>
      <w:r>
        <w:rPr>
          <w:b/>
        </w:rPr>
        <w:t>参数更新</w:t>
      </w:r>
      <w:r>
        <w:t>——</w:t>
      </w:r>
      <w:r>
        <w:t>全批量梯度下降：</w:t>
      </w:r>
    </w:p>
    <w:p w14:paraId="5E5286F5" w14:textId="77777777" w:rsidR="00B850A1" w:rsidRDefault="00B850A1" w:rsidP="000A6650">
      <w:pPr>
        <w:pStyle w:val="MTDisplayEquation"/>
        <w:spacing w:beforeLines="50" w:before="156" w:afterLines="50" w:after="156" w:line="240" w:lineRule="auto"/>
        <w:ind w:firstLineChars="0" w:firstLine="0"/>
      </w:pPr>
      <w:r>
        <w:tab/>
      </w:r>
      <w:r w:rsidRPr="002E2633">
        <w:rPr>
          <w:position w:val="-24"/>
        </w:rPr>
        <w:object w:dxaOrig="2180" w:dyaOrig="620" w14:anchorId="554166DA">
          <v:shape id="_x0000_i1042" type="#_x0000_t75" style="width:108.9pt;height:30.9pt" o:ole="">
            <v:imagedata r:id="rId43" o:title=""/>
          </v:shape>
          <o:OLEObject Type="Embed" ProgID="Equation.DSMT4" ShapeID="_x0000_i1042" DrawAspect="Content" ObjectID="_1843390507" r:id="rId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7</w:instrText>
        </w:r>
      </w:fldSimple>
      <w:r>
        <w:instrText>)</w:instrText>
      </w:r>
      <w:r>
        <w:fldChar w:fldCharType="end"/>
      </w:r>
    </w:p>
    <w:p w14:paraId="1F1042E4" w14:textId="77777777" w:rsidR="00B850A1" w:rsidRDefault="00B850A1" w:rsidP="00706744">
      <w:pPr>
        <w:pStyle w:val="555-"/>
      </w:pPr>
      <w:r>
        <w:t>学习率</w:t>
      </w:r>
      <w:r>
        <w:rPr>
          <w:rFonts w:hint="eastAsia"/>
        </w:rPr>
        <w:t xml:space="preserve"> </w:t>
      </w:r>
      <w:r w:rsidRPr="002E2633">
        <w:rPr>
          <w:position w:val="-10"/>
        </w:rPr>
        <w:object w:dxaOrig="840" w:dyaOrig="320" w14:anchorId="4913AB89">
          <v:shape id="_x0000_i1043" type="#_x0000_t75" style="width:42pt;height:16.15pt" o:ole="">
            <v:imagedata r:id="rId45" o:title=""/>
          </v:shape>
          <o:OLEObject Type="Embed" ProgID="Equation.DSMT4" ShapeID="_x0000_i1043" DrawAspect="Content" ObjectID="_1843390508" r:id="rId46"/>
        </w:object>
      </w:r>
      <w:r>
        <w:t>，迭代上限</w:t>
      </w:r>
      <w:r>
        <w:t>2000</w:t>
      </w:r>
      <w:r>
        <w:t>轮。</w:t>
      </w:r>
      <w:proofErr w:type="spellStart"/>
      <w:r>
        <w:t>ReLU</w:t>
      </w:r>
      <w:proofErr w:type="spellEnd"/>
      <w:r>
        <w:t>反向传播梯度为</w:t>
      </w:r>
      <w:r>
        <w:t xml:space="preserve"> </w:t>
      </w:r>
      <w:r w:rsidRPr="002E2633">
        <w:rPr>
          <w:position w:val="-24"/>
        </w:rPr>
        <w:object w:dxaOrig="1700" w:dyaOrig="620" w14:anchorId="12A887A8">
          <v:shape id="_x0000_i1044" type="#_x0000_t75" style="width:84.9pt;height:30.9pt" o:ole="">
            <v:imagedata r:id="rId47" o:title=""/>
          </v:shape>
          <o:OLEObject Type="Embed" ProgID="Equation.DSMT4" ShapeID="_x0000_i1044" DrawAspect="Content" ObjectID="_1843390509" r:id="rId48"/>
        </w:object>
      </w:r>
      <w:r>
        <w:t xml:space="preserve"> else </w:t>
      </w:r>
      <w:r>
        <w:rPr>
          <w:rFonts w:hint="eastAsia"/>
        </w:rPr>
        <w:t>0</w:t>
      </w:r>
      <w:r>
        <w:t>。</w:t>
      </w:r>
    </w:p>
    <w:p w14:paraId="4DE2EF28" w14:textId="77777777" w:rsidR="00B850A1" w:rsidRDefault="00B850A1" w:rsidP="00706744">
      <w:pPr>
        <w:pStyle w:val="555-"/>
      </w:pPr>
      <w:r>
        <w:t>训练完成后，</w:t>
      </w:r>
      <w:r>
        <w:rPr>
          <w:rFonts w:ascii="Courier New" w:eastAsia="Courier New" w:hAnsi="Courier New"/>
        </w:rPr>
        <w:t>predict()</w:t>
      </w:r>
      <w:r>
        <w:t xml:space="preserve"> </w:t>
      </w:r>
      <w:r>
        <w:t>方法对新像素坐标执行标准化</w:t>
      </w:r>
      <w:r>
        <w:t>→</w:t>
      </w:r>
      <w:r>
        <w:t>前向传播</w:t>
      </w:r>
      <w:r>
        <w:t>→</w:t>
      </w:r>
      <w:r>
        <w:t>反标准化，得到电机角度预测值。训练的最终损失值和各采样点拟合误差在终端中以表格形式输出。</w:t>
      </w:r>
    </w:p>
    <w:p w14:paraId="15FDB291" w14:textId="0E706572" w:rsidR="00B850A1" w:rsidRPr="002E2633" w:rsidRDefault="00B850A1" w:rsidP="00706744">
      <w:pPr>
        <w:pStyle w:val="2-2"/>
      </w:pPr>
      <w:bookmarkStart w:id="18" w:name="_Toc232776352"/>
      <w:r>
        <w:t>闭环</w:t>
      </w:r>
      <w:r>
        <w:t>PD</w:t>
      </w:r>
      <w:r>
        <w:t>速度控制</w:t>
      </w:r>
      <w:bookmarkEnd w:id="18"/>
    </w:p>
    <w:p w14:paraId="40B820C5" w14:textId="77777777" w:rsidR="00B850A1" w:rsidRDefault="00B850A1" w:rsidP="00706744">
      <w:pPr>
        <w:pStyle w:val="555-"/>
      </w:pPr>
      <w:r>
        <w:rPr>
          <w:rFonts w:hint="eastAsia"/>
        </w:rPr>
        <w:t>本部分由蒋维阳完成。</w:t>
      </w:r>
    </w:p>
    <w:p w14:paraId="72CDF2F7" w14:textId="77777777" w:rsidR="00B850A1" w:rsidRDefault="00B850A1" w:rsidP="00706744">
      <w:pPr>
        <w:pStyle w:val="555-"/>
      </w:pPr>
      <w:r>
        <w:t>开环神经网络映射受限于标定数据的稀疏性（仅</w:t>
      </w:r>
      <w:r>
        <w:t>16</w:t>
      </w:r>
      <w:r>
        <w:t>点）和网络的外推能力，单个位置指令的指向误差通常在</w:t>
      </w:r>
      <w:r>
        <w:t>10~50</w:t>
      </w:r>
      <w:r>
        <w:t>像素量级，</w:t>
      </w:r>
      <w:r>
        <w:rPr>
          <w:rFonts w:hint="eastAsia"/>
        </w:rPr>
        <w:t>以及步进电机运行过程中</w:t>
      </w:r>
      <w:proofErr w:type="gramStart"/>
      <w:r>
        <w:rPr>
          <w:rFonts w:hint="eastAsia"/>
        </w:rPr>
        <w:t>发生丢步的</w:t>
      </w:r>
      <w:proofErr w:type="gramEnd"/>
      <w:r>
        <w:rPr>
          <w:rFonts w:hint="eastAsia"/>
        </w:rPr>
        <w:t>现象，</w:t>
      </w:r>
      <w:r>
        <w:t>无法满足靶标中心精确对准的要求。因此，在开环粗略定位使激光抵达靶标附近后，引入基于视觉反馈的闭环速度伺服控制。</w:t>
      </w:r>
    </w:p>
    <w:p w14:paraId="61EEDFEB" w14:textId="1C88D1B3" w:rsidR="00B850A1" w:rsidRDefault="00B850A1" w:rsidP="00706744">
      <w:pPr>
        <w:pStyle w:val="3-3"/>
      </w:pPr>
      <w:bookmarkStart w:id="19" w:name="_Toc232776353"/>
      <w:r>
        <w:t>PD</w:t>
      </w:r>
      <w:r>
        <w:t>控制律</w:t>
      </w:r>
      <w:bookmarkEnd w:id="19"/>
    </w:p>
    <w:p w14:paraId="241133AF" w14:textId="77777777" w:rsidR="00B850A1" w:rsidRDefault="00B850A1" w:rsidP="00706744">
      <w:pPr>
        <w:pStyle w:val="555-"/>
      </w:pPr>
      <w:r>
        <w:t>闭环控制器以</w:t>
      </w:r>
      <w:proofErr w:type="gramStart"/>
      <w:r>
        <w:t>当前帧中靶标</w:t>
      </w:r>
      <w:proofErr w:type="gramEnd"/>
      <w:r>
        <w:t>中心</w:t>
      </w:r>
      <w:r>
        <w:t xml:space="preserve"> </w:t>
      </w:r>
      <w:r w:rsidRPr="002E2633">
        <w:rPr>
          <w:position w:val="-14"/>
        </w:rPr>
        <w:object w:dxaOrig="820" w:dyaOrig="380" w14:anchorId="6668E62F">
          <v:shape id="_x0000_i1045" type="#_x0000_t75" style="width:41.1pt;height:18.9pt" o:ole="">
            <v:imagedata r:id="rId49" o:title=""/>
          </v:shape>
          <o:OLEObject Type="Embed" ProgID="Equation.DSMT4" ShapeID="_x0000_i1045" DrawAspect="Content" ObjectID="_1843390510" r:id="rId50"/>
        </w:object>
      </w:r>
      <w:r>
        <w:t xml:space="preserve"> </w:t>
      </w:r>
      <w:r>
        <w:t>与激光光斑中心</w:t>
      </w:r>
      <w:r>
        <w:t xml:space="preserve"> </w:t>
      </w:r>
      <w:r w:rsidRPr="002E2633">
        <w:rPr>
          <w:position w:val="-14"/>
        </w:rPr>
        <w:object w:dxaOrig="639" w:dyaOrig="380" w14:anchorId="61539514">
          <v:shape id="_x0000_i1046" type="#_x0000_t75" style="width:32.3pt;height:18.9pt" o:ole="">
            <v:imagedata r:id="rId51" o:title=""/>
          </v:shape>
          <o:OLEObject Type="Embed" ProgID="Equation.DSMT4" ShapeID="_x0000_i1046" DrawAspect="Content" ObjectID="_1843390511" r:id="rId52"/>
        </w:object>
      </w:r>
      <w:r>
        <w:t xml:space="preserve"> </w:t>
      </w:r>
      <w:r>
        <w:t>之间的像素偏差为误差信号：</w:t>
      </w:r>
    </w:p>
    <w:p w14:paraId="42F876F9" w14:textId="77777777" w:rsidR="00B850A1" w:rsidRDefault="00B850A1" w:rsidP="000A6650">
      <w:pPr>
        <w:pStyle w:val="MTDisplayEquation"/>
        <w:spacing w:beforeLines="50" w:before="156" w:afterLines="50" w:after="156" w:line="240" w:lineRule="auto"/>
        <w:ind w:firstLineChars="0" w:firstLine="0"/>
      </w:pPr>
      <w:r>
        <w:tab/>
      </w:r>
      <w:r w:rsidRPr="002E2633">
        <w:rPr>
          <w:position w:val="-14"/>
        </w:rPr>
        <w:object w:dxaOrig="2940" w:dyaOrig="380" w14:anchorId="5E8B11B5">
          <v:shape id="_x0000_i1047" type="#_x0000_t75" style="width:146.75pt;height:18.9pt" o:ole="">
            <v:imagedata r:id="rId53" o:title=""/>
          </v:shape>
          <o:OLEObject Type="Embed" ProgID="Equation.DSMT4" ShapeID="_x0000_i1047" DrawAspect="Content" ObjectID="_1843390512" r:id="rId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8</w:instrText>
        </w:r>
      </w:fldSimple>
      <w:r>
        <w:instrText>)</w:instrText>
      </w:r>
      <w:r>
        <w:fldChar w:fldCharType="end"/>
      </w:r>
    </w:p>
    <w:p w14:paraId="50F9035A" w14:textId="77777777" w:rsidR="00B850A1" w:rsidRDefault="00B850A1" w:rsidP="00706744">
      <w:pPr>
        <w:pStyle w:val="555-"/>
      </w:pPr>
      <w:r>
        <w:t>控制律采用比例</w:t>
      </w:r>
      <w:r>
        <w:t>-</w:t>
      </w:r>
      <w:r>
        <w:t>微分（</w:t>
      </w:r>
      <w:r>
        <w:t>PD</w:t>
      </w:r>
      <w:r>
        <w:t>）形式输出两轴角速度指令（单位：</w:t>
      </w:r>
      <w:r>
        <w:t>°/s</w:t>
      </w:r>
      <w:r>
        <w:t>）：</w:t>
      </w:r>
    </w:p>
    <w:p w14:paraId="7C0265D0" w14:textId="77777777" w:rsidR="00B850A1" w:rsidRDefault="00B850A1" w:rsidP="000A6650">
      <w:pPr>
        <w:pStyle w:val="MTDisplayEquation"/>
        <w:spacing w:beforeLines="50" w:before="156" w:afterLines="50" w:after="156" w:line="240" w:lineRule="auto"/>
        <w:ind w:firstLineChars="0" w:firstLine="0"/>
      </w:pPr>
      <w:r>
        <w:tab/>
      </w:r>
      <w:r w:rsidRPr="002E2633">
        <w:rPr>
          <w:position w:val="-14"/>
        </w:rPr>
        <w:object w:dxaOrig="4120" w:dyaOrig="380" w14:anchorId="183326BF">
          <v:shape id="_x0000_i1048" type="#_x0000_t75" style="width:205.85pt;height:18.9pt" o:ole="">
            <v:imagedata r:id="rId55" o:title=""/>
          </v:shape>
          <o:OLEObject Type="Embed" ProgID="Equation.DSMT4" ShapeID="_x0000_i1048" DrawAspect="Content" ObjectID="_1843390513" r:id="rId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9</w:instrText>
        </w:r>
      </w:fldSimple>
      <w:r>
        <w:instrText>)</w:instrText>
      </w:r>
      <w:r>
        <w:fldChar w:fldCharType="end"/>
      </w:r>
    </w:p>
    <w:p w14:paraId="0308DFC4" w14:textId="77777777" w:rsidR="00B850A1" w:rsidRDefault="00B850A1" w:rsidP="000A6650">
      <w:pPr>
        <w:pStyle w:val="MTDisplayEquation"/>
        <w:spacing w:beforeLines="50" w:before="156" w:afterLines="50" w:after="156" w:line="240" w:lineRule="auto"/>
        <w:ind w:firstLineChars="0" w:firstLine="0"/>
      </w:pPr>
      <w:r>
        <w:lastRenderedPageBreak/>
        <w:tab/>
      </w:r>
      <w:r w:rsidRPr="002E2633">
        <w:rPr>
          <w:position w:val="-16"/>
        </w:rPr>
        <w:object w:dxaOrig="4740" w:dyaOrig="440" w14:anchorId="7D6226A1">
          <v:shape id="_x0000_i1049" type="#_x0000_t75" style="width:237.25pt;height:22.15pt" o:ole="">
            <v:imagedata r:id="rId57" o:title=""/>
          </v:shape>
          <o:OLEObject Type="Embed" ProgID="Equation.DSMT4" ShapeID="_x0000_i1049" DrawAspect="Content" ObjectID="_1843390514" r:id="rId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10</w:instrText>
        </w:r>
      </w:fldSimple>
      <w:r>
        <w:instrText>)</w:instrText>
      </w:r>
      <w:r>
        <w:fldChar w:fldCharType="end"/>
      </w:r>
    </w:p>
    <w:p w14:paraId="067D17C8" w14:textId="77777777" w:rsidR="00B850A1" w:rsidRDefault="00B850A1" w:rsidP="00706744">
      <w:pPr>
        <w:pStyle w:val="555-"/>
      </w:pPr>
      <w:r>
        <w:t>其中</w:t>
      </w:r>
      <w:r>
        <w:rPr>
          <w:rFonts w:hint="eastAsia"/>
        </w:rPr>
        <w:t xml:space="preserve"> </w:t>
      </w:r>
      <w:r w:rsidRPr="002E2633">
        <w:rPr>
          <w:position w:val="-14"/>
        </w:rPr>
        <w:object w:dxaOrig="1020" w:dyaOrig="380" w14:anchorId="3970E600">
          <v:shape id="_x0000_i1050" type="#_x0000_t75" style="width:50.75pt;height:18.9pt" o:ole="">
            <v:imagedata r:id="rId59" o:title=""/>
          </v:shape>
          <o:OLEObject Type="Embed" ProgID="Equation.DSMT4" ShapeID="_x0000_i1050" DrawAspect="Content" ObjectID="_1843390515" r:id="rId60"/>
        </w:object>
      </w:r>
      <w:r>
        <w:t>（比例增益），</w:t>
      </w:r>
      <w:r w:rsidRPr="002E2633">
        <w:rPr>
          <w:position w:val="-12"/>
        </w:rPr>
        <w:object w:dxaOrig="1020" w:dyaOrig="360" w14:anchorId="3B345D0D">
          <v:shape id="_x0000_i1051" type="#_x0000_t75" style="width:50.75pt;height:18pt" o:ole="">
            <v:imagedata r:id="rId61" o:title=""/>
          </v:shape>
          <o:OLEObject Type="Embed" ProgID="Equation.DSMT4" ShapeID="_x0000_i1051" DrawAspect="Content" ObjectID="_1843390516" r:id="rId62"/>
        </w:object>
      </w:r>
      <w:r>
        <w:t>（微分增益），</w:t>
      </w:r>
      <w:r w:rsidRPr="002E2633">
        <w:rPr>
          <w:position w:val="-12"/>
        </w:rPr>
        <w:object w:dxaOrig="859" w:dyaOrig="360" w14:anchorId="62E28766">
          <v:shape id="_x0000_i1052" type="#_x0000_t75" style="width:43.4pt;height:18pt" o:ole="">
            <v:imagedata r:id="rId63" o:title=""/>
          </v:shape>
          <o:OLEObject Type="Embed" ProgID="Equation.DSMT4" ShapeID="_x0000_i1052" DrawAspect="Content" ObjectID="_1843390517" r:id="rId64"/>
        </w:object>
      </w:r>
      <w:r>
        <w:t>（</w:t>
      </w:r>
      <w:r>
        <w:t>Tilt</w:t>
      </w:r>
      <w:r>
        <w:t>方向符号翻转：图像</w:t>
      </w:r>
      <w:r>
        <w:t>y</w:t>
      </w:r>
      <w:r>
        <w:t>轴向下为正而</w:t>
      </w:r>
      <w:r>
        <w:t>Tilt</w:t>
      </w:r>
      <w:r>
        <w:t>电机上仰为正方向）。</w:t>
      </w:r>
    </w:p>
    <w:p w14:paraId="08060245" w14:textId="77777777" w:rsidR="00B850A1" w:rsidRDefault="00B850A1" w:rsidP="00706744">
      <w:pPr>
        <w:pStyle w:val="555-"/>
      </w:pPr>
      <w:r>
        <w:t>比例项</w:t>
      </w:r>
      <w:r>
        <w:t>(P)</w:t>
      </w:r>
      <w:r>
        <w:t>提供与偏差幅度成正比的驱动力</w:t>
      </w:r>
      <w:r>
        <w:t>——</w:t>
      </w:r>
      <w:r>
        <w:t>偏差越大，趋近速度越快。微分项</w:t>
      </w:r>
      <w:r>
        <w:t>(D)</w:t>
      </w:r>
      <w:r>
        <w:t>提供与偏差变化率成正比的阻尼力</w:t>
      </w:r>
      <w:r>
        <w:t>——</w:t>
      </w:r>
      <w:r>
        <w:t>当激光正快速接近靶标（误差在减小、</w:t>
      </w:r>
      <w:r w:rsidRPr="002E2633">
        <w:rPr>
          <w:position w:val="-6"/>
        </w:rPr>
        <w:object w:dxaOrig="660" w:dyaOrig="279" w14:anchorId="27713F6E">
          <v:shape id="_x0000_i1053" type="#_x0000_t75" style="width:33.25pt;height:13.85pt" o:ole="">
            <v:imagedata r:id="rId65" o:title=""/>
          </v:shape>
          <o:OLEObject Type="Embed" ProgID="Equation.DSMT4" ShapeID="_x0000_i1053" DrawAspect="Content" ObjectID="_1843390518" r:id="rId66"/>
        </w:object>
      </w:r>
      <w:r>
        <w:rPr>
          <w:rFonts w:hint="eastAsia"/>
        </w:rPr>
        <w:t xml:space="preserve"> </w:t>
      </w:r>
      <w:r>
        <w:t>为负）时施加反向制动，抑制过冲和振荡。</w:t>
      </w:r>
    </w:p>
    <w:p w14:paraId="6991B46C" w14:textId="77777777" w:rsidR="00B850A1" w:rsidRDefault="00B850A1" w:rsidP="00706744">
      <w:pPr>
        <w:pStyle w:val="555-"/>
        <w:ind w:firstLine="482"/>
      </w:pPr>
      <w:r>
        <w:rPr>
          <w:b/>
        </w:rPr>
        <w:t>不引入积分项</w:t>
      </w:r>
      <w:r>
        <w:rPr>
          <w:b/>
        </w:rPr>
        <w:t>(I)</w:t>
      </w:r>
      <w:r>
        <w:rPr>
          <w:b/>
        </w:rPr>
        <w:t>的原因</w:t>
      </w:r>
      <w:r>
        <w:t>：积分器在激光因遮挡短暂丢失期间会持续累积不存在的误差（</w:t>
      </w:r>
      <w:r>
        <w:t>windup</w:t>
      </w:r>
      <w:r>
        <w:t>效应），恢复后释放出大幅过冲，破坏系统稳定性。在像素误差不超过</w:t>
      </w:r>
      <w:r>
        <w:t>50px</w:t>
      </w:r>
      <w:r>
        <w:t>、需在</w:t>
      </w:r>
      <w:r>
        <w:t>10</w:t>
      </w:r>
      <w:r>
        <w:t>秒内收敛的应用场景下，</w:t>
      </w:r>
      <w:r>
        <w:t>PD</w:t>
      </w:r>
      <w:r>
        <w:t>控制在理论上可以零稳态误差收敛到死区范围内。</w:t>
      </w:r>
    </w:p>
    <w:p w14:paraId="15C379FE" w14:textId="77777777" w:rsidR="00B850A1" w:rsidRDefault="00B850A1" w:rsidP="00706744">
      <w:pPr>
        <w:pStyle w:val="555-"/>
      </w:pPr>
      <w:r>
        <w:t>死区设定为</w:t>
      </w:r>
      <w:r>
        <w:rPr>
          <w:rFonts w:hint="eastAsia"/>
        </w:rPr>
        <w:t>5</w:t>
      </w:r>
      <w:r>
        <w:t>像素</w:t>
      </w:r>
      <w:r>
        <w:t>——</w:t>
      </w:r>
      <w:r>
        <w:t>当</w:t>
      </w:r>
      <w:r>
        <w:t xml:space="preserve"> </w:t>
      </w:r>
      <w:r w:rsidRPr="002E2633">
        <w:rPr>
          <w:position w:val="-12"/>
        </w:rPr>
        <w:object w:dxaOrig="720" w:dyaOrig="360" w14:anchorId="3E9B1D9A">
          <v:shape id="_x0000_i1054" type="#_x0000_t75" style="width:36pt;height:18pt" o:ole="">
            <v:imagedata r:id="rId67" o:title=""/>
          </v:shape>
          <o:OLEObject Type="Embed" ProgID="Equation.DSMT4" ShapeID="_x0000_i1054" DrawAspect="Content" ObjectID="_1843390519" r:id="rId68"/>
        </w:object>
      </w:r>
      <w:r>
        <w:t xml:space="preserve"> </w:t>
      </w:r>
      <w:r>
        <w:t>且</w:t>
      </w:r>
      <w:r>
        <w:t xml:space="preserve"> </w:t>
      </w:r>
      <w:r w:rsidRPr="002E2633">
        <w:rPr>
          <w:position w:val="-14"/>
        </w:rPr>
        <w:object w:dxaOrig="740" w:dyaOrig="380" w14:anchorId="5FCB7117">
          <v:shape id="_x0000_i1055" type="#_x0000_t75" style="width:36.9pt;height:18.9pt" o:ole="">
            <v:imagedata r:id="rId69" o:title=""/>
          </v:shape>
          <o:OLEObject Type="Embed" ProgID="Equation.DSMT4" ShapeID="_x0000_i1055" DrawAspect="Content" ObjectID="_1843390520" r:id="rId70"/>
        </w:object>
      </w:r>
      <w:r>
        <w:t xml:space="preserve"> </w:t>
      </w:r>
      <w:r>
        <w:t>时，速度指令置零，避免在靶标中心附近反复微调的机械抖动。</w:t>
      </w:r>
    </w:p>
    <w:p w14:paraId="072BC14B" w14:textId="2E5F6E5D" w:rsidR="00B850A1" w:rsidRDefault="00B850A1" w:rsidP="00706744">
      <w:pPr>
        <w:pStyle w:val="3-3"/>
      </w:pPr>
      <w:bookmarkStart w:id="20" w:name="_Toc232776354"/>
      <w:r>
        <w:t>加速度限制与安全保护</w:t>
      </w:r>
      <w:bookmarkEnd w:id="20"/>
    </w:p>
    <w:p w14:paraId="34A320AE" w14:textId="77777777" w:rsidR="00B850A1" w:rsidRDefault="00B850A1" w:rsidP="00706744">
      <w:pPr>
        <w:pStyle w:val="555-"/>
      </w:pPr>
      <w:r>
        <w:t>为防止速度指令瞬变导致步进电机失步或机械冲击，每控制周期（</w:t>
      </w:r>
      <w:proofErr w:type="spellStart"/>
      <w:r>
        <w:t>Δt</w:t>
      </w:r>
      <w:proofErr w:type="spellEnd"/>
      <w:r>
        <w:t xml:space="preserve"> ≈ 33ms</w:t>
      </w:r>
      <w:r>
        <w:t>）的速度变化量受加速度上限约束：</w:t>
      </w:r>
    </w:p>
    <w:p w14:paraId="71298328" w14:textId="77777777" w:rsidR="00B850A1" w:rsidRDefault="00B850A1" w:rsidP="000A6650">
      <w:pPr>
        <w:pStyle w:val="MTDisplayEquation"/>
        <w:spacing w:beforeLines="50" w:before="156" w:afterLines="50" w:after="156" w:line="240" w:lineRule="auto"/>
        <w:ind w:firstLineChars="0" w:firstLine="0"/>
      </w:pPr>
      <w:r>
        <w:tab/>
      </w:r>
      <w:r w:rsidRPr="002E2633">
        <w:rPr>
          <w:position w:val="-12"/>
        </w:rPr>
        <w:object w:dxaOrig="5660" w:dyaOrig="360" w14:anchorId="1ABE5886">
          <v:shape id="_x0000_i1056" type="#_x0000_t75" style="width:282.9pt;height:18pt" o:ole="">
            <v:imagedata r:id="rId71" o:title=""/>
          </v:shape>
          <o:OLEObject Type="Embed" ProgID="Equation.DSMT4" ShapeID="_x0000_i1056" DrawAspect="Content" ObjectID="_1843390521"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11</w:instrText>
        </w:r>
      </w:fldSimple>
      <w:r>
        <w:instrText>)</w:instrText>
      </w:r>
      <w:r>
        <w:fldChar w:fldCharType="end"/>
      </w:r>
    </w:p>
    <w:p w14:paraId="60998E77" w14:textId="77777777" w:rsidR="00B850A1" w:rsidRDefault="00B850A1" w:rsidP="00706744">
      <w:pPr>
        <w:pStyle w:val="555-"/>
      </w:pPr>
      <w:r>
        <w:t>其中</w:t>
      </w:r>
      <w:r w:rsidRPr="002E2633">
        <w:rPr>
          <w:position w:val="-12"/>
        </w:rPr>
        <w:object w:dxaOrig="460" w:dyaOrig="360" w14:anchorId="1356C601">
          <v:shape id="_x0000_i1057" type="#_x0000_t75" style="width:23.1pt;height:18pt" o:ole="">
            <v:imagedata r:id="rId73" o:title=""/>
          </v:shape>
          <o:OLEObject Type="Embed" ProgID="Equation.DSMT4" ShapeID="_x0000_i1057" DrawAspect="Content" ObjectID="_1843390522" r:id="rId74"/>
        </w:object>
      </w:r>
      <w:r>
        <w:t>= 300$°/s²</w:t>
      </w:r>
      <w:r>
        <w:t>，</w:t>
      </w:r>
      <w:proofErr w:type="spellStart"/>
      <w:r>
        <w:t>Δt</w:t>
      </w:r>
      <w:proofErr w:type="spellEnd"/>
      <w:r>
        <w:t xml:space="preserve"> ≈ 0.033s</w:t>
      </w:r>
      <w:r>
        <w:t>。速度幅值上限</w:t>
      </w:r>
      <w:r>
        <w:rPr>
          <w:rFonts w:hint="eastAsia"/>
        </w:rPr>
        <w:t xml:space="preserve"> </w:t>
      </w:r>
      <w:r w:rsidRPr="002E2633">
        <w:rPr>
          <w:position w:val="-12"/>
        </w:rPr>
        <w:object w:dxaOrig="460" w:dyaOrig="360" w14:anchorId="02F6C61F">
          <v:shape id="_x0000_i1058" type="#_x0000_t75" style="width:23.1pt;height:18pt" o:ole="">
            <v:imagedata r:id="rId75" o:title=""/>
          </v:shape>
          <o:OLEObject Type="Embed" ProgID="Equation.DSMT4" ShapeID="_x0000_i1058" DrawAspect="Content" ObjectID="_1843390523" r:id="rId76"/>
        </w:object>
      </w:r>
      <w:r>
        <w:t>= 200$°/s</w:t>
      </w:r>
      <w:r>
        <w:t>。此外设置了多层安全保护机制：</w:t>
      </w:r>
    </w:p>
    <w:p w14:paraId="7DFB4BA9" w14:textId="77777777" w:rsidR="00B850A1" w:rsidRDefault="00B850A1" w:rsidP="00706744">
      <w:pPr>
        <w:pStyle w:val="555-"/>
      </w:pPr>
      <w:r>
        <w:t xml:space="preserve">• </w:t>
      </w:r>
      <w:r>
        <w:rPr>
          <w:b/>
        </w:rPr>
        <w:t>激光丢失保护</w:t>
      </w:r>
      <w:r>
        <w:t>：若连续</w:t>
      </w:r>
      <w:r>
        <w:t>1</w:t>
      </w:r>
      <w:r>
        <w:t>秒未检测到激光光斑，速度强制归零，防止电机在无视觉反馈状态下空转。</w:t>
      </w:r>
    </w:p>
    <w:p w14:paraId="2C9289D5" w14:textId="77777777" w:rsidR="00B850A1" w:rsidRDefault="00B850A1" w:rsidP="00706744">
      <w:pPr>
        <w:pStyle w:val="555-"/>
      </w:pPr>
      <w:r>
        <w:t xml:space="preserve">• </w:t>
      </w:r>
      <w:r>
        <w:rPr>
          <w:b/>
        </w:rPr>
        <w:t>闭环超时保护</w:t>
      </w:r>
      <w:r>
        <w:t>：自闭环启动起</w:t>
      </w:r>
      <w:r>
        <w:t>10</w:t>
      </w:r>
      <w:r>
        <w:t>秒内若仍未达成稳定锁定，判定为失败并退出闭环。每次闭环前先通过开环</w:t>
      </w:r>
      <w:proofErr w:type="gramStart"/>
      <w:r>
        <w:t>预定位</w:t>
      </w:r>
      <w:proofErr w:type="gramEnd"/>
      <w:r>
        <w:t>将激光移至靶标附近，因此</w:t>
      </w:r>
      <w:r>
        <w:t>10</w:t>
      </w:r>
      <w:r>
        <w:t>秒的超时足足够用（从约</w:t>
      </w:r>
      <w:r>
        <w:t>50px</w:t>
      </w:r>
      <w:r>
        <w:t>误差收敛到</w:t>
      </w:r>
      <w:r>
        <w:t>5px</w:t>
      </w:r>
      <w:r>
        <w:t>死区，在</w:t>
      </w:r>
      <w:r>
        <w:t>30fps</w:t>
      </w:r>
      <w:r>
        <w:t>控制频率下约需</w:t>
      </w:r>
      <w:r>
        <w:t>300</w:t>
      </w:r>
      <w:r>
        <w:t>帧）。</w:t>
      </w:r>
    </w:p>
    <w:p w14:paraId="0CBE788A" w14:textId="77777777" w:rsidR="00B850A1" w:rsidRDefault="00B850A1" w:rsidP="00706744">
      <w:pPr>
        <w:pStyle w:val="555-"/>
      </w:pPr>
      <w:r>
        <w:t xml:space="preserve">• </w:t>
      </w:r>
      <w:r>
        <w:rPr>
          <w:b/>
        </w:rPr>
        <w:t>靶标丢失自恢复</w:t>
      </w:r>
      <w:r>
        <w:t>：若追踪模块报告靶标丢失，控制器先归零速度，在</w:t>
      </w:r>
      <w:r>
        <w:t>3</w:t>
      </w:r>
      <w:r>
        <w:t>秒内重新执行靶标初始化流程（从零开始做边缘提取</w:t>
      </w:r>
      <w:r>
        <w:t>→</w:t>
      </w:r>
      <w:r>
        <w:t>候选聚类</w:t>
      </w:r>
      <w:r>
        <w:t>→</w:t>
      </w:r>
      <w:r>
        <w:t>颜色识别</w:t>
      </w:r>
      <w:r>
        <w:t>→</w:t>
      </w:r>
      <w:r>
        <w:t>几何验证</w:t>
      </w:r>
      <w:r>
        <w:t>→</w:t>
      </w:r>
      <w:r>
        <w:t>模板构建），成功后继续闭环。该机制使单靶标锁定在遭遇短暂遮挡时不致中断。</w:t>
      </w:r>
    </w:p>
    <w:p w14:paraId="0222F68A" w14:textId="71F90AD3" w:rsidR="00B850A1" w:rsidRDefault="00B850A1" w:rsidP="00706744">
      <w:pPr>
        <w:pStyle w:val="3-3"/>
      </w:pPr>
      <w:bookmarkStart w:id="21" w:name="_Toc232776355"/>
      <w:r>
        <w:t>稳定性判定</w:t>
      </w:r>
      <w:bookmarkEnd w:id="21"/>
    </w:p>
    <w:p w14:paraId="1258CCA6" w14:textId="77777777" w:rsidR="00B850A1" w:rsidRDefault="00B850A1" w:rsidP="00706744">
      <w:pPr>
        <w:pStyle w:val="555-"/>
      </w:pPr>
      <w:r>
        <w:t>闭环锁定的成功条件为：连续</w:t>
      </w:r>
      <w:r>
        <w:t xml:space="preserve"> </w:t>
      </w:r>
      <w:r w:rsidRPr="002E2633">
        <w:rPr>
          <w:position w:val="-12"/>
        </w:rPr>
        <w:object w:dxaOrig="1040" w:dyaOrig="360" w14:anchorId="501B37C0">
          <v:shape id="_x0000_i1059" type="#_x0000_t75" style="width:52.15pt;height:18pt" o:ole="">
            <v:imagedata r:id="rId77" o:title=""/>
          </v:shape>
          <o:OLEObject Type="Embed" ProgID="Equation.DSMT4" ShapeID="_x0000_i1059" DrawAspect="Content" ObjectID="_1843390524" r:id="rId78"/>
        </w:object>
      </w:r>
      <w:r>
        <w:t xml:space="preserve"> </w:t>
      </w:r>
      <w:proofErr w:type="gramStart"/>
      <w:r>
        <w:t>帧内激光</w:t>
      </w:r>
      <w:proofErr w:type="gramEnd"/>
      <w:r>
        <w:t>始终在靶标死区（</w:t>
      </w:r>
      <w:r w:rsidRPr="002E2633">
        <w:rPr>
          <w:position w:val="-12"/>
        </w:rPr>
        <w:object w:dxaOrig="720" w:dyaOrig="360" w14:anchorId="3F36AC33">
          <v:shape id="_x0000_i1060" type="#_x0000_t75" style="width:36pt;height:18pt" o:ole="">
            <v:imagedata r:id="rId79" o:title=""/>
          </v:shape>
          <o:OLEObject Type="Embed" ProgID="Equation.DSMT4" ShapeID="_x0000_i1060" DrawAspect="Content" ObjectID="_1843390525" r:id="rId80"/>
        </w:object>
      </w:r>
      <w:r>
        <w:rPr>
          <w:rFonts w:hint="eastAsia"/>
        </w:rPr>
        <w:t xml:space="preserve"> </w:t>
      </w:r>
      <w:r>
        <w:lastRenderedPageBreak/>
        <w:t>且</w:t>
      </w:r>
      <w:r>
        <w:rPr>
          <w:rFonts w:hint="eastAsia"/>
        </w:rPr>
        <w:t xml:space="preserve"> </w:t>
      </w:r>
      <w:r w:rsidRPr="002E2633">
        <w:rPr>
          <w:position w:val="-14"/>
        </w:rPr>
        <w:object w:dxaOrig="740" w:dyaOrig="380" w14:anchorId="2F78FD24">
          <v:shape id="_x0000_i1061" type="#_x0000_t75" style="width:36.9pt;height:18.9pt" o:ole="">
            <v:imagedata r:id="rId81" o:title=""/>
          </v:shape>
          <o:OLEObject Type="Embed" ProgID="Equation.DSMT4" ShapeID="_x0000_i1061" DrawAspect="Content" ObjectID="_1843390526" r:id="rId82"/>
        </w:object>
      </w:r>
      <w:r>
        <w:t>）。</w:t>
      </w:r>
      <w:r>
        <w:t>15</w:t>
      </w:r>
      <w:r>
        <w:t>帧（约</w:t>
      </w:r>
      <w:r>
        <w:t>0.5</w:t>
      </w:r>
      <w:r>
        <w:t>秒）的稳定窗口排除了因激光短暂闪烁造成的</w:t>
      </w:r>
      <w:r>
        <w:t>"</w:t>
      </w:r>
      <w:r>
        <w:t>假锁定</w:t>
      </w:r>
      <w:r>
        <w:t>"</w:t>
      </w:r>
      <w:r>
        <w:t>。满足条件后电机速度归零，该靶标指向任务完成。</w:t>
      </w:r>
    </w:p>
    <w:p w14:paraId="73AFBED7" w14:textId="237A8E19" w:rsidR="00B850A1" w:rsidRDefault="00B850A1" w:rsidP="00706744">
      <w:pPr>
        <w:pStyle w:val="3-3"/>
      </w:pPr>
      <w:bookmarkStart w:id="22" w:name="_Toc232776356"/>
      <w:r>
        <w:t>开环与闭环的协同设计</w:t>
      </w:r>
      <w:bookmarkEnd w:id="22"/>
    </w:p>
    <w:p w14:paraId="38393A56" w14:textId="77777777" w:rsidR="00B850A1" w:rsidRDefault="00B850A1" w:rsidP="00706744">
      <w:pPr>
        <w:pStyle w:val="555-"/>
      </w:pPr>
      <w:r>
        <w:t>开环模块负责</w:t>
      </w:r>
      <w:r>
        <w:t>"</w:t>
      </w:r>
      <w:r>
        <w:t>大范围空间迁移</w:t>
      </w:r>
      <w:r>
        <w:t>"——</w:t>
      </w:r>
      <w:r>
        <w:t>利用神经网络学到的全局映射关系，以一次位置指令和一个稳定等待周期（</w:t>
      </w:r>
      <w:r>
        <w:t>2</w:t>
      </w:r>
      <w:r>
        <w:t>秒）将激光从任意出发点移送至靶标附近区域。闭环模块负责</w:t>
      </w:r>
      <w:r>
        <w:t>"</w:t>
      </w:r>
      <w:r>
        <w:t>局部精确伺服</w:t>
      </w:r>
      <w:r>
        <w:t>"——</w:t>
      </w:r>
      <w:r>
        <w:t>在开环提供的有利初始条件下（激光已在靶标几近邻域内，初始像素误差</w:t>
      </w:r>
      <w:r>
        <w:t>≤50px</w:t>
      </w:r>
      <w:r>
        <w:t>），以高频（</w:t>
      </w:r>
      <w:r>
        <w:t>~30Hz</w:t>
      </w:r>
      <w:r>
        <w:t>）视觉反馈驱动</w:t>
      </w:r>
      <w:r>
        <w:t>PD</w:t>
      </w:r>
      <w:r>
        <w:t>控制器消除剩余偏差。这种串行分工避免了纯闭环方案在初始误差很大时需要超长收敛时间（可能达数百帧）的问题，也弥补了纯开环方案缺乏精确定位能力的不足。</w:t>
      </w:r>
    </w:p>
    <w:p w14:paraId="067FD561" w14:textId="63E7C6A5" w:rsidR="00B850A1" w:rsidRDefault="00B850A1" w:rsidP="00706744">
      <w:pPr>
        <w:pStyle w:val="3-3"/>
      </w:pPr>
      <w:bookmarkStart w:id="23" w:name="_Toc232776357"/>
      <w:r>
        <w:t>参数选取依据与鲁棒性说明</w:t>
      </w:r>
      <w:bookmarkEnd w:id="23"/>
    </w:p>
    <w:p w14:paraId="71299F6F" w14:textId="77777777" w:rsidR="00B850A1" w:rsidRDefault="00B850A1" w:rsidP="00706744">
      <w:pPr>
        <w:pStyle w:val="555-"/>
      </w:pPr>
      <w:r>
        <w:t>本节对闭环控制涉及的关键参数阈值进行统一说明。</w:t>
      </w:r>
    </w:p>
    <w:p w14:paraId="64D6642D" w14:textId="77777777" w:rsidR="00B850A1" w:rsidRDefault="00B850A1" w:rsidP="00706744">
      <w:pPr>
        <w:pStyle w:val="555-"/>
        <w:ind w:firstLine="482"/>
      </w:pPr>
      <w:r>
        <w:rPr>
          <w:b/>
        </w:rPr>
        <w:t>死区</w:t>
      </w:r>
      <w:r>
        <w:rPr>
          <w:b/>
        </w:rPr>
        <w:t>5</w:t>
      </w:r>
      <w:r>
        <w:rPr>
          <w:b/>
        </w:rPr>
        <w:t>像素</w:t>
      </w:r>
      <w:r>
        <w:t>：死区的选取</w:t>
      </w:r>
      <w:proofErr w:type="gramStart"/>
      <w:r>
        <w:t>需平衡</w:t>
      </w:r>
      <w:proofErr w:type="gramEnd"/>
      <w:r>
        <w:t>两个矛盾需求</w:t>
      </w:r>
      <w:r>
        <w:t>——</w:t>
      </w:r>
      <w:r>
        <w:t>过大则激光可能在距离靶标中心较远处就判定</w:t>
      </w:r>
      <w:r>
        <w:t>"</w:t>
      </w:r>
      <w:r>
        <w:t>到达</w:t>
      </w:r>
      <w:r>
        <w:t>"</w:t>
      </w:r>
      <w:r>
        <w:t>，指向精度不足（</w:t>
      </w:r>
      <w:r>
        <w:t>5</w:t>
      </w:r>
      <w:r>
        <w:t>像素对应约</w:t>
      </w:r>
      <w:r>
        <w:t>0.5~1.0°</w:t>
      </w:r>
      <w:r>
        <w:t>的电机角度，视深度而异）；过小则电机会在靶标附近频繁微调，产生可见的机械抖动和噪声。</w:t>
      </w:r>
      <w:r>
        <w:t>5</w:t>
      </w:r>
      <w:r>
        <w:t>像素是经过现场多次测试的折中值：在典型操作距离（约</w:t>
      </w:r>
      <w:r>
        <w:t>800mm</w:t>
      </w:r>
      <w:r>
        <w:t>）下，</w:t>
      </w:r>
      <w:r>
        <w:t>5</w:t>
      </w:r>
      <w:r>
        <w:t>像素对应的物理</w:t>
      </w:r>
      <w:proofErr w:type="gramStart"/>
      <w:r>
        <w:t>偏移约</w:t>
      </w:r>
      <w:proofErr w:type="gramEnd"/>
      <w:r>
        <w:t>3~5mm</w:t>
      </w:r>
      <w:r>
        <w:t>，对肉眼观察而言已可判定为</w:t>
      </w:r>
      <w:r>
        <w:t>"</w:t>
      </w:r>
      <w:r>
        <w:t>对准</w:t>
      </w:r>
      <w:r>
        <w:t>"</w:t>
      </w:r>
      <w:r>
        <w:t>。</w:t>
      </w:r>
    </w:p>
    <w:p w14:paraId="0FCE001F" w14:textId="77777777" w:rsidR="00B850A1" w:rsidRDefault="00B850A1" w:rsidP="00706744">
      <w:pPr>
        <w:pStyle w:val="555-"/>
        <w:ind w:firstLine="482"/>
      </w:pPr>
      <w:r>
        <w:rPr>
          <w:b/>
        </w:rPr>
        <w:t>闭环超时</w:t>
      </w:r>
      <w:r>
        <w:rPr>
          <w:b/>
        </w:rPr>
        <w:t>10</w:t>
      </w:r>
      <w:r>
        <w:rPr>
          <w:b/>
        </w:rPr>
        <w:t>秒</w:t>
      </w:r>
      <w:r>
        <w:t>：开环</w:t>
      </w:r>
      <w:proofErr w:type="gramStart"/>
      <w:r>
        <w:t>预定位</w:t>
      </w:r>
      <w:proofErr w:type="gramEnd"/>
      <w:r>
        <w:t>已将激光送至距靶标约</w:t>
      </w:r>
      <w:r>
        <w:t>50</w:t>
      </w:r>
      <w:r>
        <w:t>像素范围内。以</w:t>
      </w:r>
      <w:r>
        <w:t>30fps</w:t>
      </w:r>
      <w:r>
        <w:t>控制频率和</w:t>
      </w:r>
      <w:r>
        <w:t>PD</w:t>
      </w:r>
      <w:r>
        <w:t>收敛特性（误差以约每帧</w:t>
      </w:r>
      <w:r>
        <w:t>5~10%</w:t>
      </w:r>
      <w:r>
        <w:t>的速度衰减），从</w:t>
      </w:r>
      <w:r>
        <w:t>50px</w:t>
      </w:r>
      <w:r>
        <w:t>收敛到</w:t>
      </w:r>
      <w:r>
        <w:t>5px</w:t>
      </w:r>
      <w:r>
        <w:t>死区通常需要</w:t>
      </w:r>
      <w:r>
        <w:t>2~6</w:t>
      </w:r>
      <w:r>
        <w:t>秒。</w:t>
      </w:r>
      <w:r>
        <w:t>10</w:t>
      </w:r>
      <w:r>
        <w:t>秒的超时提供了充足的余量（约</w:t>
      </w:r>
      <w:r>
        <w:t>2~5</w:t>
      </w:r>
      <w:r>
        <w:t>倍安全系数），同时为靶标丢失后的自恢复（</w:t>
      </w:r>
      <w:r>
        <w:t>3</w:t>
      </w:r>
      <w:r>
        <w:t>秒最大重识别时间）留出空间。</w:t>
      </w:r>
    </w:p>
    <w:p w14:paraId="6CE75CB5" w14:textId="77777777" w:rsidR="00B850A1" w:rsidRDefault="00B850A1" w:rsidP="00706744">
      <w:pPr>
        <w:pStyle w:val="555-"/>
        <w:ind w:firstLine="482"/>
      </w:pPr>
      <w:r>
        <w:rPr>
          <w:b/>
        </w:rPr>
        <w:t>连续稳定帧数</w:t>
      </w:r>
      <w:r>
        <w:rPr>
          <w:b/>
        </w:rPr>
        <w:t>15</w:t>
      </w:r>
      <w:r>
        <w:rPr>
          <w:b/>
        </w:rPr>
        <w:t>帧</w:t>
      </w:r>
      <w:r>
        <w:t>：</w:t>
      </w:r>
      <w:proofErr w:type="gramStart"/>
      <w:r>
        <w:t>单帧在死区</w:t>
      </w:r>
      <w:proofErr w:type="gramEnd"/>
      <w:r>
        <w:t>内可能由于传感器噪声而偶然发生，不代表真正的稳定锁定。</w:t>
      </w:r>
      <w:r>
        <w:t>15</w:t>
      </w:r>
      <w:r>
        <w:t>帧（约</w:t>
      </w:r>
      <w:r>
        <w:t>0.5</w:t>
      </w:r>
      <w:r>
        <w:t>秒）的连续观测窗口以足够长的历史确保光斑确实已停留而非偶然经过。该参数可在</w:t>
      </w:r>
      <w:r>
        <w:t xml:space="preserve"> </w:t>
      </w:r>
      <w:r w:rsidRPr="002E2633">
        <w:rPr>
          <w:position w:val="-6"/>
        </w:rPr>
        <w:object w:dxaOrig="320" w:dyaOrig="279" w14:anchorId="4F941509">
          <v:shape id="_x0000_i1062" type="#_x0000_t75" style="width:16.15pt;height:13.85pt" o:ole="">
            <v:imagedata r:id="rId83" o:title=""/>
          </v:shape>
          <o:OLEObject Type="Embed" ProgID="Equation.DSMT4" ShapeID="_x0000_i1062" DrawAspect="Content" ObjectID="_1843390527" r:id="rId84"/>
        </w:object>
      </w:r>
      <w:r>
        <w:t xml:space="preserve"> </w:t>
      </w:r>
      <w:proofErr w:type="gramStart"/>
      <w:r>
        <w:t>帧范围</w:t>
      </w:r>
      <w:proofErr w:type="gramEnd"/>
      <w:r>
        <w:t>内调整而不显著影响性能。</w:t>
      </w:r>
    </w:p>
    <w:p w14:paraId="02DC757B" w14:textId="77777777" w:rsidR="00B850A1" w:rsidRDefault="00B850A1" w:rsidP="00706744">
      <w:pPr>
        <w:pStyle w:val="555-"/>
      </w:pPr>
      <w:r>
        <w:t>所有参数均在实验室典型荧光灯照明条件下完成整定，并在以下条件变化下进行了验证：</w:t>
      </w:r>
    </w:p>
    <w:p w14:paraId="5E93AE8C" w14:textId="77777777" w:rsidR="00B850A1" w:rsidRDefault="00B850A1" w:rsidP="00706744">
      <w:pPr>
        <w:pStyle w:val="555-"/>
      </w:pPr>
      <w:r>
        <w:t xml:space="preserve">• </w:t>
      </w:r>
      <w:r>
        <w:t>上</w:t>
      </w:r>
      <w:r>
        <w:t>/</w:t>
      </w:r>
      <w:r>
        <w:t>下午自然光变化</w:t>
      </w:r>
    </w:p>
    <w:p w14:paraId="629C19E9" w14:textId="77777777" w:rsidR="00B850A1" w:rsidRDefault="00B850A1" w:rsidP="00706744">
      <w:pPr>
        <w:pStyle w:val="555-"/>
      </w:pPr>
      <w:r>
        <w:t xml:space="preserve">• </w:t>
      </w:r>
      <w:r>
        <w:t>实验台灯开启</w:t>
      </w:r>
      <w:r>
        <w:t>/</w:t>
      </w:r>
      <w:r>
        <w:t>关闭</w:t>
      </w:r>
    </w:p>
    <w:p w14:paraId="199AE374" w14:textId="77777777" w:rsidR="00B850A1" w:rsidRDefault="00B850A1" w:rsidP="00706744">
      <w:pPr>
        <w:pStyle w:val="555-"/>
      </w:pPr>
      <w:r>
        <w:t xml:space="preserve">• </w:t>
      </w:r>
      <w:r>
        <w:t>不同颜色的靶标（红色激光在红色靶标上的对比度略低于绿</w:t>
      </w:r>
      <w:r>
        <w:t>/</w:t>
      </w:r>
      <w:r>
        <w:t>蓝靶标）</w:t>
      </w:r>
    </w:p>
    <w:p w14:paraId="66148A84" w14:textId="77777777" w:rsidR="00B850A1" w:rsidRDefault="00B850A1" w:rsidP="00706744">
      <w:pPr>
        <w:pStyle w:val="555-"/>
      </w:pPr>
      <w:r>
        <w:t>在以上条件下，闭环锁定成功率保持稳定（见</w:t>
      </w:r>
      <w:r>
        <w:t>5.2.1</w:t>
      </w:r>
      <w:r>
        <w:t>节定量数据），各参数无需重新调优。</w:t>
      </w:r>
    </w:p>
    <w:p w14:paraId="3D12DEB1" w14:textId="77777777" w:rsidR="00B850A1" w:rsidRDefault="00B850A1" w:rsidP="00B850A1">
      <w:r>
        <w:br w:type="page"/>
      </w:r>
    </w:p>
    <w:p w14:paraId="17F605FE" w14:textId="6BD7839B" w:rsidR="00B850A1" w:rsidRDefault="00B850A1" w:rsidP="00706744">
      <w:pPr>
        <w:pStyle w:val="a2"/>
      </w:pPr>
      <w:bookmarkStart w:id="24" w:name="_Toc232776358"/>
      <w:r>
        <w:lastRenderedPageBreak/>
        <w:t>图像处理模块总结</w:t>
      </w:r>
      <w:bookmarkEnd w:id="24"/>
    </w:p>
    <w:p w14:paraId="5450A502" w14:textId="77777777" w:rsidR="00B850A1" w:rsidRDefault="00B850A1" w:rsidP="00706744">
      <w:pPr>
        <w:pStyle w:val="555-"/>
      </w:pPr>
      <w:r>
        <w:fldChar w:fldCharType="begin"/>
      </w:r>
      <w:r>
        <w:instrText xml:space="preserve"> MACROBUTTON MTEditEquationSection2 </w:instrText>
      </w:r>
      <w:r w:rsidRPr="006D71C6">
        <w:rPr>
          <w:rStyle w:val="MTEquationSection"/>
          <w:rFonts w:hint="eastAsia"/>
        </w:rPr>
        <w:instrText>公式章</w:instrText>
      </w:r>
      <w:r w:rsidRPr="006D71C6">
        <w:rPr>
          <w:rStyle w:val="MTEquationSection"/>
          <w:rFonts w:hint="eastAsia"/>
        </w:rPr>
        <w:instrText xml:space="preserve"> (</w:instrText>
      </w:r>
      <w:r w:rsidRPr="006D71C6">
        <w:rPr>
          <w:rStyle w:val="MTEquationSection"/>
          <w:rFonts w:hint="eastAsia"/>
        </w:rPr>
        <w:instrText>下一章</w:instrText>
      </w:r>
      <w:r w:rsidRPr="006D71C6">
        <w:rPr>
          <w:rStyle w:val="MTEquationSection"/>
          <w:rFonts w:hint="eastAsia"/>
        </w:rPr>
        <w:instrText xml:space="preserve">) </w:instrText>
      </w:r>
      <w:r w:rsidRPr="006D71C6">
        <w:rPr>
          <w:rStyle w:val="MTEquationSection"/>
          <w:rFonts w:hint="eastAsia"/>
        </w:rPr>
        <w:instrText>节</w:instrText>
      </w:r>
      <w:r w:rsidRPr="006D71C6">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t>本章对四个视觉模块的技术路线进行系统性阐述，侧重分析算法原理、公式推导和关键设计决策。各模块的功能定位和调用关系已在第</w:t>
      </w:r>
      <w:r>
        <w:t>2</w:t>
      </w:r>
      <w:r>
        <w:t>章中概述，以下不再重复。</w:t>
      </w:r>
    </w:p>
    <w:p w14:paraId="34D71F5C" w14:textId="77777777" w:rsidR="00B850A1" w:rsidRPr="006D71C6" w:rsidRDefault="00B850A1" w:rsidP="00B850A1">
      <w:pPr>
        <w:spacing w:line="360" w:lineRule="auto"/>
        <w:ind w:firstLine="480"/>
        <w:jc w:val="center"/>
        <w:rPr>
          <w:rFonts w:eastAsia="宋体"/>
          <w:sz w:val="24"/>
        </w:rPr>
      </w:pPr>
      <w:r w:rsidRPr="006D71C6">
        <w:rPr>
          <w:rFonts w:eastAsia="宋体"/>
          <w:noProof/>
          <w:sz w:val="24"/>
        </w:rPr>
        <w:drawing>
          <wp:inline distT="0" distB="0" distL="0" distR="0" wp14:anchorId="6A2A93B5" wp14:editId="7E7178CB">
            <wp:extent cx="2817341" cy="2113169"/>
            <wp:effectExtent l="0" t="0" r="254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820462" cy="2115510"/>
                    </a:xfrm>
                    <a:prstGeom prst="rect">
                      <a:avLst/>
                    </a:prstGeom>
                    <a:noFill/>
                    <a:ln>
                      <a:noFill/>
                    </a:ln>
                  </pic:spPr>
                </pic:pic>
              </a:graphicData>
            </a:graphic>
          </wp:inline>
        </w:drawing>
      </w:r>
    </w:p>
    <w:p w14:paraId="3BDAD9E6" w14:textId="77777777" w:rsidR="00B850A1" w:rsidRDefault="00B850A1" w:rsidP="00B850A1">
      <w:pPr>
        <w:spacing w:line="360" w:lineRule="auto"/>
        <w:ind w:firstLine="480"/>
        <w:jc w:val="center"/>
        <w:rPr>
          <w:rFonts w:eastAsia="宋体"/>
          <w:sz w:val="24"/>
        </w:rPr>
      </w:pPr>
    </w:p>
    <w:p w14:paraId="55E61F59" w14:textId="77777777" w:rsidR="00B850A1" w:rsidRDefault="00B850A1" w:rsidP="00B850A1">
      <w:pPr>
        <w:spacing w:line="360" w:lineRule="auto"/>
        <w:ind w:firstLine="480"/>
        <w:jc w:val="center"/>
      </w:pPr>
      <w:r>
        <w:rPr>
          <w:rFonts w:eastAsia="宋体" w:hint="eastAsia"/>
          <w:sz w:val="24"/>
        </w:rPr>
        <w:t>图</w:t>
      </w:r>
      <w:r>
        <w:rPr>
          <w:rFonts w:eastAsia="宋体" w:hint="eastAsia"/>
          <w:sz w:val="24"/>
        </w:rPr>
        <w:t xml:space="preserve">4-1 </w:t>
      </w:r>
      <w:r>
        <w:rPr>
          <w:rFonts w:eastAsia="宋体" w:hint="eastAsia"/>
          <w:sz w:val="24"/>
        </w:rPr>
        <w:t>摄像头原始</w:t>
      </w:r>
      <w:r>
        <w:rPr>
          <w:rFonts w:eastAsia="宋体" w:hint="eastAsia"/>
          <w:sz w:val="24"/>
        </w:rPr>
        <w:t>RGB</w:t>
      </w:r>
      <w:r>
        <w:rPr>
          <w:rFonts w:eastAsia="宋体" w:hint="eastAsia"/>
          <w:sz w:val="24"/>
        </w:rPr>
        <w:t>画面图像示意</w:t>
      </w:r>
    </w:p>
    <w:p w14:paraId="784D8E84" w14:textId="06B8D44C" w:rsidR="00B850A1" w:rsidRDefault="00706744" w:rsidP="00706744">
      <w:pPr>
        <w:pStyle w:val="2-2"/>
      </w:pPr>
      <w:bookmarkStart w:id="25" w:name="_Toc232776359"/>
      <w:proofErr w:type="gramStart"/>
      <w:r>
        <w:rPr>
          <w:rFonts w:hint="eastAsia"/>
        </w:rPr>
        <w:t>二维</w:t>
      </w:r>
      <w:r w:rsidR="00B850A1">
        <w:t>码识别</w:t>
      </w:r>
      <w:proofErr w:type="gramEnd"/>
      <w:r w:rsidR="00B850A1">
        <w:t>模块</w:t>
      </w:r>
      <w:bookmarkEnd w:id="25"/>
    </w:p>
    <w:p w14:paraId="52616174" w14:textId="77777777" w:rsidR="00B850A1" w:rsidRDefault="00B850A1" w:rsidP="00706744">
      <w:pPr>
        <w:pStyle w:val="555-"/>
      </w:pPr>
      <w:r>
        <w:rPr>
          <w:rFonts w:hint="eastAsia"/>
        </w:rPr>
        <w:t>本部分由蒋维阳完成。</w:t>
      </w:r>
    </w:p>
    <w:p w14:paraId="7CE47096" w14:textId="77777777" w:rsidR="00B850A1" w:rsidRDefault="00B850A1" w:rsidP="00706744">
      <w:pPr>
        <w:pStyle w:val="555-"/>
      </w:pPr>
      <w:r>
        <w:t>QR</w:t>
      </w:r>
      <w:r>
        <w:t>码识别是四个视觉模块中实现最为简洁的一个，其简洁性源于所依赖的</w:t>
      </w:r>
      <w:r>
        <w:t xml:space="preserve">OpenCV </w:t>
      </w:r>
      <w:proofErr w:type="spellStart"/>
      <w:r>
        <w:rPr>
          <w:rFonts w:ascii="Courier New" w:eastAsia="Courier New" w:hAnsi="Courier New"/>
        </w:rPr>
        <w:t>QRCodeDetector</w:t>
      </w:r>
      <w:proofErr w:type="spellEnd"/>
      <w:r>
        <w:t xml:space="preserve"> </w:t>
      </w:r>
      <w:r>
        <w:t>经过了广泛的工业级验证，内部封装了从像素到字符的完整解码管线，包括自适应二值化、位置探测图形定位、透视几何校正和标准解码。模块的核心贡献在于：建立了稳定的数字</w:t>
      </w:r>
      <w:r>
        <w:t>-</w:t>
      </w:r>
      <w:r>
        <w:t>颜色映射机制（</w:t>
      </w:r>
      <w:r>
        <w:t>1→Red, 2→Green, 3→Blue</w:t>
      </w:r>
      <w:r>
        <w:t>），以及带</w:t>
      </w:r>
      <w:r>
        <w:t>5</w:t>
      </w:r>
      <w:r>
        <w:t>秒撤离倒计时的人机交互确认流程，确保任务序列传递的可靠性。</w:t>
      </w:r>
    </w:p>
    <w:p w14:paraId="62C01557" w14:textId="77777777" w:rsidR="00B850A1" w:rsidRDefault="00B850A1" w:rsidP="00706744">
      <w:pPr>
        <w:pStyle w:val="555-"/>
      </w:pPr>
      <w:r>
        <w:t>该模块无需设置可调算法参数，其检测性能完全依赖</w:t>
      </w:r>
      <w:r>
        <w:t>OpenCV</w:t>
      </w:r>
      <w:r>
        <w:t>内置检测器的实现质量。</w:t>
      </w:r>
    </w:p>
    <w:p w14:paraId="7DFF8557" w14:textId="3B1E8600" w:rsidR="00B850A1" w:rsidRDefault="00B850A1" w:rsidP="00706744">
      <w:pPr>
        <w:pStyle w:val="2-2"/>
      </w:pPr>
      <w:bookmarkStart w:id="26" w:name="_Toc232776360"/>
      <w:r>
        <w:t>物料检测模块</w:t>
      </w:r>
      <w:bookmarkEnd w:id="26"/>
    </w:p>
    <w:p w14:paraId="4EAB5989" w14:textId="77777777" w:rsidR="00B850A1" w:rsidRDefault="00B850A1" w:rsidP="00706744">
      <w:pPr>
        <w:pStyle w:val="555-"/>
      </w:pPr>
      <w:r>
        <w:rPr>
          <w:rFonts w:hint="eastAsia"/>
        </w:rPr>
        <w:t>本部分由王仁嘉完成。</w:t>
      </w:r>
    </w:p>
    <w:p w14:paraId="1E96AB39" w14:textId="3DED65BB" w:rsidR="00B850A1" w:rsidRDefault="00B850A1" w:rsidP="00706744">
      <w:pPr>
        <w:pStyle w:val="3-3"/>
      </w:pPr>
      <w:bookmarkStart w:id="27" w:name="_Toc232776361"/>
      <w:r>
        <w:t>HSV</w:t>
      </w:r>
      <w:r>
        <w:t>颜色空间分割</w:t>
      </w:r>
      <w:bookmarkEnd w:id="27"/>
    </w:p>
    <w:p w14:paraId="15336401" w14:textId="77777777" w:rsidR="00B850A1" w:rsidRDefault="00B850A1" w:rsidP="00706744">
      <w:pPr>
        <w:pStyle w:val="555-"/>
      </w:pPr>
      <w:r>
        <w:t>物料检测的第一步是将</w:t>
      </w:r>
      <w:r>
        <w:t>BGR</w:t>
      </w:r>
      <w:r>
        <w:t>彩色图像转换至</w:t>
      </w:r>
      <w:r>
        <w:t>HSV</w:t>
      </w:r>
      <w:r>
        <w:t>颜色空间，利用色调（</w:t>
      </w:r>
      <w:r>
        <w:t>Hue</w:t>
      </w:r>
      <w:r>
        <w:t>）</w:t>
      </w:r>
      <w:r>
        <w:lastRenderedPageBreak/>
        <w:t>通道分离不同颜色区域。</w:t>
      </w:r>
      <w:r>
        <w:t>HSV</w:t>
      </w:r>
      <w:r>
        <w:t>空间的优势在于将色彩信息与亮度信息解耦，对环境光照变化具有更好的适应性。</w:t>
      </w:r>
    </w:p>
    <w:p w14:paraId="6F9039FA" w14:textId="77777777" w:rsidR="00B850A1" w:rsidRDefault="00B850A1" w:rsidP="00706744">
      <w:pPr>
        <w:pStyle w:val="555-"/>
        <w:ind w:firstLine="482"/>
      </w:pPr>
      <w:r>
        <w:rPr>
          <w:b/>
        </w:rPr>
        <w:t>红色物料的特殊处理</w:t>
      </w:r>
      <w:r>
        <w:t>：在</w:t>
      </w:r>
      <w:r>
        <w:t>OpenCV</w:t>
      </w:r>
      <w:r>
        <w:t>的色相环表示中，</w:t>
      </w:r>
      <w:r>
        <w:t>0°</w:t>
      </w:r>
      <w:r>
        <w:t>（红色）附近的色调被映射到约</w:t>
      </w:r>
      <w:r>
        <w:t>0~180</w:t>
      </w:r>
      <w:r>
        <w:t>的数值范围，红色正好跨越了</w:t>
      </w:r>
      <w:r>
        <w:t>0°/180°</w:t>
      </w:r>
      <w:r>
        <w:t>的环状边界。因此，红色需要设置两组色相范围并取并集：</w:t>
      </w:r>
    </w:p>
    <w:p w14:paraId="0B0D0DD4" w14:textId="77777777" w:rsidR="00B850A1" w:rsidRDefault="00B850A1" w:rsidP="000A6650">
      <w:pPr>
        <w:pStyle w:val="MTDisplayEquation"/>
        <w:spacing w:beforeLines="50" w:before="156" w:afterLines="50" w:after="156" w:line="240" w:lineRule="auto"/>
        <w:ind w:firstLineChars="0" w:firstLine="0"/>
      </w:pPr>
      <w:r>
        <w:tab/>
      </w:r>
      <w:r w:rsidRPr="006D71C6">
        <w:rPr>
          <w:position w:val="-14"/>
        </w:rPr>
        <w:object w:dxaOrig="2380" w:dyaOrig="380" w14:anchorId="7EF7D4A1">
          <v:shape id="_x0000_i1063" type="#_x0000_t75" style="width:119.1pt;height:18.9pt" o:ole="">
            <v:imagedata r:id="rId86" o:title=""/>
          </v:shape>
          <o:OLEObject Type="Embed" ProgID="Equation.DSMT4" ShapeID="_x0000_i1063" DrawAspect="Content" ObjectID="_1843390528" r:id="rId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1</w:instrText>
        </w:r>
      </w:fldSimple>
      <w:r>
        <w:instrText>)</w:instrText>
      </w:r>
      <w:r>
        <w:fldChar w:fldCharType="end"/>
      </w:r>
    </w:p>
    <w:p w14:paraId="0ED847F9" w14:textId="77777777" w:rsidR="00B850A1" w:rsidRDefault="00B850A1" w:rsidP="00706744">
      <w:pPr>
        <w:pStyle w:val="555-"/>
      </w:pPr>
      <w:r>
        <w:t>绿色物料的色相集中在</w:t>
      </w:r>
      <w:r>
        <w:t xml:space="preserve"> [40, 80]</w:t>
      </w:r>
      <w:r>
        <w:t>，蓝色在</w:t>
      </w:r>
      <w:r>
        <w:t xml:space="preserve"> [100, 130]</w:t>
      </w:r>
      <w:r>
        <w:t>。饱和度要求不低于</w:t>
      </w:r>
      <w:r>
        <w:t>70</w:t>
      </w:r>
      <w:r>
        <w:t>以保证颜色纯度，明度要求不低于</w:t>
      </w:r>
      <w:r>
        <w:t>50</w:t>
      </w:r>
      <w:r>
        <w:t>以排除过暗的阴影区域。</w:t>
      </w:r>
    </w:p>
    <w:p w14:paraId="1A4DD9A6" w14:textId="77777777" w:rsidR="00B850A1" w:rsidRDefault="00B850A1" w:rsidP="00706744">
      <w:pPr>
        <w:pStyle w:val="555-"/>
      </w:pPr>
      <w:r>
        <w:t>生成的二</w:t>
      </w:r>
      <w:proofErr w:type="gramStart"/>
      <w:r>
        <w:t>值遮罩</w:t>
      </w:r>
      <w:proofErr w:type="gramEnd"/>
      <w:r>
        <w:t>经形态学操作进行</w:t>
      </w:r>
      <w:proofErr w:type="gramStart"/>
      <w:r>
        <w:t>去噪和</w:t>
      </w:r>
      <w:proofErr w:type="gramEnd"/>
      <w:r>
        <w:t>空洞填充。开运算（先腐蚀后膨胀）去除孤立的椒盐噪声：</w:t>
      </w:r>
    </w:p>
    <w:p w14:paraId="37A38601" w14:textId="77777777" w:rsidR="00B850A1" w:rsidRDefault="00B850A1" w:rsidP="000A6650">
      <w:pPr>
        <w:pStyle w:val="MTDisplayEquation"/>
        <w:spacing w:beforeLines="50" w:before="156" w:afterLines="50" w:after="156" w:line="240" w:lineRule="auto"/>
        <w:ind w:firstLineChars="0" w:firstLine="0"/>
      </w:pPr>
      <w:r>
        <w:tab/>
      </w:r>
      <w:r w:rsidRPr="006D71C6">
        <w:rPr>
          <w:position w:val="-14"/>
        </w:rPr>
        <w:object w:dxaOrig="2320" w:dyaOrig="380" w14:anchorId="04A526F1">
          <v:shape id="_x0000_i1064" type="#_x0000_t75" style="width:115.85pt;height:18.9pt" o:ole="">
            <v:imagedata r:id="rId88" o:title=""/>
          </v:shape>
          <o:OLEObject Type="Embed" ProgID="Equation.DSMT4" ShapeID="_x0000_i1064" DrawAspect="Content" ObjectID="_1843390529" r:id="rId89"/>
        </w:objec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2</w:instrText>
        </w:r>
      </w:fldSimple>
      <w:r>
        <w:instrText>)</w:instrText>
      </w:r>
      <w:r>
        <w:fldChar w:fldCharType="end"/>
      </w:r>
    </w:p>
    <w:p w14:paraId="17589FE5" w14:textId="77777777" w:rsidR="00B850A1" w:rsidRDefault="00B850A1" w:rsidP="00706744">
      <w:pPr>
        <w:pStyle w:val="555-"/>
      </w:pPr>
      <w:r>
        <w:t>闭运算（先膨胀后腐蚀）填充目标内部的细小空洞：</w:t>
      </w:r>
    </w:p>
    <w:p w14:paraId="3DFACB44" w14:textId="77777777" w:rsidR="00B850A1" w:rsidRDefault="00B850A1" w:rsidP="000A6650">
      <w:pPr>
        <w:pStyle w:val="MTDisplayEquation"/>
        <w:spacing w:beforeLines="50" w:before="156" w:afterLines="50" w:after="156" w:line="240" w:lineRule="auto"/>
        <w:ind w:firstLineChars="0" w:firstLine="0"/>
      </w:pPr>
      <w:r>
        <w:tab/>
      </w:r>
      <w:r w:rsidRPr="006D71C6">
        <w:rPr>
          <w:position w:val="-12"/>
        </w:rPr>
        <w:object w:dxaOrig="2340" w:dyaOrig="360" w14:anchorId="4ED3A82B">
          <v:shape id="_x0000_i1065" type="#_x0000_t75" style="width:116.75pt;height:18pt" o:ole="">
            <v:imagedata r:id="rId90" o:title=""/>
          </v:shape>
          <o:OLEObject Type="Embed" ProgID="Equation.DSMT4" ShapeID="_x0000_i1065" DrawAspect="Content" ObjectID="_1843390530" r:id="rId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3</w:instrText>
        </w:r>
      </w:fldSimple>
      <w:r>
        <w:instrText>)</w:instrText>
      </w:r>
      <w:r>
        <w:fldChar w:fldCharType="end"/>
      </w:r>
    </w:p>
    <w:p w14:paraId="5954B696" w14:textId="77777777" w:rsidR="00B850A1" w:rsidRDefault="00B850A1" w:rsidP="000A6650">
      <w:pPr>
        <w:pStyle w:val="555-"/>
      </w:pPr>
      <w:r>
        <w:t>两种运算均采用</w:t>
      </w:r>
      <w:r>
        <w:t>5×5</w:t>
      </w:r>
      <w:r>
        <w:t>像素的矩形结构元素</w:t>
      </w:r>
      <w:r>
        <w:rPr>
          <w:rFonts w:hint="eastAsia"/>
        </w:rPr>
        <w:t xml:space="preserve"> </w:t>
      </w:r>
      <w:r w:rsidRPr="006D71C6">
        <w:rPr>
          <w:position w:val="-6"/>
        </w:rPr>
        <w:object w:dxaOrig="360" w:dyaOrig="279" w14:anchorId="28E75170">
          <v:shape id="_x0000_i1066" type="#_x0000_t75" style="width:18pt;height:13.85pt" o:ole="">
            <v:imagedata r:id="rId92" o:title=""/>
          </v:shape>
          <o:OLEObject Type="Embed" ProgID="Equation.DSMT4" ShapeID="_x0000_i1066" DrawAspect="Content" ObjectID="_1843390531" r:id="rId93"/>
        </w:object>
      </w:r>
      <w:r>
        <w:t>。</w:t>
      </w:r>
    </w:p>
    <w:p w14:paraId="21ED6BE4" w14:textId="6AB62C53" w:rsidR="00B850A1" w:rsidRDefault="00B850A1" w:rsidP="00706744">
      <w:pPr>
        <w:pStyle w:val="3-3"/>
      </w:pPr>
      <w:bookmarkStart w:id="28" w:name="_Toc232776362"/>
      <w:r>
        <w:t>深度信息联合验证</w:t>
      </w:r>
      <w:bookmarkEnd w:id="28"/>
    </w:p>
    <w:p w14:paraId="2C50C3AD" w14:textId="77777777" w:rsidR="00B850A1" w:rsidRDefault="00B850A1" w:rsidP="000A6650">
      <w:pPr>
        <w:pStyle w:val="555-"/>
      </w:pPr>
      <w:r>
        <w:t>仅依靠颜色分割无法可靠区分真实物料与环境中的同色系二维图案。引入深度传感器数据作为独立于颜色的第二种验证模态。</w:t>
      </w:r>
    </w:p>
    <w:p w14:paraId="316F8004" w14:textId="77777777" w:rsidR="00B850A1" w:rsidRDefault="00B850A1" w:rsidP="000A6650">
      <w:pPr>
        <w:pStyle w:val="555-"/>
        <w:ind w:firstLine="482"/>
      </w:pPr>
      <w:r>
        <w:rPr>
          <w:b/>
        </w:rPr>
        <w:t>深度遮罩生成</w:t>
      </w:r>
      <w:r>
        <w:t>：对深度图逐像素施加有效范围过滤</w:t>
      </w:r>
      <w:r>
        <w:t>——</w:t>
      </w:r>
    </w:p>
    <w:p w14:paraId="1D8EEDD3" w14:textId="77777777" w:rsidR="00B850A1" w:rsidRDefault="00B850A1" w:rsidP="000A6650">
      <w:pPr>
        <w:pStyle w:val="MTDisplayEquation"/>
        <w:spacing w:beforeLines="50" w:before="156" w:afterLines="50" w:after="156" w:line="240" w:lineRule="auto"/>
        <w:ind w:firstLineChars="0" w:firstLine="0"/>
      </w:pPr>
      <w:r>
        <w:tab/>
      </w:r>
      <w:r w:rsidRPr="006D71C6">
        <w:rPr>
          <w:position w:val="-30"/>
        </w:rPr>
        <w:object w:dxaOrig="3960" w:dyaOrig="720" w14:anchorId="4D2C0B08">
          <v:shape id="_x0000_i1067" type="#_x0000_t75" style="width:198pt;height:36pt" o:ole="">
            <v:imagedata r:id="rId94" o:title=""/>
          </v:shape>
          <o:OLEObject Type="Embed" ProgID="Equation.DSMT4" ShapeID="_x0000_i1067" DrawAspect="Content" ObjectID="_1843390532" r:id="rId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4</w:instrText>
        </w:r>
      </w:fldSimple>
      <w:r>
        <w:instrText>)</w:instrText>
      </w:r>
      <w:r>
        <w:fldChar w:fldCharType="end"/>
      </w:r>
    </w:p>
    <w:p w14:paraId="0F467F5D" w14:textId="77777777" w:rsidR="00B850A1" w:rsidRDefault="00B850A1" w:rsidP="000A6650">
      <w:pPr>
        <w:pStyle w:val="555-"/>
      </w:pPr>
      <w:r>
        <w:t>其中</w:t>
      </w:r>
      <w:r>
        <w:t xml:space="preserve"> </w:t>
      </w:r>
      <w:r w:rsidRPr="006D71C6">
        <w:rPr>
          <w:position w:val="-12"/>
        </w:rPr>
        <w:object w:dxaOrig="440" w:dyaOrig="360" w14:anchorId="2DB0077A">
          <v:shape id="_x0000_i1068" type="#_x0000_t75" style="width:22.15pt;height:18pt" o:ole="">
            <v:imagedata r:id="rId96" o:title=""/>
          </v:shape>
          <o:OLEObject Type="Embed" ProgID="Equation.DSMT4" ShapeID="_x0000_i1068" DrawAspect="Content" ObjectID="_1843390533" r:id="rId97"/>
        </w:object>
      </w:r>
      <w:r>
        <w:t xml:space="preserve"> </w:t>
      </w:r>
      <w:r>
        <w:t>取</w:t>
      </w:r>
      <w:r>
        <w:t>1300mm</w:t>
      </w:r>
      <w:r>
        <w:t>，对应实验台面到摄像头的</w:t>
      </w:r>
      <w:r>
        <w:rPr>
          <w:rFonts w:hint="eastAsia"/>
        </w:rPr>
        <w:t>大致</w:t>
      </w:r>
      <w:r>
        <w:t>距离。深度为</w:t>
      </w:r>
      <w:r>
        <w:t>0</w:t>
      </w:r>
      <w:r>
        <w:t>的像素表示传感器无法获取深度信息（如因遮挡或超出量程所造成的</w:t>
      </w:r>
      <w:r>
        <w:t>"</w:t>
      </w:r>
      <w:r>
        <w:t>深度阴影</w:t>
      </w:r>
      <w:r>
        <w:t>"</w:t>
      </w:r>
      <w:r>
        <w:t>），被直接标记为无效。</w:t>
      </w:r>
    </w:p>
    <w:p w14:paraId="1E90BFBF" w14:textId="77777777" w:rsidR="00B850A1" w:rsidRDefault="00B850A1" w:rsidP="000A6650">
      <w:pPr>
        <w:pStyle w:val="555-"/>
        <w:ind w:firstLine="482"/>
      </w:pPr>
      <w:r>
        <w:rPr>
          <w:b/>
        </w:rPr>
        <w:t>深度覆盖率</w:t>
      </w:r>
      <w:r>
        <w:t>：对每个颜色遮罩中检测到的连通域外接矩形区域</w:t>
      </w:r>
      <w:r>
        <w:rPr>
          <w:rFonts w:hint="eastAsia"/>
        </w:rPr>
        <w:t xml:space="preserve"> </w:t>
      </w:r>
      <w:r w:rsidRPr="006D71C6">
        <w:rPr>
          <w:position w:val="-4"/>
        </w:rPr>
        <w:object w:dxaOrig="240" w:dyaOrig="260" w14:anchorId="551B976E">
          <v:shape id="_x0000_i1069" type="#_x0000_t75" style="width:12pt;height:12.9pt" o:ole="">
            <v:imagedata r:id="rId98" o:title=""/>
          </v:shape>
          <o:OLEObject Type="Embed" ProgID="Equation.DSMT4" ShapeID="_x0000_i1069" DrawAspect="Content" ObjectID="_1843390534" r:id="rId99"/>
        </w:object>
      </w:r>
      <w:r>
        <w:t>，计算区域内颜色像素中同时也落在深度有效范围内的比例：</w:t>
      </w:r>
    </w:p>
    <w:p w14:paraId="3218B544" w14:textId="77777777" w:rsidR="00B850A1" w:rsidRDefault="00B850A1" w:rsidP="000A6650">
      <w:pPr>
        <w:pStyle w:val="MTDisplayEquation"/>
        <w:spacing w:beforeLines="50" w:before="156" w:afterLines="50" w:after="156" w:line="240" w:lineRule="auto"/>
        <w:ind w:firstLineChars="0" w:firstLine="0"/>
      </w:pPr>
      <w:r>
        <w:lastRenderedPageBreak/>
        <w:tab/>
      </w:r>
      <w:r w:rsidRPr="006D71C6">
        <w:rPr>
          <w:position w:val="-50"/>
        </w:rPr>
        <w:object w:dxaOrig="4620" w:dyaOrig="1100" w14:anchorId="1E8D3513">
          <v:shape id="_x0000_i1070" type="#_x0000_t75" style="width:231.25pt;height:54.9pt" o:ole="">
            <v:imagedata r:id="rId100" o:title=""/>
          </v:shape>
          <o:OLEObject Type="Embed" ProgID="Equation.DSMT4" ShapeID="_x0000_i1070" DrawAspect="Content" ObjectID="_1843390535" r:id="rId1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5</w:instrText>
        </w:r>
      </w:fldSimple>
      <w:r>
        <w:instrText>)</w:instrText>
      </w:r>
      <w:r>
        <w:fldChar w:fldCharType="end"/>
      </w:r>
    </w:p>
    <w:p w14:paraId="78EEB1FD" w14:textId="77777777" w:rsidR="00B850A1" w:rsidRDefault="00B850A1" w:rsidP="000A6650">
      <w:pPr>
        <w:pStyle w:val="555-"/>
        <w:ind w:firstLine="482"/>
      </w:pPr>
      <w:r>
        <w:rPr>
          <w:b/>
        </w:rPr>
        <w:t>阈值</w:t>
      </w:r>
      <w:r>
        <w:rPr>
          <w:b/>
        </w:rPr>
        <w:t xml:space="preserve"> </w:t>
      </w:r>
      <w:r w:rsidRPr="006D71C6">
        <w:rPr>
          <w:b/>
          <w:position w:val="-12"/>
        </w:rPr>
        <w:object w:dxaOrig="999" w:dyaOrig="360" w14:anchorId="2A39D2C6">
          <v:shape id="_x0000_i1071" type="#_x0000_t75" style="width:49.85pt;height:18pt" o:ole="">
            <v:imagedata r:id="rId102" o:title=""/>
          </v:shape>
          <o:OLEObject Type="Embed" ProgID="Equation.DSMT4" ShapeID="_x0000_i1071" DrawAspect="Content" ObjectID="_1843390536" r:id="rId103"/>
        </w:object>
      </w:r>
      <w:r>
        <w:rPr>
          <w:b/>
        </w:rPr>
        <w:t xml:space="preserve"> </w:t>
      </w:r>
      <w:r>
        <w:rPr>
          <w:b/>
        </w:rPr>
        <w:t>的选取依据</w:t>
      </w:r>
      <w:r>
        <w:t>：该阈值基于物料为三维实体、表面深度连续可测的物理事实。三维圆柱体在深度图中绝大部分区域具有有效深度值，覆盖率通常在</w:t>
      </w:r>
      <w:r>
        <w:t>0.6~0.95</w:t>
      </w:r>
      <w:r>
        <w:t>之间；而二维印刷图案、屏幕显示内容等虚假目标无有效深度信息，覆盖率趋近于</w:t>
      </w:r>
      <w:r>
        <w:t>0</w:t>
      </w:r>
      <w:r>
        <w:t>。因此</w:t>
      </w:r>
      <w:r>
        <w:t>0.2</w:t>
      </w:r>
      <w:r>
        <w:t>是一个具有充分判别余量的安全阈值</w:t>
      </w:r>
      <w:r>
        <w:t>——</w:t>
      </w:r>
      <w:r>
        <w:t>真实物料不会因局部遮挡或传感器噪声被误拒绝（覆盖率仍远高于</w:t>
      </w:r>
      <w:r>
        <w:t>0.2</w:t>
      </w:r>
      <w:r>
        <w:t>），二维干扰则绝对无法通过。在实验过程中该阈值在不同光照下表现稳定，未做调整。</w:t>
      </w:r>
    </w:p>
    <w:p w14:paraId="782F3144" w14:textId="37C30DB4" w:rsidR="00B850A1" w:rsidRDefault="00B850A1" w:rsidP="000A6650">
      <w:pPr>
        <w:pStyle w:val="3-3"/>
      </w:pPr>
      <w:bookmarkStart w:id="29" w:name="_Toc232776363"/>
      <w:r>
        <w:t>几何筛选与稳定确认</w:t>
      </w:r>
      <w:bookmarkEnd w:id="29"/>
    </w:p>
    <w:p w14:paraId="4581EF5F" w14:textId="77777777" w:rsidR="00B850A1" w:rsidRDefault="00B850A1" w:rsidP="000A6650">
      <w:pPr>
        <w:pStyle w:val="555-"/>
      </w:pPr>
      <w:r>
        <w:t>通过深度验证后还需满足：面积</w:t>
      </w:r>
      <w:r>
        <w:rPr>
          <w:rFonts w:hint="eastAsia"/>
        </w:rPr>
        <w:t xml:space="preserve"> </w:t>
      </w:r>
      <w:r w:rsidRPr="006D71C6">
        <w:rPr>
          <w:position w:val="-10"/>
        </w:rPr>
        <w:object w:dxaOrig="1180" w:dyaOrig="360" w14:anchorId="0757CA9A">
          <v:shape id="_x0000_i1072" type="#_x0000_t75" style="width:59.1pt;height:18pt" o:ole="">
            <v:imagedata r:id="rId104" o:title=""/>
          </v:shape>
          <o:OLEObject Type="Embed" ProgID="Equation.DSMT4" ShapeID="_x0000_i1072" DrawAspect="Content" ObjectID="_1843390537" r:id="rId105"/>
        </w:object>
      </w:r>
      <w:r>
        <w:t>（排除小面积噪声碎片）、宽高比</w:t>
      </w:r>
      <w:r>
        <w:rPr>
          <w:rFonts w:hint="eastAsia"/>
        </w:rPr>
        <w:t xml:space="preserve"> </w:t>
      </w:r>
      <w:r w:rsidRPr="006D71C6">
        <w:rPr>
          <w:position w:val="-10"/>
        </w:rPr>
        <w:object w:dxaOrig="1219" w:dyaOrig="320" w14:anchorId="4E043329">
          <v:shape id="_x0000_i1073" type="#_x0000_t75" style="width:60.9pt;height:16.15pt" o:ole="">
            <v:imagedata r:id="rId106" o:title=""/>
          </v:shape>
          <o:OLEObject Type="Embed" ProgID="Equation.DSMT4" ShapeID="_x0000_i1073" DrawAspect="Content" ObjectID="_1843390538" r:id="rId107"/>
        </w:object>
      </w:r>
      <w:r>
        <w:t>（排除</w:t>
      </w:r>
      <w:proofErr w:type="gramStart"/>
      <w:r>
        <w:t>极</w:t>
      </w:r>
      <w:proofErr w:type="gramEnd"/>
      <w:r>
        <w:t>细长条状噪点）。</w:t>
      </w:r>
    </w:p>
    <w:p w14:paraId="24C8D81F" w14:textId="77777777" w:rsidR="00B850A1" w:rsidRDefault="00B850A1" w:rsidP="000A6650">
      <w:pPr>
        <w:pStyle w:val="555-"/>
        <w:ind w:firstLine="482"/>
      </w:pPr>
      <w:r>
        <w:rPr>
          <w:b/>
        </w:rPr>
        <w:t>面积阈值</w:t>
      </w:r>
      <w:r>
        <w:rPr>
          <w:b/>
        </w:rPr>
        <w:t>500 px²</w:t>
      </w:r>
      <w:r>
        <w:rPr>
          <w:b/>
        </w:rPr>
        <w:t>的选取依据</w:t>
      </w:r>
      <w:r>
        <w:t>：该</w:t>
      </w:r>
      <w:proofErr w:type="gramStart"/>
      <w:r>
        <w:t>值根据</w:t>
      </w:r>
      <w:proofErr w:type="gramEnd"/>
      <w:r>
        <w:t>实验场景中摄像头到物料距离（约</w:t>
      </w:r>
      <w:r>
        <w:t>800~1000mm</w:t>
      </w:r>
      <w:r>
        <w:t>）下物料在图像中的典型投影面积（约</w:t>
      </w:r>
      <w:r>
        <w:t>2000~5000 px²</w:t>
      </w:r>
      <w:r>
        <w:t>，视物料尺寸而定）确定。</w:t>
      </w:r>
      <w:r>
        <w:t xml:space="preserve">500 px² </w:t>
      </w:r>
      <w:r>
        <w:t>约等于</w:t>
      </w:r>
      <w:r>
        <w:t>25×20</w:t>
      </w:r>
      <w:r>
        <w:t>像素的矩形，远小于真实物料尺寸但足够排除单个照明热点或传感器坏点。</w:t>
      </w:r>
    </w:p>
    <w:p w14:paraId="4817D11D" w14:textId="77777777" w:rsidR="00B850A1" w:rsidRDefault="00B850A1" w:rsidP="000A6650">
      <w:pPr>
        <w:pStyle w:val="555-"/>
      </w:pPr>
      <w:r>
        <w:t>每种颜色在通过筛选的候选矩形中选择面积最大者。最终输出的指向坐标取</w:t>
      </w:r>
      <w:r w:rsidRPr="006D71C6">
        <w:rPr>
          <w:position w:val="-12"/>
        </w:rPr>
        <w:object w:dxaOrig="999" w:dyaOrig="360" w14:anchorId="122B9519">
          <v:shape id="_x0000_i1074" type="#_x0000_t75" style="width:49.85pt;height:18pt" o:ole="">
            <v:imagedata r:id="rId108" o:title=""/>
          </v:shape>
          <o:OLEObject Type="Embed" ProgID="Equation.DSMT4" ShapeID="_x0000_i1074" DrawAspect="Content" ObjectID="_1843390539" r:id="rId109"/>
        </w:object>
      </w:r>
      <w:r>
        <w:t>——</w:t>
      </w:r>
      <w:r>
        <w:t>水平方向</w:t>
      </w:r>
      <w:proofErr w:type="gramStart"/>
      <w:r>
        <w:t>取中心</w:t>
      </w:r>
      <w:proofErr w:type="gramEnd"/>
      <w:r>
        <w:t>保证激光对准物料左右中轴，垂直方向取底部使激光落在物料接近桌面的位置。选择底端而非顶端的物理原因是：物料放置于桌面上，底端与桌面平面重合，激光照射到底端时最接近实际的</w:t>
      </w:r>
      <w:r>
        <w:t>"</w:t>
      </w:r>
      <w:r>
        <w:t>物料所在位置</w:t>
      </w:r>
      <w:r>
        <w:t>"</w:t>
      </w:r>
      <w:r>
        <w:t>。</w:t>
      </w:r>
    </w:p>
    <w:p w14:paraId="54BE13AF" w14:textId="77777777" w:rsidR="00B850A1" w:rsidRDefault="00B850A1" w:rsidP="000A6650">
      <w:pPr>
        <w:pStyle w:val="555-"/>
        <w:ind w:firstLine="482"/>
      </w:pPr>
      <w:r>
        <w:rPr>
          <w:b/>
        </w:rPr>
        <w:t>多帧稳定性确认</w:t>
      </w:r>
      <w:r>
        <w:t>：前</w:t>
      </w:r>
      <w:r>
        <w:t>5</w:t>
      </w:r>
      <w:r>
        <w:t>帧跳过以等待摄像头自动曝光和白平衡稳定；随后要求连续</w:t>
      </w:r>
      <w:r>
        <w:t>3</w:t>
      </w:r>
      <w:r>
        <w:t>帧内三色物料同时被检测到，</w:t>
      </w:r>
      <w:proofErr w:type="gramStart"/>
      <w:r>
        <w:t>且帧间</w:t>
      </w:r>
      <w:proofErr w:type="gramEnd"/>
      <w:r>
        <w:t>矩形位置变化不超过</w:t>
      </w:r>
      <w:r>
        <w:t>5</w:t>
      </w:r>
      <w:r>
        <w:t>像素。稳定后各颜色矩形的宽度和高度取</w:t>
      </w:r>
      <w:proofErr w:type="gramStart"/>
      <w:r>
        <w:t>所有稳定帧</w:t>
      </w:r>
      <w:proofErr w:type="gramEnd"/>
      <w:r>
        <w:t>的中位数，以中心点为</w:t>
      </w:r>
      <w:proofErr w:type="gramStart"/>
      <w:r>
        <w:t>锚重新</w:t>
      </w:r>
      <w:proofErr w:type="gramEnd"/>
      <w:r>
        <w:t>划定边界。若</w:t>
      </w:r>
      <w:r>
        <w:t>15</w:t>
      </w:r>
      <w:r>
        <w:t>秒内未达到稳定条件，输出警告并以当前</w:t>
      </w:r>
      <w:proofErr w:type="gramStart"/>
      <w:r>
        <w:t>帧</w:t>
      </w:r>
      <w:proofErr w:type="gramEnd"/>
      <w:r>
        <w:t>作为退化的替代结果。</w:t>
      </w:r>
    </w:p>
    <w:p w14:paraId="1B060BB9" w14:textId="1D73B027" w:rsidR="00B850A1" w:rsidRDefault="00B850A1" w:rsidP="000A6650">
      <w:pPr>
        <w:pStyle w:val="2-2"/>
      </w:pPr>
      <w:bookmarkStart w:id="30" w:name="_Toc232776364"/>
      <w:r>
        <w:t>靶标识别与追踪模块</w:t>
      </w:r>
      <w:bookmarkEnd w:id="30"/>
    </w:p>
    <w:p w14:paraId="51FC884E" w14:textId="77777777" w:rsidR="00B850A1" w:rsidRDefault="00B850A1" w:rsidP="000A6650">
      <w:pPr>
        <w:pStyle w:val="555-"/>
      </w:pPr>
      <w:r>
        <w:rPr>
          <w:rFonts w:hint="eastAsia"/>
        </w:rPr>
        <w:t>本部分由王仁嘉完成。</w:t>
      </w:r>
    </w:p>
    <w:p w14:paraId="6005F8D8" w14:textId="77777777" w:rsidR="00B850A1" w:rsidRDefault="00B850A1" w:rsidP="00B850A1">
      <w:pPr>
        <w:spacing w:line="360" w:lineRule="auto"/>
        <w:jc w:val="center"/>
        <w:rPr>
          <w:rFonts w:eastAsia="宋体"/>
          <w:sz w:val="24"/>
        </w:rPr>
      </w:pPr>
      <w:r w:rsidRPr="006D71C6">
        <w:rPr>
          <w:rFonts w:eastAsia="宋体"/>
          <w:noProof/>
          <w:sz w:val="24"/>
        </w:rPr>
        <w:lastRenderedPageBreak/>
        <w:drawing>
          <wp:inline distT="0" distB="0" distL="0" distR="0" wp14:anchorId="6233EF1E" wp14:editId="7D6936F9">
            <wp:extent cx="4748543" cy="178084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751813" cy="1782067"/>
                    </a:xfrm>
                    <a:prstGeom prst="rect">
                      <a:avLst/>
                    </a:prstGeom>
                    <a:noFill/>
                    <a:ln>
                      <a:noFill/>
                    </a:ln>
                  </pic:spPr>
                </pic:pic>
              </a:graphicData>
            </a:graphic>
          </wp:inline>
        </w:drawing>
      </w:r>
    </w:p>
    <w:p w14:paraId="60284E82" w14:textId="77777777" w:rsidR="00B850A1" w:rsidRPr="006D71C6" w:rsidRDefault="00B850A1" w:rsidP="00B850A1">
      <w:pPr>
        <w:spacing w:line="360" w:lineRule="auto"/>
        <w:ind w:firstLine="480"/>
        <w:jc w:val="center"/>
        <w:rPr>
          <w:rFonts w:eastAsia="宋体"/>
        </w:rPr>
      </w:pPr>
      <w:r>
        <w:rPr>
          <w:rFonts w:eastAsia="宋体" w:hint="eastAsia"/>
        </w:rPr>
        <w:t>图</w:t>
      </w:r>
      <w:r>
        <w:rPr>
          <w:rFonts w:eastAsia="宋体" w:hint="eastAsia"/>
        </w:rPr>
        <w:t xml:space="preserve">4-2 </w:t>
      </w:r>
      <w:r>
        <w:rPr>
          <w:rFonts w:eastAsia="宋体" w:hint="eastAsia"/>
        </w:rPr>
        <w:t>靶标识别示意图</w:t>
      </w:r>
    </w:p>
    <w:p w14:paraId="0558BB7B" w14:textId="78F774EA" w:rsidR="00B850A1" w:rsidRDefault="00B850A1" w:rsidP="000A6650">
      <w:pPr>
        <w:pStyle w:val="3-3"/>
      </w:pPr>
      <w:bookmarkStart w:id="31" w:name="_Toc232776365"/>
      <w:r>
        <w:t>图像预处理</w:t>
      </w:r>
      <w:bookmarkEnd w:id="31"/>
    </w:p>
    <w:p w14:paraId="381D0087" w14:textId="77777777" w:rsidR="00B850A1" w:rsidRDefault="00B850A1" w:rsidP="000A6650">
      <w:pPr>
        <w:pStyle w:val="555-"/>
      </w:pPr>
      <w:proofErr w:type="gramStart"/>
      <w:r>
        <w:t>二值化管线</w:t>
      </w:r>
      <w:proofErr w:type="gramEnd"/>
      <w:r>
        <w:t>服务于</w:t>
      </w:r>
      <w:r>
        <w:t>ORB</w:t>
      </w:r>
      <w:r>
        <w:t>特征检测和目标区域提取：灰度化</w:t>
      </w:r>
      <w:r>
        <w:t xml:space="preserve"> → </w:t>
      </w:r>
      <w:r>
        <w:t>中值滤波（核大小</w:t>
      </w:r>
      <w:r>
        <w:t>5</w:t>
      </w:r>
      <w:r>
        <w:t>，去除脉冲噪声）</w:t>
      </w:r>
      <w:r>
        <w:t xml:space="preserve">→ </w:t>
      </w:r>
      <w:r>
        <w:t>高斯加权自适应阈值二值化（邻域块大小</w:t>
      </w:r>
      <w:r>
        <w:t>11</w:t>
      </w:r>
      <w:r>
        <w:t>，常数偏移</w:t>
      </w:r>
      <w:r>
        <w:t>2</w:t>
      </w:r>
      <w:r>
        <w:t>）</w:t>
      </w:r>
      <w:r>
        <w:t xml:space="preserve">→ </w:t>
      </w:r>
      <w:r>
        <w:t>椭圆核（</w:t>
      </w:r>
      <w:r>
        <w:t>5×5</w:t>
      </w:r>
      <w:r>
        <w:t>）形态学开运算。自适应阈值相比全局固定阈值对不同位置的光照差异具有更好的鲁棒性。</w:t>
      </w:r>
    </w:p>
    <w:p w14:paraId="4BAA0047" w14:textId="77777777" w:rsidR="00B850A1" w:rsidRDefault="00B850A1" w:rsidP="000A6650">
      <w:pPr>
        <w:pStyle w:val="555-"/>
      </w:pPr>
      <w:r>
        <w:t>边缘检测管线服务于初始靶标的轮廓提取：高斯模糊（</w:t>
      </w:r>
      <w:r>
        <w:t>3×3</w:t>
      </w:r>
      <w:r>
        <w:t>）</w:t>
      </w:r>
      <w:r>
        <w:t>→ Canny</w:t>
      </w:r>
      <w:r>
        <w:t>边缘检测（低阈值</w:t>
      </w:r>
      <w:r>
        <w:t>40</w:t>
      </w:r>
      <w:r>
        <w:t>，高阈值</w:t>
      </w:r>
      <w:r>
        <w:t>120</w:t>
      </w:r>
      <w:r>
        <w:t>）。</w:t>
      </w:r>
    </w:p>
    <w:p w14:paraId="53D97756" w14:textId="6401864F" w:rsidR="00B850A1" w:rsidRDefault="00B850A1" w:rsidP="000A6650">
      <w:pPr>
        <w:pStyle w:val="3-3"/>
      </w:pPr>
      <w:bookmarkStart w:id="32" w:name="_Toc232776366"/>
      <w:r>
        <w:t>Phase 1——</w:t>
      </w:r>
      <w:r>
        <w:t>初始化捕获</w:t>
      </w:r>
      <w:bookmarkEnd w:id="32"/>
    </w:p>
    <w:p w14:paraId="58C40C63" w14:textId="77777777" w:rsidR="00B850A1" w:rsidRDefault="00B850A1" w:rsidP="000A6650">
      <w:pPr>
        <w:pStyle w:val="555-"/>
      </w:pPr>
      <w:r>
        <w:t>该阶段在无先验知识条件下从单帧图像中检测三靶标。处理分为四步：</w:t>
      </w:r>
    </w:p>
    <w:p w14:paraId="741C0C40" w14:textId="77777777" w:rsidR="00B850A1" w:rsidRDefault="00B850A1" w:rsidP="000A6650">
      <w:pPr>
        <w:pStyle w:val="555-"/>
        <w:ind w:firstLine="482"/>
      </w:pPr>
      <w:r>
        <w:rPr>
          <w:b/>
        </w:rPr>
        <w:t xml:space="preserve">(1) </w:t>
      </w:r>
      <w:r>
        <w:rPr>
          <w:b/>
        </w:rPr>
        <w:t>轮廓聚类与候选提取</w:t>
      </w:r>
      <w:r>
        <w:t>：对</w:t>
      </w:r>
      <w:r>
        <w:t>Canny</w:t>
      </w:r>
      <w:r>
        <w:t>边缘图的轮廓按中心距离阈值</w:t>
      </w:r>
      <w:r>
        <w:t>15</w:t>
      </w:r>
      <w:r>
        <w:t>像素进行贪婪聚类，每类至少含</w:t>
      </w:r>
      <w:r>
        <w:t>4</w:t>
      </w:r>
      <w:r>
        <w:t>个碎片轮廓。每类的</w:t>
      </w:r>
      <w:r>
        <w:t>union</w:t>
      </w:r>
      <w:r>
        <w:t>矩形作为靶标候选，要求宽高比</w:t>
      </w:r>
      <w:r>
        <w:t xml:space="preserve"> [0.7, 1.4]</w:t>
      </w:r>
      <w:r>
        <w:t>、面积</w:t>
      </w:r>
      <w:r>
        <w:t xml:space="preserve"> [2000, 25000] px²</w:t>
      </w:r>
      <w:r>
        <w:t>。多</w:t>
      </w:r>
      <w:proofErr w:type="gramStart"/>
      <w:r>
        <w:t>候选间</w:t>
      </w:r>
      <w:proofErr w:type="gramEnd"/>
      <w:r>
        <w:t>通过</w:t>
      </w:r>
      <w:r>
        <w:t>NMS</w:t>
      </w:r>
      <w:r>
        <w:t>（按面积降序保留不互相包含者）去重。</w:t>
      </w:r>
    </w:p>
    <w:p w14:paraId="730EEEBB" w14:textId="77777777" w:rsidR="00B850A1" w:rsidRDefault="00B850A1" w:rsidP="000A6650">
      <w:pPr>
        <w:pStyle w:val="555-"/>
        <w:ind w:firstLine="482"/>
      </w:pPr>
      <w:r>
        <w:rPr>
          <w:b/>
        </w:rPr>
        <w:t xml:space="preserve">(2) </w:t>
      </w:r>
      <w:r>
        <w:rPr>
          <w:b/>
        </w:rPr>
        <w:t>颜色识别</w:t>
      </w:r>
      <w:r>
        <w:t>：对每个候选</w:t>
      </w:r>
      <w:r>
        <w:t>ROI</w:t>
      </w:r>
      <w:r>
        <w:t>在</w:t>
      </w:r>
      <w:r>
        <w:t>HSV</w:t>
      </w:r>
      <w:r>
        <w:t>空间中统计红、绿、蓝三色像素数，</w:t>
      </w:r>
      <w:proofErr w:type="gramStart"/>
      <w:r>
        <w:t>取占比</w:t>
      </w:r>
      <w:proofErr w:type="gramEnd"/>
      <w:r>
        <w:t>最高者为颜色标签。</w:t>
      </w:r>
    </w:p>
    <w:p w14:paraId="1EE962F6" w14:textId="77777777" w:rsidR="00B850A1" w:rsidRDefault="00B850A1" w:rsidP="000A6650">
      <w:pPr>
        <w:pStyle w:val="555-"/>
        <w:ind w:firstLine="482"/>
      </w:pPr>
      <w:r>
        <w:rPr>
          <w:b/>
        </w:rPr>
        <w:t xml:space="preserve">(3) </w:t>
      </w:r>
      <w:r>
        <w:rPr>
          <w:b/>
        </w:rPr>
        <w:t>三大约束验证</w:t>
      </w:r>
      <w:r>
        <w:t>（需同时满足）：</w:t>
      </w:r>
    </w:p>
    <w:p w14:paraId="7A8647E9" w14:textId="77777777" w:rsidR="00B850A1" w:rsidRDefault="00B850A1" w:rsidP="000A6650">
      <w:pPr>
        <w:pStyle w:val="555-"/>
      </w:pPr>
      <w:r>
        <w:t xml:space="preserve">• </w:t>
      </w:r>
      <w:r>
        <w:t>正方形约束：各靶标</w:t>
      </w:r>
      <w:r>
        <w:t xml:space="preserve"> </w:t>
      </w:r>
      <w:r w:rsidRPr="00D04BCC">
        <w:rPr>
          <w:position w:val="-10"/>
        </w:rPr>
        <w:object w:dxaOrig="1400" w:dyaOrig="320" w14:anchorId="2D039475">
          <v:shape id="_x0000_i1075" type="#_x0000_t75" style="width:69.7pt;height:16.15pt" o:ole="">
            <v:imagedata r:id="rId111" o:title=""/>
          </v:shape>
          <o:OLEObject Type="Embed" ProgID="Equation.DSMT4" ShapeID="_x0000_i1075" DrawAspect="Content" ObjectID="_1843390540" r:id="rId112"/>
        </w:object>
      </w:r>
    </w:p>
    <w:p w14:paraId="0C81BFF7" w14:textId="77777777" w:rsidR="00B850A1" w:rsidRDefault="00B850A1" w:rsidP="000A6650">
      <w:pPr>
        <w:pStyle w:val="555-"/>
      </w:pPr>
      <w:r>
        <w:t xml:space="preserve">• </w:t>
      </w:r>
      <w:r>
        <w:t>尺寸一致性：三靶标间最大</w:t>
      </w:r>
      <w:r>
        <w:t>-</w:t>
      </w:r>
      <w:r>
        <w:t>最小宽度差和高度差均</w:t>
      </w:r>
      <w:r>
        <w:t xml:space="preserve"> </w:t>
      </w:r>
      <w:r w:rsidRPr="00D04BCC">
        <w:rPr>
          <w:position w:val="-10"/>
        </w:rPr>
        <w:object w:dxaOrig="740" w:dyaOrig="320" w14:anchorId="7D632511">
          <v:shape id="_x0000_i1076" type="#_x0000_t75" style="width:36.9pt;height:16.15pt" o:ole="">
            <v:imagedata r:id="rId113" o:title=""/>
          </v:shape>
          <o:OLEObject Type="Embed" ProgID="Equation.DSMT4" ShapeID="_x0000_i1076" DrawAspect="Content" ObjectID="_1843390541" r:id="rId114"/>
        </w:object>
      </w:r>
    </w:p>
    <w:p w14:paraId="68AE2631" w14:textId="77777777" w:rsidR="00B850A1" w:rsidRDefault="00B850A1" w:rsidP="000A6650">
      <w:pPr>
        <w:pStyle w:val="555-"/>
      </w:pPr>
      <w:r>
        <w:t xml:space="preserve">• </w:t>
      </w:r>
      <w:r>
        <w:t>等边三角形约束：设三靶标中心</w:t>
      </w:r>
      <w:r>
        <w:rPr>
          <w:rFonts w:hint="eastAsia"/>
        </w:rPr>
        <w:t xml:space="preserve"> </w:t>
      </w:r>
      <w:r w:rsidRPr="00D04BCC">
        <w:rPr>
          <w:position w:val="-14"/>
        </w:rPr>
        <w:object w:dxaOrig="880" w:dyaOrig="380" w14:anchorId="5F91F1D6">
          <v:shape id="_x0000_i1077" type="#_x0000_t75" style="width:43.85pt;height:18.9pt" o:ole="">
            <v:imagedata r:id="rId115" o:title=""/>
          </v:shape>
          <o:OLEObject Type="Embed" ProgID="Equation.DSMT4" ShapeID="_x0000_i1077" DrawAspect="Content" ObjectID="_1843390542" r:id="rId116"/>
        </w:object>
      </w:r>
      <w:r>
        <w:t>，两两之间欧氏距离为</w:t>
      </w:r>
      <w:r>
        <w:rPr>
          <w:rFonts w:hint="eastAsia"/>
        </w:rPr>
        <w:t xml:space="preserve"> </w:t>
      </w:r>
      <w:r w:rsidRPr="00D04BCC">
        <w:rPr>
          <w:position w:val="-14"/>
        </w:rPr>
        <w:object w:dxaOrig="1100" w:dyaOrig="380" w14:anchorId="7CF797E6">
          <v:shape id="_x0000_i1078" type="#_x0000_t75" style="width:54.9pt;height:18.9pt" o:ole="">
            <v:imagedata r:id="rId117" o:title=""/>
          </v:shape>
          <o:OLEObject Type="Embed" ProgID="Equation.DSMT4" ShapeID="_x0000_i1078" DrawAspect="Content" ObjectID="_1843390543" r:id="rId118"/>
        </w:object>
      </w:r>
      <w:r>
        <w:t>：</w:t>
      </w:r>
    </w:p>
    <w:p w14:paraId="7BFC203B" w14:textId="77777777" w:rsidR="00B850A1" w:rsidRDefault="00B850A1" w:rsidP="000A6650">
      <w:pPr>
        <w:pStyle w:val="MTDisplayEquation"/>
        <w:spacing w:beforeLines="50" w:before="156" w:afterLines="50" w:after="156" w:line="240" w:lineRule="auto"/>
        <w:ind w:firstLineChars="0" w:firstLine="0"/>
      </w:pPr>
      <w:r>
        <w:tab/>
      </w:r>
      <w:r w:rsidRPr="00D04BCC">
        <w:rPr>
          <w:position w:val="-14"/>
        </w:rPr>
        <w:object w:dxaOrig="4300" w:dyaOrig="380" w14:anchorId="418B47BE">
          <v:shape id="_x0000_i1079" type="#_x0000_t75" style="width:215.1pt;height:18.9pt" o:ole="">
            <v:imagedata r:id="rId119" o:title=""/>
          </v:shape>
          <o:OLEObject Type="Embed" ProgID="Equation.DSMT4" ShapeID="_x0000_i1079" DrawAspect="Content" ObjectID="_1843390544" r:id="rId1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6</w:instrText>
        </w:r>
      </w:fldSimple>
      <w:r>
        <w:instrText>)</w:instrText>
      </w:r>
      <w:r>
        <w:fldChar w:fldCharType="end"/>
      </w:r>
    </w:p>
    <w:p w14:paraId="126D6FFF" w14:textId="77777777" w:rsidR="00B850A1" w:rsidRDefault="00B850A1" w:rsidP="000A6650">
      <w:pPr>
        <w:pStyle w:val="555-"/>
        <w:ind w:firstLine="482"/>
      </w:pPr>
      <w:r>
        <w:rPr>
          <w:b/>
        </w:rPr>
        <w:t>约束阈值选取依据</w:t>
      </w:r>
      <w:r>
        <w:t>：三大约束的关键价值在于利用靶标物理属性的确定性（同</w:t>
      </w:r>
      <w:r>
        <w:lastRenderedPageBreak/>
        <w:t>尺寸正方形、等边三角形排列）来对抗视觉噪声和误检。阈值</w:t>
      </w:r>
      <w:r>
        <w:t>15px</w:t>
      </w:r>
      <w:r>
        <w:t>和</w:t>
      </w:r>
      <w:r>
        <w:t>20px</w:t>
      </w:r>
      <w:r>
        <w:t>是在靶标存在轻微透视畸变（相机不完全正对）和边缘检测抖动（</w:t>
      </w:r>
      <w:r>
        <w:t>±2~3px</w:t>
      </w:r>
      <w:r>
        <w:t>）情况下的宽容设定</w:t>
      </w:r>
      <w:r>
        <w:t>——</w:t>
      </w:r>
      <w:r>
        <w:t>在正常操作条件下，三个约束的实际偏差通常远小于阈值（正方形差约</w:t>
      </w:r>
      <w:r>
        <w:t>3~5px</w:t>
      </w:r>
      <w:r>
        <w:t>，尺寸差约</w:t>
      </w:r>
      <w:r>
        <w:t>5~8px</w:t>
      </w:r>
      <w:r>
        <w:t>，三角形差约</w:t>
      </w:r>
      <w:r>
        <w:t>8~12px</w:t>
      </w:r>
      <w:r>
        <w:t>），因此阈值提供了约</w:t>
      </w:r>
      <w:r>
        <w:t>2~3</w:t>
      </w:r>
      <w:r>
        <w:t>倍的安全系数，能有效排除不规则环境物体而不误拒绝真实靶标。</w:t>
      </w:r>
    </w:p>
    <w:p w14:paraId="0B6E4728" w14:textId="77777777" w:rsidR="00B850A1" w:rsidRDefault="00B850A1" w:rsidP="000A6650">
      <w:pPr>
        <w:pStyle w:val="555-"/>
        <w:ind w:firstLine="482"/>
      </w:pPr>
      <w:r>
        <w:rPr>
          <w:b/>
        </w:rPr>
        <w:t xml:space="preserve">(4) </w:t>
      </w:r>
      <w:r>
        <w:rPr>
          <w:b/>
        </w:rPr>
        <w:t>持续搜索</w:t>
      </w:r>
      <w:r>
        <w:t>——</w:t>
      </w:r>
      <w:proofErr w:type="gramStart"/>
      <w:r>
        <w:t>当前帧不满足</w:t>
      </w:r>
      <w:proofErr w:type="gramEnd"/>
      <w:r>
        <w:t>任</w:t>
      </w:r>
      <w:proofErr w:type="gramStart"/>
      <w:r>
        <w:t>一</w:t>
      </w:r>
      <w:proofErr w:type="gramEnd"/>
      <w:r>
        <w:t>约束则立即丢弃、读取下一帧、重复流程，直至所有条件同时成立后方</w:t>
      </w:r>
      <w:proofErr w:type="gramStart"/>
      <w:r>
        <w:t>锁定该帧为</w:t>
      </w:r>
      <w:proofErr w:type="gramEnd"/>
      <w:r>
        <w:t>初始化帧。</w:t>
      </w:r>
    </w:p>
    <w:p w14:paraId="20AC81E1" w14:textId="22778F8D" w:rsidR="00B850A1" w:rsidRDefault="00B850A1" w:rsidP="000A6650">
      <w:pPr>
        <w:pStyle w:val="3-3"/>
      </w:pPr>
      <w:bookmarkStart w:id="33" w:name="_Toc232776367"/>
      <w:r>
        <w:t>Phase 2——ORB</w:t>
      </w:r>
      <w:r>
        <w:t>特征模板构建</w:t>
      </w:r>
      <w:bookmarkEnd w:id="33"/>
    </w:p>
    <w:p w14:paraId="14FF5EFF" w14:textId="77777777" w:rsidR="00B850A1" w:rsidRDefault="00B850A1" w:rsidP="000A6650">
      <w:pPr>
        <w:pStyle w:val="555-"/>
      </w:pPr>
      <w:r>
        <w:t>基于</w:t>
      </w:r>
      <w:r>
        <w:t>Phase 1</w:t>
      </w:r>
      <w:r>
        <w:t>确认的三靶标中心，计算最小外接圆圆心</w:t>
      </w:r>
      <w:r>
        <w:t xml:space="preserve"> </w:t>
      </w:r>
      <w:r w:rsidRPr="00D04BCC">
        <w:rPr>
          <w:i/>
          <w:iCs/>
        </w:rPr>
        <w:t>O</w:t>
      </w:r>
      <w:r>
        <w:t>、半径</w:t>
      </w:r>
      <w:r>
        <w:t xml:space="preserve"> </w:t>
      </w:r>
      <w:r w:rsidRPr="00D04BCC">
        <w:rPr>
          <w:i/>
          <w:iCs/>
        </w:rPr>
        <w:t>R</w:t>
      </w:r>
      <w:r>
        <w:t>。以</w:t>
      </w:r>
      <w:r w:rsidRPr="00D04BCC">
        <w:rPr>
          <w:i/>
          <w:iCs/>
        </w:rPr>
        <w:t xml:space="preserve"> 1.2R </w:t>
      </w:r>
      <w:r>
        <w:t>为半径生成圆形二</w:t>
      </w:r>
      <w:proofErr w:type="gramStart"/>
      <w:r>
        <w:t>值遮罩</w:t>
      </w:r>
      <w:proofErr w:type="gramEnd"/>
      <w:r>
        <w:t>，限定后续所有特征检测和匹配仅在此区域内进行：</w:t>
      </w:r>
    </w:p>
    <w:p w14:paraId="23EC1057" w14:textId="77777777" w:rsidR="00B850A1" w:rsidRPr="00D04BCC" w:rsidRDefault="00B850A1" w:rsidP="000A6650">
      <w:pPr>
        <w:pStyle w:val="MTDisplayEquation"/>
        <w:spacing w:beforeLines="50" w:before="156" w:afterLines="50" w:after="156" w:line="240" w:lineRule="auto"/>
        <w:ind w:firstLineChars="0" w:firstLine="0"/>
      </w:pPr>
      <w:r>
        <w:tab/>
      </w:r>
      <w:r w:rsidRPr="00D04BCC">
        <w:rPr>
          <w:position w:val="-32"/>
        </w:rPr>
        <w:object w:dxaOrig="5160" w:dyaOrig="760" w14:anchorId="174C212A">
          <v:shape id="_x0000_i1080" type="#_x0000_t75" style="width:258pt;height:38.3pt" o:ole="">
            <v:imagedata r:id="rId121" o:title=""/>
          </v:shape>
          <o:OLEObject Type="Embed" ProgID="Equation.DSMT4" ShapeID="_x0000_i1080" DrawAspect="Content" ObjectID="_1843390545" r:id="rId1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7</w:instrText>
        </w:r>
      </w:fldSimple>
      <w:r>
        <w:instrText>)</w:instrText>
      </w:r>
      <w:r>
        <w:fldChar w:fldCharType="end"/>
      </w:r>
    </w:p>
    <w:p w14:paraId="323B99D2" w14:textId="77777777" w:rsidR="00B850A1" w:rsidRDefault="00B850A1" w:rsidP="000A6650">
      <w:pPr>
        <w:pStyle w:val="555-"/>
      </w:pPr>
      <w:r>
        <w:t>在遮</w:t>
      </w:r>
      <w:proofErr w:type="gramStart"/>
      <w:r>
        <w:t>罩区域</w:t>
      </w:r>
      <w:proofErr w:type="gramEnd"/>
      <w:r>
        <w:t>内，对</w:t>
      </w:r>
      <w:proofErr w:type="gramStart"/>
      <w:r>
        <w:t>二值图提取</w:t>
      </w:r>
      <w:proofErr w:type="gramEnd"/>
      <w:r>
        <w:t>ORB</w:t>
      </w:r>
      <w:r>
        <w:t>（</w:t>
      </w:r>
      <w:r>
        <w:t>Oriented FAST and Rotated BRIEF</w:t>
      </w:r>
      <w:r>
        <w:t>）特征点。</w:t>
      </w:r>
      <w:r>
        <w:t>ORB</w:t>
      </w:r>
      <w:r>
        <w:t>结合了具有主方向估计的</w:t>
      </w:r>
      <w:proofErr w:type="spellStart"/>
      <w:r>
        <w:t>oFAST</w:t>
      </w:r>
      <w:proofErr w:type="spellEnd"/>
      <w:proofErr w:type="gramStart"/>
      <w:r>
        <w:t>角点检测器</w:t>
      </w:r>
      <w:proofErr w:type="gramEnd"/>
      <w:r>
        <w:t>和具有旋转不变性的</w:t>
      </w:r>
      <w:proofErr w:type="spellStart"/>
      <w:r>
        <w:t>rBRIEF</w:t>
      </w:r>
      <w:proofErr w:type="spellEnd"/>
      <w:r>
        <w:t>二进制描述子。参数为：特征点上限</w:t>
      </w:r>
      <w:r>
        <w:t>500</w:t>
      </w:r>
      <w:r>
        <w:t>，</w:t>
      </w:r>
      <w:r>
        <w:t>8</w:t>
      </w:r>
      <w:r>
        <w:t>层尺度金字塔，尺度因子</w:t>
      </w:r>
      <w:r>
        <w:t>1.2</w:t>
      </w:r>
      <w:r>
        <w:t>。检测到的</w:t>
      </w:r>
      <w:r>
        <w:t xml:space="preserve"> </w:t>
      </w:r>
      <w:r w:rsidRPr="00D04BCC">
        <w:rPr>
          <w:i/>
          <w:iCs/>
        </w:rPr>
        <w:t>n</w:t>
      </w:r>
      <w:r>
        <w:t xml:space="preserve"> </w:t>
      </w:r>
      <w:proofErr w:type="gramStart"/>
      <w:r>
        <w:t>个</w:t>
      </w:r>
      <w:proofErr w:type="gramEnd"/>
      <w:r>
        <w:t>关键点</w:t>
      </w:r>
      <w:r>
        <w:t xml:space="preserve"> </w:t>
      </w:r>
      <w:r w:rsidRPr="00D04BCC">
        <w:rPr>
          <w:position w:val="-14"/>
        </w:rPr>
        <w:object w:dxaOrig="1620" w:dyaOrig="380" w14:anchorId="5EA0F344">
          <v:shape id="_x0000_i1081" type="#_x0000_t75" style="width:80.75pt;height:18.9pt" o:ole="">
            <v:imagedata r:id="rId123" o:title=""/>
          </v:shape>
          <o:OLEObject Type="Embed" ProgID="Equation.DSMT4" ShapeID="_x0000_i1081" DrawAspect="Content" ObjectID="_1843390546" r:id="rId124"/>
        </w:object>
      </w:r>
      <w:r>
        <w:t xml:space="preserve"> </w:t>
      </w:r>
      <w:r>
        <w:t>和对应</w:t>
      </w:r>
      <w:r>
        <w:t>256</w:t>
      </w:r>
      <w:r>
        <w:t>位二进制描述子</w:t>
      </w:r>
      <w:r>
        <w:t xml:space="preserve"> </w:t>
      </w:r>
      <w:r w:rsidRPr="00D04BCC">
        <w:rPr>
          <w:position w:val="-14"/>
        </w:rPr>
        <w:object w:dxaOrig="1640" w:dyaOrig="380" w14:anchorId="5FA15B95">
          <v:shape id="_x0000_i1082" type="#_x0000_t75" style="width:82.15pt;height:18.9pt" o:ole="">
            <v:imagedata r:id="rId125" o:title=""/>
          </v:shape>
          <o:OLEObject Type="Embed" ProgID="Equation.DSMT4" ShapeID="_x0000_i1082" DrawAspect="Content" ObjectID="_1843390547" r:id="rId126"/>
        </w:object>
      </w:r>
      <w:r>
        <w:t xml:space="preserve"> </w:t>
      </w:r>
      <w:r>
        <w:t>构成参考模板特征库。</w:t>
      </w:r>
    </w:p>
    <w:p w14:paraId="3388DA51" w14:textId="77777777" w:rsidR="00B850A1" w:rsidRDefault="00B850A1" w:rsidP="000A6650">
      <w:pPr>
        <w:pStyle w:val="555-"/>
      </w:pPr>
      <w:r>
        <w:t>此外，提取极坐标角度签名作为旋转角快速估计的依据。</w:t>
      </w:r>
      <w:proofErr w:type="gramStart"/>
      <w:r>
        <w:t>对遮罩</w:t>
      </w:r>
      <w:proofErr w:type="gramEnd"/>
      <w:r>
        <w:t>圆内</w:t>
      </w:r>
      <w:proofErr w:type="gramStart"/>
      <w:r>
        <w:t>二值图以</w:t>
      </w:r>
      <w:proofErr w:type="gramEnd"/>
      <w:r>
        <w:t xml:space="preserve"> </w:t>
      </w:r>
      <w:r w:rsidRPr="00D04BCC">
        <w:rPr>
          <w:i/>
          <w:iCs/>
        </w:rPr>
        <w:t>O</w:t>
      </w:r>
      <w:r>
        <w:t xml:space="preserve"> </w:t>
      </w:r>
      <w:r>
        <w:t>为中心做极坐标线性变换（</w:t>
      </w:r>
      <w:proofErr w:type="spellStart"/>
      <w:r>
        <w:t>warpPolar</w:t>
      </w:r>
      <w:proofErr w:type="spellEnd"/>
      <w:r>
        <w:t>），沿径向累加得到</w:t>
      </w:r>
      <w:r>
        <w:t>360</w:t>
      </w:r>
      <w:r>
        <w:t>维特征向量：</w:t>
      </w:r>
    </w:p>
    <w:p w14:paraId="242C24C7" w14:textId="77777777" w:rsidR="00B850A1" w:rsidRPr="00D04BCC" w:rsidRDefault="00B850A1" w:rsidP="000A6650">
      <w:pPr>
        <w:pStyle w:val="MTDisplayEquation"/>
        <w:spacing w:beforeLines="50" w:before="156" w:afterLines="50" w:after="156" w:line="240" w:lineRule="auto"/>
        <w:ind w:firstLineChars="0" w:firstLine="0"/>
      </w:pPr>
      <w:r>
        <w:tab/>
      </w:r>
      <w:r w:rsidRPr="00D04BCC">
        <w:rPr>
          <w:position w:val="-28"/>
        </w:rPr>
        <w:object w:dxaOrig="3340" w:dyaOrig="680" w14:anchorId="4C4341D6">
          <v:shape id="_x0000_i1083" type="#_x0000_t75" style="width:167.1pt;height:33.7pt" o:ole="">
            <v:imagedata r:id="rId127" o:title=""/>
          </v:shape>
          <o:OLEObject Type="Embed" ProgID="Equation.DSMT4" ShapeID="_x0000_i1083" DrawAspect="Content" ObjectID="_1843390548" r:id="rId1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8</w:instrText>
        </w:r>
      </w:fldSimple>
      <w:r>
        <w:instrText>)</w:instrText>
      </w:r>
      <w:r>
        <w:fldChar w:fldCharType="end"/>
      </w:r>
    </w:p>
    <w:p w14:paraId="4C8BA77B" w14:textId="77777777" w:rsidR="00B850A1" w:rsidRDefault="00B850A1" w:rsidP="000A6650">
      <w:pPr>
        <w:pStyle w:val="555-"/>
      </w:pPr>
      <w:r>
        <w:t>经</w:t>
      </w:r>
      <w:r>
        <w:t>L2</w:t>
      </w:r>
      <w:r>
        <w:t>归一化（</w:t>
      </w:r>
      <w:r w:rsidRPr="00D04BCC">
        <w:rPr>
          <w:position w:val="-12"/>
        </w:rPr>
        <w:object w:dxaOrig="1180" w:dyaOrig="360" w14:anchorId="4B419F5C">
          <v:shape id="_x0000_i1084" type="#_x0000_t75" style="width:59.1pt;height:18pt" o:ole="">
            <v:imagedata r:id="rId129" o:title=""/>
          </v:shape>
          <o:OLEObject Type="Embed" ProgID="Equation.DSMT4" ShapeID="_x0000_i1084" DrawAspect="Content" ObjectID="_1843390549" r:id="rId130"/>
        </w:object>
      </w:r>
      <w:r>
        <w:t>）后作为参考角度签名</w:t>
      </w:r>
      <w:r>
        <w:rPr>
          <w:rFonts w:hint="eastAsia"/>
        </w:rPr>
        <w:t xml:space="preserve"> </w:t>
      </w:r>
      <w:r w:rsidRPr="00D04BCC">
        <w:rPr>
          <w:position w:val="-14"/>
        </w:rPr>
        <w:object w:dxaOrig="720" w:dyaOrig="380" w14:anchorId="2F8B667D">
          <v:shape id="_x0000_i1085" type="#_x0000_t75" style="width:36pt;height:18.9pt" o:ole="">
            <v:imagedata r:id="rId131" o:title=""/>
          </v:shape>
          <o:OLEObject Type="Embed" ProgID="Equation.DSMT4" ShapeID="_x0000_i1085" DrawAspect="Content" ObjectID="_1843390550" r:id="rId132"/>
        </w:object>
      </w:r>
      <w:r>
        <w:t>。</w:t>
      </w:r>
    </w:p>
    <w:p w14:paraId="24A4F493" w14:textId="224DC74D" w:rsidR="00B850A1" w:rsidRDefault="00B850A1" w:rsidP="000A6650">
      <w:pPr>
        <w:pStyle w:val="3-3"/>
      </w:pPr>
      <w:bookmarkStart w:id="34" w:name="_Toc232776368"/>
      <w:r>
        <w:t>Phase 3——</w:t>
      </w:r>
      <w:r>
        <w:t>实时追踪</w:t>
      </w:r>
      <w:bookmarkEnd w:id="34"/>
    </w:p>
    <w:p w14:paraId="67476B8A" w14:textId="77777777" w:rsidR="00B850A1" w:rsidRDefault="00B850A1" w:rsidP="000A6650">
      <w:pPr>
        <w:pStyle w:val="555-"/>
      </w:pPr>
      <w:r>
        <w:t>对当前</w:t>
      </w:r>
      <w:proofErr w:type="gramStart"/>
      <w:r>
        <w:t>帧</w:t>
      </w:r>
      <w:proofErr w:type="gramEnd"/>
      <w:r>
        <w:t>执行以下六步处理管线：</w:t>
      </w:r>
    </w:p>
    <w:p w14:paraId="39F5798E" w14:textId="77777777" w:rsidR="00B850A1" w:rsidRDefault="00B850A1" w:rsidP="000A6650">
      <w:pPr>
        <w:pStyle w:val="555-"/>
        <w:ind w:firstLine="482"/>
      </w:pPr>
      <w:r>
        <w:rPr>
          <w:b/>
        </w:rPr>
        <w:t xml:space="preserve">(a) </w:t>
      </w:r>
      <w:r>
        <w:rPr>
          <w:b/>
        </w:rPr>
        <w:t>旋转预估计</w:t>
      </w:r>
      <w:r>
        <w:t>——</w:t>
      </w:r>
      <w:r>
        <w:t>提取当前</w:t>
      </w:r>
      <w:proofErr w:type="gramStart"/>
      <w:r>
        <w:t>帧</w:t>
      </w:r>
      <w:proofErr w:type="gramEnd"/>
      <w:r>
        <w:t>极坐标角度签名</w:t>
      </w:r>
      <w:r>
        <w:rPr>
          <w:rFonts w:hint="eastAsia"/>
        </w:rPr>
        <w:t xml:space="preserve"> </w:t>
      </w:r>
      <w:r w:rsidRPr="00D04BCC">
        <w:rPr>
          <w:position w:val="-12"/>
        </w:rPr>
        <w:object w:dxaOrig="720" w:dyaOrig="360" w14:anchorId="11E789A0">
          <v:shape id="_x0000_i1086" type="#_x0000_t75" style="width:36pt;height:18pt" o:ole="">
            <v:imagedata r:id="rId133" o:title=""/>
          </v:shape>
          <o:OLEObject Type="Embed" ProgID="Equation.DSMT4" ShapeID="_x0000_i1086" DrawAspect="Content" ObjectID="_1843390551" r:id="rId134"/>
        </w:object>
      </w:r>
      <w:r>
        <w:t>，与参考签名做</w:t>
      </w:r>
      <w:r>
        <w:t>FFT</w:t>
      </w:r>
      <w:r>
        <w:t>循环互相关：</w:t>
      </w:r>
    </w:p>
    <w:p w14:paraId="1945100F" w14:textId="77777777" w:rsidR="00B850A1" w:rsidRPr="00D04BCC" w:rsidRDefault="00B850A1" w:rsidP="000A6650">
      <w:pPr>
        <w:pStyle w:val="MTDisplayEquation"/>
        <w:spacing w:beforeLines="50" w:before="156" w:afterLines="50" w:after="156" w:line="240" w:lineRule="auto"/>
        <w:ind w:firstLineChars="0" w:firstLine="0"/>
      </w:pPr>
      <w:r>
        <w:tab/>
      </w:r>
      <w:r w:rsidRPr="00D04BCC">
        <w:rPr>
          <w:position w:val="-18"/>
        </w:rPr>
        <w:object w:dxaOrig="3040" w:dyaOrig="480" w14:anchorId="7A978C26">
          <v:shape id="_x0000_i1087" type="#_x0000_t75" style="width:151.85pt;height:24pt" o:ole="">
            <v:imagedata r:id="rId135" o:title=""/>
          </v:shape>
          <o:OLEObject Type="Embed" ProgID="Equation.DSMT4" ShapeID="_x0000_i1087" DrawAspect="Content" ObjectID="_1843390552" r:id="rId1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9</w:instrText>
        </w:r>
      </w:fldSimple>
      <w:r>
        <w:instrText>)</w:instrText>
      </w:r>
      <w:r>
        <w:fldChar w:fldCharType="end"/>
      </w:r>
    </w:p>
    <w:p w14:paraId="0985D044" w14:textId="77777777" w:rsidR="00B850A1" w:rsidRDefault="00B850A1" w:rsidP="000A6650">
      <w:pPr>
        <w:pStyle w:val="555-"/>
      </w:pPr>
      <w:r>
        <w:lastRenderedPageBreak/>
        <w:t>相关峰值对应的滞后量</w:t>
      </w:r>
      <w:r>
        <w:t xml:space="preserve"> </w:t>
      </w:r>
      <w:r w:rsidRPr="00D04BCC">
        <w:rPr>
          <w:position w:val="-12"/>
        </w:rPr>
        <w:object w:dxaOrig="420" w:dyaOrig="360" w14:anchorId="22E88385">
          <v:shape id="_x0000_i1088" type="#_x0000_t75" style="width:21.25pt;height:18pt" o:ole="">
            <v:imagedata r:id="rId137" o:title=""/>
          </v:shape>
          <o:OLEObject Type="Embed" ProgID="Equation.DSMT4" ShapeID="_x0000_i1088" DrawAspect="Content" ObjectID="_1843390553" r:id="rId138"/>
        </w:object>
      </w:r>
      <w:r>
        <w:t xml:space="preserve"> </w:t>
      </w:r>
      <w:r>
        <w:t>即为星座整体旋转角度（度），用于状态监控和卡尔曼滤波初值参考。</w:t>
      </w:r>
    </w:p>
    <w:p w14:paraId="6D9378BF" w14:textId="77777777" w:rsidR="00B850A1" w:rsidRDefault="00B850A1" w:rsidP="000A6650">
      <w:pPr>
        <w:pStyle w:val="555-"/>
        <w:ind w:firstLine="482"/>
      </w:pPr>
      <w:r>
        <w:rPr>
          <w:b/>
        </w:rPr>
        <w:t>(b) ORB</w:t>
      </w:r>
      <w:r>
        <w:rPr>
          <w:b/>
        </w:rPr>
        <w:t>匹配与仿射估计</w:t>
      </w:r>
      <w:r>
        <w:t>——</w:t>
      </w:r>
      <w:r>
        <w:t>在当前</w:t>
      </w:r>
      <w:proofErr w:type="gramStart"/>
      <w:r>
        <w:t>帧遮罩区域</w:t>
      </w:r>
      <w:proofErr w:type="gramEnd"/>
      <w:r>
        <w:t>内检测</w:t>
      </w:r>
      <w:r>
        <w:t>ORB</w:t>
      </w:r>
      <w:r>
        <w:t>特征。当前描述子</w:t>
      </w:r>
      <w:r>
        <w:rPr>
          <w:rFonts w:hint="eastAsia"/>
        </w:rPr>
        <w:t xml:space="preserve"> </w:t>
      </w:r>
      <w:r w:rsidRPr="00D04BCC">
        <w:rPr>
          <w:position w:val="-6"/>
        </w:rPr>
        <w:object w:dxaOrig="220" w:dyaOrig="279" w14:anchorId="4D0A4694">
          <v:shape id="_x0000_i1089" type="#_x0000_t75" style="width:11.1pt;height:13.85pt" o:ole="">
            <v:imagedata r:id="rId139" o:title=""/>
          </v:shape>
          <o:OLEObject Type="Embed" ProgID="Equation.DSMT4" ShapeID="_x0000_i1089" DrawAspect="Content" ObjectID="_1843390554" r:id="rId140"/>
        </w:object>
      </w:r>
      <w:r>
        <w:rPr>
          <w:rFonts w:hint="eastAsia"/>
        </w:rPr>
        <w:t xml:space="preserve"> </w:t>
      </w:r>
      <w:r>
        <w:t>与参考描述子</w:t>
      </w:r>
      <w:r>
        <w:t xml:space="preserve"> </w:t>
      </w:r>
      <w:r w:rsidRPr="00D04BCC">
        <w:rPr>
          <w:position w:val="-14"/>
        </w:rPr>
        <w:object w:dxaOrig="400" w:dyaOrig="380" w14:anchorId="1E427DA0">
          <v:shape id="_x0000_i1090" type="#_x0000_t75" style="width:19.85pt;height:18.9pt" o:ole="">
            <v:imagedata r:id="rId141" o:title=""/>
          </v:shape>
          <o:OLEObject Type="Embed" ProgID="Equation.DSMT4" ShapeID="_x0000_i1090" DrawAspect="Content" ObjectID="_1843390555" r:id="rId142"/>
        </w:object>
      </w:r>
      <w:r>
        <w:t xml:space="preserve"> </w:t>
      </w:r>
      <w:r>
        <w:t>之间的匹配距离为汉明距离（</w:t>
      </w:r>
      <w:proofErr w:type="gramStart"/>
      <w:r>
        <w:t>逐位异或</w:t>
      </w:r>
      <w:proofErr w:type="gramEnd"/>
      <w:r>
        <w:t>后求计数）：</w:t>
      </w:r>
    </w:p>
    <w:p w14:paraId="4D8C327E" w14:textId="77777777" w:rsidR="00B850A1" w:rsidRDefault="00B850A1" w:rsidP="000A6650">
      <w:pPr>
        <w:pStyle w:val="MTDisplayEquation"/>
        <w:spacing w:beforeLines="50" w:before="156" w:afterLines="50" w:after="156" w:line="240" w:lineRule="auto"/>
        <w:ind w:firstLineChars="0" w:firstLine="0"/>
      </w:pPr>
      <w:r>
        <w:tab/>
      </w:r>
      <w:r w:rsidRPr="00D04BCC">
        <w:rPr>
          <w:position w:val="-28"/>
        </w:rPr>
        <w:object w:dxaOrig="3200" w:dyaOrig="680" w14:anchorId="77DA1F24">
          <v:shape id="_x0000_i1091" type="#_x0000_t75" style="width:160.15pt;height:33.7pt" o:ole="">
            <v:imagedata r:id="rId143" o:title=""/>
          </v:shape>
          <o:OLEObject Type="Embed" ProgID="Equation.DSMT4" ShapeID="_x0000_i1091" DrawAspect="Content" ObjectID="_1843390556" r:id="rId1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10</w:instrText>
        </w:r>
      </w:fldSimple>
      <w:r>
        <w:instrText>)</w:instrText>
      </w:r>
      <w:r>
        <w:fldChar w:fldCharType="end"/>
      </w:r>
    </w:p>
    <w:p w14:paraId="1679F666" w14:textId="77777777" w:rsidR="00B850A1" w:rsidRDefault="00B850A1" w:rsidP="000A6650">
      <w:pPr>
        <w:pStyle w:val="555-"/>
      </w:pPr>
      <w:r>
        <w:t>以</w:t>
      </w:r>
      <w:proofErr w:type="spellStart"/>
      <w:r>
        <w:t>BFMatcher</w:t>
      </w:r>
      <w:proofErr w:type="spellEnd"/>
      <w:r>
        <w:t>进行双向验证匹配（</w:t>
      </w:r>
      <w:proofErr w:type="spellStart"/>
      <w:r>
        <w:t>crossCheck</w:t>
      </w:r>
      <w:proofErr w:type="spellEnd"/>
      <w:r>
        <w:t>），取汉明距离最小的前</w:t>
      </w:r>
      <w:r>
        <w:t>20%</w:t>
      </w:r>
      <w:r>
        <w:t>（不少于</w:t>
      </w:r>
      <w:r>
        <w:t>10</w:t>
      </w:r>
      <w:r>
        <w:t>对），调用</w:t>
      </w:r>
      <w:r>
        <w:t xml:space="preserve"> </w:t>
      </w:r>
      <w:r>
        <w:rPr>
          <w:rFonts w:ascii="Courier New" w:eastAsia="Courier New" w:hAnsi="Courier New"/>
        </w:rPr>
        <w:t>cv2.estimateAffinePartial2D()</w:t>
      </w:r>
      <w:r>
        <w:t xml:space="preserve"> </w:t>
      </w:r>
      <w:r>
        <w:t>经</w:t>
      </w:r>
      <w:r>
        <w:t>RANSAC</w:t>
      </w:r>
      <w:r>
        <w:t>鲁</w:t>
      </w:r>
      <w:proofErr w:type="gramStart"/>
      <w:r>
        <w:t>棒估计</w:t>
      </w:r>
      <w:proofErr w:type="gramEnd"/>
      <w:r>
        <w:t>4</w:t>
      </w:r>
      <w:r>
        <w:t>自由度（旋转、缩放、平移）部分仿射变换矩阵</w:t>
      </w:r>
      <w:r w:rsidRPr="00D04BCC">
        <w:rPr>
          <w:position w:val="-4"/>
        </w:rPr>
        <w:object w:dxaOrig="940" w:dyaOrig="300" w14:anchorId="05E994E1">
          <v:shape id="_x0000_i1092" type="#_x0000_t75" style="width:47.1pt;height:14.75pt" o:ole="">
            <v:imagedata r:id="rId145" o:title=""/>
          </v:shape>
          <o:OLEObject Type="Embed" ProgID="Equation.DSMT4" ShapeID="_x0000_i1092" DrawAspect="Content" ObjectID="_1843390557" r:id="rId146"/>
        </w:object>
      </w:r>
      <w:r>
        <w:t>。将参考三靶标中心经</w:t>
      </w:r>
      <w:r>
        <w:rPr>
          <w:rFonts w:hint="eastAsia"/>
        </w:rPr>
        <w:t xml:space="preserve"> </w:t>
      </w:r>
      <w:r w:rsidRPr="00D04BCC">
        <w:rPr>
          <w:position w:val="-4"/>
        </w:rPr>
        <w:object w:dxaOrig="320" w:dyaOrig="260" w14:anchorId="6D012552">
          <v:shape id="_x0000_i1093" type="#_x0000_t75" style="width:16.15pt;height:12.9pt" o:ole="">
            <v:imagedata r:id="rId147" o:title=""/>
          </v:shape>
          <o:OLEObject Type="Embed" ProgID="Equation.DSMT4" ShapeID="_x0000_i1093" DrawAspect="Content" ObjectID="_1843390558" r:id="rId148"/>
        </w:object>
      </w:r>
      <w:r>
        <w:rPr>
          <w:rFonts w:hint="eastAsia"/>
        </w:rPr>
        <w:t xml:space="preserve"> </w:t>
      </w:r>
      <w:r>
        <w:t>变换得到当前帧的靶标预测位置。</w:t>
      </w:r>
    </w:p>
    <w:p w14:paraId="5FEE6CBD" w14:textId="77777777" w:rsidR="00B850A1" w:rsidRDefault="00B850A1" w:rsidP="000A6650">
      <w:pPr>
        <w:pStyle w:val="555-"/>
        <w:ind w:firstLine="482"/>
      </w:pPr>
      <w:r>
        <w:rPr>
          <w:b/>
        </w:rPr>
        <w:t xml:space="preserve">(c) </w:t>
      </w:r>
      <w:proofErr w:type="gramStart"/>
      <w:r>
        <w:rPr>
          <w:b/>
        </w:rPr>
        <w:t>帧间位移</w:t>
      </w:r>
      <w:proofErr w:type="gramEnd"/>
      <w:r>
        <w:rPr>
          <w:b/>
        </w:rPr>
        <w:t>约束</w:t>
      </w:r>
      <w:r>
        <w:t>——</w:t>
      </w:r>
      <w:r>
        <w:t>每个靶标与上一帧的欧氏距离不超过</w:t>
      </w:r>
      <w:r>
        <w:t>10</w:t>
      </w:r>
      <w:r>
        <w:t>像素（上一帧已触发约束时放宽至</w:t>
      </w:r>
      <w:r>
        <w:t>20</w:t>
      </w:r>
      <w:r>
        <w:t>像素），超出者钳制为上一帧坐标。防止</w:t>
      </w:r>
      <w:proofErr w:type="gramStart"/>
      <w:r>
        <w:t>偶发误</w:t>
      </w:r>
      <w:proofErr w:type="gramEnd"/>
      <w:r>
        <w:t>匹配导致的靶标瞬跳。</w:t>
      </w:r>
    </w:p>
    <w:p w14:paraId="58CE65A7" w14:textId="77777777" w:rsidR="00B850A1" w:rsidRDefault="00B850A1" w:rsidP="000A6650">
      <w:pPr>
        <w:pStyle w:val="555-"/>
        <w:ind w:firstLine="482"/>
      </w:pPr>
      <w:r>
        <w:rPr>
          <w:b/>
        </w:rPr>
        <w:t xml:space="preserve">(d) </w:t>
      </w:r>
      <w:r>
        <w:rPr>
          <w:b/>
        </w:rPr>
        <w:t>圆周约束</w:t>
      </w:r>
      <w:r>
        <w:t>——</w:t>
      </w:r>
      <w:r>
        <w:t>三靶标径向距离限制在不超过</w:t>
      </w:r>
      <w:r>
        <w:rPr>
          <w:rFonts w:hint="eastAsia"/>
        </w:rPr>
        <w:t xml:space="preserve"> </w:t>
      </w:r>
      <w:r w:rsidRPr="00D04BCC">
        <w:rPr>
          <w:position w:val="-6"/>
        </w:rPr>
        <w:object w:dxaOrig="660" w:dyaOrig="279" w14:anchorId="6001B3B9">
          <v:shape id="_x0000_i1094" type="#_x0000_t75" style="width:33.25pt;height:13.85pt" o:ole="">
            <v:imagedata r:id="rId149" o:title=""/>
          </v:shape>
          <o:OLEObject Type="Embed" ProgID="Equation.DSMT4" ShapeID="_x0000_i1094" DrawAspect="Content" ObjectID="_1843390559" r:id="rId150"/>
        </w:object>
      </w:r>
      <w:r>
        <w:t>，防止靶标大幅脱离星座构型。</w:t>
      </w:r>
    </w:p>
    <w:p w14:paraId="011E8D17" w14:textId="77777777" w:rsidR="00B850A1" w:rsidRDefault="00B850A1" w:rsidP="000A6650">
      <w:pPr>
        <w:pStyle w:val="555-"/>
        <w:ind w:firstLine="482"/>
      </w:pPr>
      <w:r>
        <w:rPr>
          <w:b/>
        </w:rPr>
        <w:t xml:space="preserve">(e) </w:t>
      </w:r>
      <w:r>
        <w:rPr>
          <w:b/>
        </w:rPr>
        <w:t>正三角形容错</w:t>
      </w:r>
      <w:r>
        <w:t>——</w:t>
      </w:r>
      <w:r>
        <w:t>三靶标两两距离的最大偏差超过</w:t>
      </w:r>
      <w:r>
        <w:t>8</w:t>
      </w:r>
      <w:r>
        <w:t>像素时连续失败计数器累加，连续</w:t>
      </w:r>
      <w:r>
        <w:t>7</w:t>
      </w:r>
      <w:r>
        <w:t>帧不满足则判定追踪丢失，触发重新初始化。该</w:t>
      </w:r>
      <w:r>
        <w:t>"</w:t>
      </w:r>
      <w:r>
        <w:t>容忍短期波动、判定长期失效</w:t>
      </w:r>
      <w:r>
        <w:t>"</w:t>
      </w:r>
      <w:r>
        <w:t>的容错策略在追踪连续性和错误鲁棒性之间取得实际可用的平衡。</w:t>
      </w:r>
    </w:p>
    <w:p w14:paraId="0C176188" w14:textId="77777777" w:rsidR="00B850A1" w:rsidRDefault="00B850A1" w:rsidP="000A6650">
      <w:pPr>
        <w:pStyle w:val="555-"/>
        <w:ind w:firstLine="482"/>
      </w:pPr>
      <w:r>
        <w:rPr>
          <w:b/>
        </w:rPr>
        <w:t xml:space="preserve">(f) </w:t>
      </w:r>
      <w:r>
        <w:rPr>
          <w:b/>
        </w:rPr>
        <w:t>两级时域滤波</w:t>
      </w:r>
    </w:p>
    <w:p w14:paraId="78055E65" w14:textId="77777777" w:rsidR="00B850A1" w:rsidRDefault="00B850A1" w:rsidP="000A6650">
      <w:pPr>
        <w:pStyle w:val="555-"/>
        <w:ind w:firstLine="482"/>
      </w:pPr>
      <w:r>
        <w:rPr>
          <w:b/>
        </w:rPr>
        <w:t>第一级</w:t>
      </w:r>
      <w:r>
        <w:t>：滑动窗口中值滤波（窗口</w:t>
      </w:r>
      <w:r>
        <w:rPr>
          <w:rFonts w:hint="eastAsia"/>
        </w:rPr>
        <w:t xml:space="preserve"> </w:t>
      </w:r>
      <w:r w:rsidRPr="00D04BCC">
        <w:rPr>
          <w:position w:val="-6"/>
        </w:rPr>
        <w:object w:dxaOrig="620" w:dyaOrig="279" w14:anchorId="3C58A0A4">
          <v:shape id="_x0000_i1095" type="#_x0000_t75" style="width:30.9pt;height:13.85pt" o:ole="">
            <v:imagedata r:id="rId151" o:title=""/>
          </v:shape>
          <o:OLEObject Type="Embed" ProgID="Equation.DSMT4" ShapeID="_x0000_i1095" DrawAspect="Content" ObjectID="_1843390560" r:id="rId152"/>
        </w:object>
      </w:r>
      <w:r>
        <w:t>），对每个靶标的坐标分量独立维护长度为</w:t>
      </w:r>
      <w:r>
        <w:t>5</w:t>
      </w:r>
      <w:r>
        <w:t>的历史队列：</w:t>
      </w:r>
    </w:p>
    <w:p w14:paraId="010332AF" w14:textId="77777777" w:rsidR="00B850A1" w:rsidRDefault="00B850A1" w:rsidP="000A6650">
      <w:pPr>
        <w:pStyle w:val="MTDisplayEquation"/>
        <w:spacing w:beforeLines="50" w:before="156" w:afterLines="50" w:after="156" w:line="240" w:lineRule="auto"/>
        <w:ind w:firstLineChars="0" w:firstLine="0"/>
      </w:pPr>
      <w:r>
        <w:tab/>
      </w:r>
      <w:r w:rsidRPr="00D04BCC">
        <w:rPr>
          <w:position w:val="-12"/>
        </w:rPr>
        <w:object w:dxaOrig="3620" w:dyaOrig="360" w14:anchorId="2F1784A7">
          <v:shape id="_x0000_i1096" type="#_x0000_t75" style="width:180.9pt;height:18pt" o:ole="">
            <v:imagedata r:id="rId153" o:title=""/>
          </v:shape>
          <o:OLEObject Type="Embed" ProgID="Equation.DSMT4" ShapeID="_x0000_i1096" DrawAspect="Content" ObjectID="_1843390561" r:id="rId1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11</w:instrText>
        </w:r>
      </w:fldSimple>
      <w:r>
        <w:instrText>)</w:instrText>
      </w:r>
      <w:r>
        <w:fldChar w:fldCharType="end"/>
      </w:r>
    </w:p>
    <w:p w14:paraId="72BC0151" w14:textId="77777777" w:rsidR="00B850A1" w:rsidRDefault="00B850A1" w:rsidP="000A6650">
      <w:pPr>
        <w:pStyle w:val="555-"/>
      </w:pPr>
      <w:r>
        <w:t>中值滤波的非线性特性使其对孤立飞点（</w:t>
      </w:r>
      <w:r>
        <w:t>ORB</w:t>
      </w:r>
      <w:r>
        <w:t>误匹配产生的完全错误坐标）具有完全抑制能力</w:t>
      </w:r>
      <w:r>
        <w:t>——</w:t>
      </w:r>
      <w:proofErr w:type="gramStart"/>
      <w:r>
        <w:t>无论飞点偏离</w:t>
      </w:r>
      <w:proofErr w:type="gramEnd"/>
      <w:r>
        <w:t>多远，中位数不受其影响。</w:t>
      </w:r>
    </w:p>
    <w:p w14:paraId="318B84E7" w14:textId="77777777" w:rsidR="00B850A1" w:rsidRDefault="00B850A1" w:rsidP="000A6650">
      <w:pPr>
        <w:pStyle w:val="555-"/>
        <w:ind w:firstLine="482"/>
      </w:pPr>
      <w:r>
        <w:rPr>
          <w:b/>
        </w:rPr>
        <w:t>第二级</w:t>
      </w:r>
      <w:r>
        <w:t>：二维恒速卡尔曼滤波，状态向量</w:t>
      </w:r>
      <w:r>
        <w:rPr>
          <w:rFonts w:hint="eastAsia"/>
        </w:rPr>
        <w:t xml:space="preserve"> </w:t>
      </w:r>
      <w:r w:rsidRPr="00D04BCC">
        <w:rPr>
          <w:position w:val="-14"/>
        </w:rPr>
        <w:object w:dxaOrig="1600" w:dyaOrig="400" w14:anchorId="3448C2AD">
          <v:shape id="_x0000_i1097" type="#_x0000_t75" style="width:79.85pt;height:19.85pt" o:ole="">
            <v:imagedata r:id="rId155" o:title=""/>
          </v:shape>
          <o:OLEObject Type="Embed" ProgID="Equation.DSMT4" ShapeID="_x0000_i1097" DrawAspect="Content" ObjectID="_1843390562" r:id="rId156"/>
        </w:object>
      </w:r>
      <w:r>
        <w:t>：预测步骤：</w:t>
      </w:r>
    </w:p>
    <w:p w14:paraId="50765654" w14:textId="77777777" w:rsidR="00B850A1" w:rsidRDefault="00B850A1" w:rsidP="000A6650">
      <w:pPr>
        <w:pStyle w:val="MTDisplayEquation"/>
        <w:spacing w:beforeLines="50" w:before="156" w:afterLines="50" w:after="156" w:line="240" w:lineRule="auto"/>
        <w:ind w:firstLineChars="0" w:firstLine="0"/>
      </w:pPr>
      <w:r>
        <w:tab/>
      </w:r>
      <w:r w:rsidRPr="00D04BCC">
        <w:rPr>
          <w:position w:val="-12"/>
        </w:rPr>
        <w:object w:dxaOrig="3019" w:dyaOrig="460" w14:anchorId="66612FAD">
          <v:shape id="_x0000_i1098" type="#_x0000_t75" style="width:150.9pt;height:23.1pt" o:ole="">
            <v:imagedata r:id="rId157" o:title=""/>
          </v:shape>
          <o:OLEObject Type="Embed" ProgID="Equation.DSMT4" ShapeID="_x0000_i1098" DrawAspect="Content" ObjectID="_1843390563" r:id="rId1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12</w:instrText>
        </w:r>
      </w:fldSimple>
      <w:r>
        <w:instrText>)</w:instrText>
      </w:r>
      <w:r>
        <w:fldChar w:fldCharType="end"/>
      </w:r>
    </w:p>
    <w:p w14:paraId="66DAA822" w14:textId="77777777" w:rsidR="00B850A1" w:rsidRDefault="00B850A1" w:rsidP="000A6650">
      <w:pPr>
        <w:pStyle w:val="555-"/>
      </w:pPr>
      <w:r>
        <w:t>更新步骤：</w:t>
      </w:r>
    </w:p>
    <w:p w14:paraId="6D711576" w14:textId="77777777" w:rsidR="00B850A1" w:rsidRDefault="00B850A1" w:rsidP="000A6650">
      <w:pPr>
        <w:pStyle w:val="MTDisplayEquation"/>
        <w:spacing w:beforeLines="50" w:before="156" w:afterLines="50" w:after="156" w:line="240" w:lineRule="auto"/>
        <w:ind w:firstLineChars="0" w:firstLine="0"/>
      </w:pPr>
      <w:r>
        <w:tab/>
      </w:r>
      <w:r w:rsidRPr="00D04BCC">
        <w:rPr>
          <w:position w:val="-12"/>
        </w:rPr>
        <w:object w:dxaOrig="2640" w:dyaOrig="380" w14:anchorId="396EEEF8">
          <v:shape id="_x0000_i1099" type="#_x0000_t75" style="width:132pt;height:18.9pt" o:ole="">
            <v:imagedata r:id="rId159" o:title=""/>
          </v:shape>
          <o:OLEObject Type="Embed" ProgID="Equation.DSMT4" ShapeID="_x0000_i1099" DrawAspect="Content" ObjectID="_1843390564" r:id="rId1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13</w:instrText>
        </w:r>
      </w:fldSimple>
      <w:r>
        <w:instrText>)</w:instrText>
      </w:r>
      <w:r>
        <w:fldChar w:fldCharType="end"/>
      </w:r>
    </w:p>
    <w:p w14:paraId="26514C66" w14:textId="77777777" w:rsidR="00B850A1" w:rsidRDefault="00B850A1" w:rsidP="000A6650">
      <w:pPr>
        <w:pStyle w:val="MTDisplayEquation"/>
        <w:spacing w:beforeLines="50" w:before="156" w:afterLines="50" w:after="156" w:line="240" w:lineRule="auto"/>
        <w:ind w:firstLineChars="0" w:firstLine="0"/>
      </w:pPr>
      <w:r>
        <w:lastRenderedPageBreak/>
        <w:tab/>
      </w:r>
      <w:r w:rsidRPr="00D04BCC">
        <w:rPr>
          <w:position w:val="-12"/>
        </w:rPr>
        <w:object w:dxaOrig="2340" w:dyaOrig="460" w14:anchorId="6FD261E1">
          <v:shape id="_x0000_i1100" type="#_x0000_t75" style="width:116.75pt;height:23.1pt" o:ole="">
            <v:imagedata r:id="rId161" o:title=""/>
          </v:shape>
          <o:OLEObject Type="Embed" ProgID="Equation.DSMT4" ShapeID="_x0000_i1100" DrawAspect="Content" ObjectID="_1843390565" r:id="rId1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14</w:instrText>
        </w:r>
      </w:fldSimple>
      <w:r>
        <w:instrText>)</w:instrText>
      </w:r>
      <w:r>
        <w:fldChar w:fldCharType="end"/>
      </w:r>
    </w:p>
    <w:p w14:paraId="17ECBAB3" w14:textId="77777777" w:rsidR="00B850A1" w:rsidRPr="00D04BCC" w:rsidRDefault="00B850A1" w:rsidP="000A6650">
      <w:pPr>
        <w:pStyle w:val="555-"/>
      </w:pPr>
      <w:r>
        <w:t>状态转移矩阵</w:t>
      </w:r>
      <w:r>
        <w:t xml:space="preserve"> </w:t>
      </w:r>
      <w:r w:rsidRPr="00D04BCC">
        <w:rPr>
          <w:position w:val="-4"/>
        </w:rPr>
        <w:object w:dxaOrig="220" w:dyaOrig="260" w14:anchorId="7501E102">
          <v:shape id="_x0000_i1101" type="#_x0000_t75" style="width:11.1pt;height:12.9pt" o:ole="">
            <v:imagedata r:id="rId163" o:title=""/>
          </v:shape>
          <o:OLEObject Type="Embed" ProgID="Equation.DSMT4" ShapeID="_x0000_i1101" DrawAspect="Content" ObjectID="_1843390566" r:id="rId164"/>
        </w:object>
      </w:r>
      <w:r>
        <w:t xml:space="preserve"> </w:t>
      </w:r>
      <w:r>
        <w:t>为</w:t>
      </w:r>
      <w:r>
        <w:t>4×4</w:t>
      </w:r>
      <w:r>
        <w:t>恒速模型，观测矩阵</w:t>
      </w:r>
      <w:r>
        <w:t xml:space="preserve"> </w:t>
      </w:r>
      <w:r w:rsidRPr="00D04BCC">
        <w:rPr>
          <w:position w:val="-4"/>
        </w:rPr>
        <w:object w:dxaOrig="260" w:dyaOrig="260" w14:anchorId="6421F5B2">
          <v:shape id="_x0000_i1102" type="#_x0000_t75" style="width:12.9pt;height:12.9pt" o:ole="">
            <v:imagedata r:id="rId165" o:title=""/>
          </v:shape>
          <o:OLEObject Type="Embed" ProgID="Equation.DSMT4" ShapeID="_x0000_i1102" DrawAspect="Content" ObjectID="_1843390567" r:id="rId166"/>
        </w:object>
      </w:r>
      <w:r>
        <w:rPr>
          <w:rFonts w:hint="eastAsia"/>
        </w:rPr>
        <w:t xml:space="preserve"> </w:t>
      </w:r>
      <w:r>
        <w:t>为</w:t>
      </w:r>
      <w:r>
        <w:t>2×4</w:t>
      </w:r>
      <w:r>
        <w:t>位置提取矩阵。过程噪声协方差</w:t>
      </w:r>
      <w:r>
        <w:rPr>
          <w:rFonts w:hint="eastAsia"/>
        </w:rPr>
        <w:t xml:space="preserve"> </w:t>
      </w:r>
      <w:r w:rsidRPr="00D04BCC">
        <w:rPr>
          <w:position w:val="-8"/>
        </w:rPr>
        <w:object w:dxaOrig="1020" w:dyaOrig="300" w14:anchorId="05DBA421">
          <v:shape id="_x0000_i1103" type="#_x0000_t75" style="width:50.75pt;height:14.75pt" o:ole="">
            <v:imagedata r:id="rId167" o:title=""/>
          </v:shape>
          <o:OLEObject Type="Embed" ProgID="Equation.DSMT4" ShapeID="_x0000_i1103" DrawAspect="Content" ObjectID="_1843390568" r:id="rId168"/>
        </w:object>
      </w:r>
      <w:r>
        <w:t>，观测噪声协方差</w:t>
      </w:r>
      <w:r w:rsidRPr="00D04BCC">
        <w:rPr>
          <w:position w:val="-6"/>
        </w:rPr>
        <w:object w:dxaOrig="999" w:dyaOrig="279" w14:anchorId="56344022">
          <v:shape id="_x0000_i1104" type="#_x0000_t75" style="width:49.85pt;height:13.85pt" o:ole="">
            <v:imagedata r:id="rId169" o:title=""/>
          </v:shape>
          <o:OLEObject Type="Embed" ProgID="Equation.DSMT4" ShapeID="_x0000_i1104" DrawAspect="Content" ObjectID="_1843390569" r:id="rId170"/>
        </w:object>
      </w:r>
      <w:r>
        <w:t>——</w:t>
      </w:r>
      <w:r>
        <w:t>偏大的</w:t>
      </w:r>
      <w:r w:rsidRPr="00D04BCC">
        <w:rPr>
          <w:position w:val="-4"/>
        </w:rPr>
        <w:object w:dxaOrig="260" w:dyaOrig="260" w14:anchorId="2D8D3065">
          <v:shape id="_x0000_i1105" type="#_x0000_t75" style="width:12.9pt;height:12.9pt" o:ole="">
            <v:imagedata r:id="rId171" o:title=""/>
          </v:shape>
          <o:OLEObject Type="Embed" ProgID="Equation.DSMT4" ShapeID="_x0000_i1105" DrawAspect="Content" ObjectID="_1843390570" r:id="rId172"/>
        </w:object>
      </w:r>
      <w:r>
        <w:t>赋予模型预测较高信任度、赋予原始观测较低信任度，实现强平滑效果。旋转角度另由独立的一维恒速卡尔曼滤波器平滑。</w:t>
      </w:r>
    </w:p>
    <w:p w14:paraId="6FC3301A" w14:textId="77777777" w:rsidR="00B850A1" w:rsidRDefault="00B850A1" w:rsidP="000A6650">
      <w:pPr>
        <w:pStyle w:val="555-"/>
      </w:pPr>
      <w:r>
        <w:t>两级滤波的分工：中值滤波负责</w:t>
      </w:r>
      <w:r>
        <w:t>"</w:t>
      </w:r>
      <w:r>
        <w:t>剔除完全错误的检测</w:t>
      </w:r>
      <w:r>
        <w:t>"</w:t>
      </w:r>
      <w:r>
        <w:t>（飞点），卡尔曼滤波负责</w:t>
      </w:r>
      <w:r>
        <w:t>"</w:t>
      </w:r>
      <w:r>
        <w:t>平滑近似正确的噪声</w:t>
      </w:r>
      <w:r>
        <w:t>"</w:t>
      </w:r>
      <w:r>
        <w:t>（高频随机抖动）。两者串联构成完整的</w:t>
      </w:r>
      <w:r>
        <w:t>"</w:t>
      </w:r>
      <w:r>
        <w:t>粗筛</w:t>
      </w:r>
      <w:r>
        <w:t>+</w:t>
      </w:r>
      <w:r>
        <w:t>精修</w:t>
      </w:r>
      <w:r>
        <w:t>"</w:t>
      </w:r>
      <w:r>
        <w:t>时序管线。若追踪丢失，所有滤波器状态清空，待重新初始化后重新赋值。</w:t>
      </w:r>
    </w:p>
    <w:p w14:paraId="2E1955CD" w14:textId="474A1130" w:rsidR="00B850A1" w:rsidRDefault="00B850A1" w:rsidP="000A6650">
      <w:pPr>
        <w:pStyle w:val="3-3"/>
      </w:pPr>
      <w:bookmarkStart w:id="35" w:name="_Toc232776369"/>
      <w:r>
        <w:t>实际调试中的问题发现与算法改进历程</w:t>
      </w:r>
      <w:bookmarkEnd w:id="35"/>
    </w:p>
    <w:p w14:paraId="1CFD52CC" w14:textId="77777777" w:rsidR="00B850A1" w:rsidRDefault="00B850A1" w:rsidP="000A6650">
      <w:pPr>
        <w:pStyle w:val="555-"/>
      </w:pPr>
      <w:r>
        <w:t>以上描述的最终版本算法并非一步到位，而是经历了若干次迭代改进。</w:t>
      </w:r>
    </w:p>
    <w:p w14:paraId="3D5E0DDD" w14:textId="77777777" w:rsidR="00B850A1" w:rsidRDefault="00B850A1" w:rsidP="000A6650">
      <w:pPr>
        <w:pStyle w:val="555-"/>
        <w:ind w:firstLine="482"/>
      </w:pPr>
      <w:r>
        <w:rPr>
          <w:b/>
        </w:rPr>
        <w:t>第一阶段</w:t>
      </w:r>
      <w:r>
        <w:rPr>
          <w:b/>
        </w:rPr>
        <w:t>——</w:t>
      </w:r>
      <w:r>
        <w:rPr>
          <w:b/>
        </w:rPr>
        <w:t>纯开环指向</w:t>
      </w:r>
      <w:r>
        <w:t>（</w:t>
      </w:r>
      <w:r>
        <w:rPr>
          <w:rFonts w:ascii="Courier New" w:eastAsia="Courier New" w:hAnsi="Courier New"/>
        </w:rPr>
        <w:t>mission_open_loop_v1.py</w:t>
      </w:r>
      <w:r>
        <w:rPr>
          <w:rFonts w:ascii="Courier New" w:hAnsi="Courier New" w:hint="eastAsia"/>
        </w:rPr>
        <w:t xml:space="preserve"> </w:t>
      </w:r>
      <w:r>
        <w:t>→</w:t>
      </w:r>
      <w:r>
        <w:rPr>
          <w:rFonts w:hint="eastAsia"/>
        </w:rPr>
        <w:t xml:space="preserve"> </w:t>
      </w:r>
      <w:r>
        <w:rPr>
          <w:rFonts w:ascii="Courier New" w:eastAsia="Courier New" w:hAnsi="Courier New"/>
        </w:rPr>
        <w:t>v2.py</w:t>
      </w:r>
      <w:r>
        <w:rPr>
          <w:rFonts w:ascii="Courier New" w:hAnsi="Courier New" w:hint="eastAsia"/>
        </w:rPr>
        <w:t xml:space="preserve"> </w:t>
      </w:r>
      <w:r>
        <w:t>→</w:t>
      </w:r>
      <w:r>
        <w:rPr>
          <w:rFonts w:hint="eastAsia"/>
        </w:rPr>
        <w:t xml:space="preserve"> </w:t>
      </w:r>
      <w:r>
        <w:rPr>
          <w:rFonts w:ascii="Courier New" w:eastAsia="Courier New" w:hAnsi="Courier New"/>
        </w:rPr>
        <w:t>v3.py</w:t>
      </w:r>
      <w:r>
        <w:t>）：最初的系统完全依赖开环</w:t>
      </w:r>
      <w:r>
        <w:t>NN</w:t>
      </w:r>
      <w:r>
        <w:t>映射来完成所有指向任务。实际运行中发现两个突出问题：</w:t>
      </w:r>
      <w:r>
        <w:t xml:space="preserve">(1) </w:t>
      </w:r>
      <w:r>
        <w:t>靶标单帧</w:t>
      </w:r>
      <w:r>
        <w:t>ORB</w:t>
      </w:r>
      <w:r>
        <w:t>匹配的坐标抖动幅度大（可达</w:t>
      </w:r>
      <w:r>
        <w:t>±15~30</w:t>
      </w:r>
      <w:r>
        <w:t>像素），直接用于</w:t>
      </w:r>
      <w:r>
        <w:t>NN</w:t>
      </w:r>
      <w:r>
        <w:t>预测会导致激光指向位置</w:t>
      </w:r>
      <w:proofErr w:type="gramStart"/>
      <w:r>
        <w:t>在帧间</w:t>
      </w:r>
      <w:proofErr w:type="gramEnd"/>
      <w:r>
        <w:t>漂移，电机反复微调；</w:t>
      </w:r>
      <w:r>
        <w:t xml:space="preserve">(2) </w:t>
      </w:r>
      <w:r>
        <w:t>物料单帧检测受到短暂反光和遮挡的影响，偶发的误检坐标可能脱离真实位置数百像素。</w:t>
      </w:r>
      <w:r>
        <w:t>V2</w:t>
      </w:r>
      <w:r>
        <w:t>引入了多轮循环和物料底部指向修正；</w:t>
      </w:r>
      <w:r>
        <w:t>V3</w:t>
      </w:r>
      <w:r>
        <w:t>针对物料坐标的稳定性问题，引入了</w:t>
      </w:r>
      <w:r>
        <w:t>5</w:t>
      </w:r>
      <w:r>
        <w:t>次独立检测取修剪均值（</w:t>
      </w:r>
      <w:r>
        <w:t>trim-mean</w:t>
      </w:r>
      <w:r>
        <w:t>）的策略</w:t>
      </w:r>
      <w:r>
        <w:t>——</w:t>
      </w:r>
      <w:r>
        <w:t>每次检测经稳定性确认</w:t>
      </w:r>
      <w:proofErr w:type="gramStart"/>
      <w:r>
        <w:t>后记录</w:t>
      </w:r>
      <w:proofErr w:type="gramEnd"/>
      <w:r>
        <w:t>结果，</w:t>
      </w:r>
      <w:r>
        <w:t>5</w:t>
      </w:r>
      <w:r>
        <w:t>次结果对每个颜色分别排序、去除最大最小值、取中间三个值的均值作为最终坐标</w:t>
      </w:r>
      <w:r>
        <w:t>——</w:t>
      </w:r>
      <w:r>
        <w:t>这一方法最多可容忍</w:t>
      </w:r>
      <w:r>
        <w:t>2</w:t>
      </w:r>
      <w:r>
        <w:t>次失败的检测，鲁棒性显著优于单次检测。同时</w:t>
      </w:r>
      <w:r>
        <w:t>V3</w:t>
      </w:r>
      <w:r>
        <w:t>还在每次靶标指向前增加了</w:t>
      </w:r>
      <w:r>
        <w:t>3</w:t>
      </w:r>
      <w:r>
        <w:t>秒的持续追踪（</w:t>
      </w:r>
      <w:r>
        <w:t>~90</w:t>
      </w:r>
      <w:r>
        <w:t>帧），让卡尔曼滤波器充分收敛后再取坐标，解决了单帧坐标不稳定的问题，但也牺牲了任务执行的总体速度。</w:t>
      </w:r>
    </w:p>
    <w:p w14:paraId="5C46A223" w14:textId="77777777" w:rsidR="00B850A1" w:rsidRDefault="00B850A1" w:rsidP="000A6650">
      <w:pPr>
        <w:pStyle w:val="555-"/>
        <w:ind w:firstLine="482"/>
      </w:pPr>
      <w:r>
        <w:rPr>
          <w:b/>
        </w:rPr>
        <w:t>第二阶段</w:t>
      </w:r>
      <w:r>
        <w:rPr>
          <w:b/>
        </w:rPr>
        <w:t>——</w:t>
      </w:r>
      <w:r>
        <w:rPr>
          <w:b/>
        </w:rPr>
        <w:t>引入闭环控制</w:t>
      </w:r>
      <w:r>
        <w:t>（</w:t>
      </w:r>
      <w:r>
        <w:rPr>
          <w:rFonts w:ascii="Courier New" w:eastAsia="Courier New" w:hAnsi="Courier New"/>
        </w:rPr>
        <w:t>mission_open_close.py</w:t>
      </w:r>
      <w:r>
        <w:t>→</w:t>
      </w:r>
      <w:r>
        <w:rPr>
          <w:rFonts w:ascii="Courier New" w:eastAsia="Courier New" w:hAnsi="Courier New"/>
        </w:rPr>
        <w:t>v1.py</w:t>
      </w:r>
      <w:r>
        <w:t>）：尽管</w:t>
      </w:r>
      <w:r>
        <w:t>V3</w:t>
      </w:r>
      <w:r>
        <w:t>的坐标稳定性已有提升，但</w:t>
      </w:r>
      <w:r>
        <w:t>NN</w:t>
      </w:r>
      <w:r>
        <w:t>标定的固有精度瓶颈（</w:t>
      </w:r>
      <w:r>
        <w:t>16</w:t>
      </w:r>
      <w:r>
        <w:t>点稀疏采样下外推误差不可避免）导致指向精度始终在</w:t>
      </w:r>
      <w:r>
        <w:t>10~50</w:t>
      </w:r>
      <w:r>
        <w:t>像素的量级，无法满足靶标中心的精确对准需求。</w:t>
      </w:r>
      <w:proofErr w:type="spellStart"/>
      <w:r>
        <w:t>open_close</w:t>
      </w:r>
      <w:proofErr w:type="spellEnd"/>
      <w:r>
        <w:t>版本将靶标指向从纯开环改为闭环</w:t>
      </w:r>
      <w:r>
        <w:t>PD</w:t>
      </w:r>
      <w:r>
        <w:t>速度控制。最初版本（</w:t>
      </w:r>
      <w:r>
        <w:rPr>
          <w:rFonts w:ascii="Courier New" w:eastAsia="Courier New" w:hAnsi="Courier New"/>
        </w:rPr>
        <w:t>mission_open_close.py</w:t>
      </w:r>
      <w:r>
        <w:t>）在物料和靶标之间插入了一次电机归零步骤，这是为了确保激光能被摄像头看到</w:t>
      </w:r>
      <w:r>
        <w:t>——</w:t>
      </w:r>
      <w:r>
        <w:t>但归零步骤耗时约</w:t>
      </w:r>
      <w:r>
        <w:t>2</w:t>
      </w:r>
      <w:r>
        <w:t>秒。</w:t>
      </w:r>
      <w:r>
        <w:t>V1</w:t>
      </w:r>
      <w:r>
        <w:t>版本去除了归零，改为开环</w:t>
      </w:r>
      <w:proofErr w:type="gramStart"/>
      <w:r>
        <w:t>预定位</w:t>
      </w:r>
      <w:proofErr w:type="gramEnd"/>
      <w:r>
        <w:t>→</w:t>
      </w:r>
      <w:r>
        <w:t>闭环锁定的两阶段策略，使单靶标从约</w:t>
      </w:r>
      <w:r>
        <w:t>5</w:t>
      </w:r>
      <w:r>
        <w:t>秒缩减至</w:t>
      </w:r>
      <w:r>
        <w:t>3~4</w:t>
      </w:r>
      <w:r>
        <w:t>秒。</w:t>
      </w:r>
      <w:r>
        <w:t>V1</w:t>
      </w:r>
      <w:r>
        <w:t>还增加了闭环过程中的靶标丢失自恢复机制</w:t>
      </w:r>
      <w:r>
        <w:t>——</w:t>
      </w:r>
      <w:r>
        <w:t>在最初版本中，一旦靶标追踪在闭环期间丢失，整个闭环即宣告失败；而</w:t>
      </w:r>
      <w:r>
        <w:t>V1</w:t>
      </w:r>
      <w:r>
        <w:t>在检测到丢失后自动触发重新识别并</w:t>
      </w:r>
      <w:r>
        <w:lastRenderedPageBreak/>
        <w:t>继续闭环，将偶然遮挡造成的任务中断率降至接近于零。</w:t>
      </w:r>
    </w:p>
    <w:p w14:paraId="1CC7042A" w14:textId="0FF473FC" w:rsidR="00B850A1" w:rsidRDefault="00B850A1" w:rsidP="000A6650">
      <w:pPr>
        <w:pStyle w:val="2-2"/>
      </w:pPr>
      <w:bookmarkStart w:id="36" w:name="_Toc232776370"/>
      <w:r>
        <w:t>激光检测模块</w:t>
      </w:r>
      <w:bookmarkEnd w:id="36"/>
    </w:p>
    <w:p w14:paraId="19F784DE" w14:textId="77777777" w:rsidR="00B850A1" w:rsidRDefault="00B850A1" w:rsidP="000A6650">
      <w:pPr>
        <w:pStyle w:val="555-"/>
      </w:pPr>
      <w:r>
        <w:rPr>
          <w:rFonts w:hint="eastAsia"/>
        </w:rPr>
        <w:t>本部分由王仁嘉完成。</w:t>
      </w:r>
    </w:p>
    <w:p w14:paraId="47B108AC" w14:textId="77777777" w:rsidR="00B850A1" w:rsidRPr="00D04BCC" w:rsidRDefault="00B850A1" w:rsidP="00B850A1">
      <w:pPr>
        <w:spacing w:line="360" w:lineRule="auto"/>
        <w:ind w:firstLine="480"/>
        <w:jc w:val="center"/>
        <w:rPr>
          <w:rFonts w:eastAsia="宋体"/>
          <w:sz w:val="24"/>
        </w:rPr>
      </w:pPr>
      <w:r w:rsidRPr="00D04BCC">
        <w:rPr>
          <w:rFonts w:eastAsia="宋体"/>
          <w:noProof/>
          <w:sz w:val="24"/>
        </w:rPr>
        <w:drawing>
          <wp:inline distT="0" distB="0" distL="0" distR="0" wp14:anchorId="486EEFEF" wp14:editId="62F778DE">
            <wp:extent cx="2860895" cy="2145836"/>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2"/>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871975" cy="2154147"/>
                    </a:xfrm>
                    <a:prstGeom prst="rect">
                      <a:avLst/>
                    </a:prstGeom>
                    <a:noFill/>
                    <a:ln>
                      <a:noFill/>
                    </a:ln>
                  </pic:spPr>
                </pic:pic>
              </a:graphicData>
            </a:graphic>
          </wp:inline>
        </w:drawing>
      </w:r>
    </w:p>
    <w:p w14:paraId="6DA68805" w14:textId="77777777" w:rsidR="00B850A1" w:rsidRDefault="00B850A1" w:rsidP="00B850A1">
      <w:pPr>
        <w:spacing w:line="360" w:lineRule="auto"/>
        <w:ind w:firstLine="480"/>
        <w:jc w:val="center"/>
        <w:rPr>
          <w:rFonts w:eastAsia="宋体"/>
          <w:sz w:val="24"/>
        </w:rPr>
      </w:pPr>
      <w:r>
        <w:rPr>
          <w:rFonts w:eastAsia="宋体" w:hint="eastAsia"/>
          <w:sz w:val="24"/>
        </w:rPr>
        <w:t>图</w:t>
      </w:r>
      <w:r>
        <w:rPr>
          <w:rFonts w:eastAsia="宋体" w:hint="eastAsia"/>
          <w:sz w:val="24"/>
        </w:rPr>
        <w:t xml:space="preserve">4-3 </w:t>
      </w:r>
      <w:r>
        <w:rPr>
          <w:rFonts w:eastAsia="宋体" w:hint="eastAsia"/>
          <w:sz w:val="24"/>
        </w:rPr>
        <w:t>激光识别示意图</w:t>
      </w:r>
    </w:p>
    <w:p w14:paraId="28BD2A58" w14:textId="30154983" w:rsidR="00B850A1" w:rsidRDefault="00B850A1" w:rsidP="000A6650">
      <w:pPr>
        <w:pStyle w:val="3-3"/>
      </w:pPr>
      <w:bookmarkStart w:id="37" w:name="_Toc232776371"/>
      <w:r>
        <w:t>ROI</w:t>
      </w:r>
      <w:r>
        <w:t>圆盘约束</w:t>
      </w:r>
      <w:bookmarkEnd w:id="37"/>
    </w:p>
    <w:p w14:paraId="7C0E35A0" w14:textId="77777777" w:rsidR="00B850A1" w:rsidRDefault="00B850A1" w:rsidP="000A6650">
      <w:pPr>
        <w:pStyle w:val="555-"/>
      </w:pPr>
      <w:r>
        <w:t>激光仅在靶标附近出现时才具有物理意义。</w:t>
      </w:r>
      <w:r>
        <w:t>ROI</w:t>
      </w:r>
      <w:r>
        <w:t>以三靶标最小外接圆为基准，半径放大至</w:t>
      </w:r>
      <w:r>
        <w:t>1.85</w:t>
      </w:r>
      <w:r>
        <w:t>倍：</w:t>
      </w:r>
    </w:p>
    <w:p w14:paraId="482C3C27" w14:textId="77777777" w:rsidR="00B850A1" w:rsidRDefault="00B850A1" w:rsidP="000A6650">
      <w:pPr>
        <w:pStyle w:val="MTDisplayEquation"/>
        <w:spacing w:beforeLines="50" w:before="156" w:afterLines="50" w:after="156" w:line="240" w:lineRule="auto"/>
        <w:ind w:firstLineChars="0" w:firstLine="0"/>
      </w:pPr>
      <w:r>
        <w:tab/>
      </w:r>
      <w:r w:rsidRPr="00D04BCC">
        <w:rPr>
          <w:position w:val="-14"/>
        </w:rPr>
        <w:object w:dxaOrig="2000" w:dyaOrig="380" w14:anchorId="1C865694">
          <v:shape id="_x0000_i1106" type="#_x0000_t75" style="width:100.15pt;height:18.9pt" o:ole="">
            <v:imagedata r:id="rId174" o:title=""/>
          </v:shape>
          <o:OLEObject Type="Embed" ProgID="Equation.DSMT4" ShapeID="_x0000_i1106" DrawAspect="Content" ObjectID="_1843390571" r:id="rId1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15</w:instrText>
        </w:r>
      </w:fldSimple>
      <w:r>
        <w:instrText>)</w:instrText>
      </w:r>
      <w:r>
        <w:fldChar w:fldCharType="end"/>
      </w:r>
    </w:p>
    <w:p w14:paraId="640C75EA" w14:textId="77777777" w:rsidR="00B850A1" w:rsidRDefault="00B850A1" w:rsidP="000A6650">
      <w:pPr>
        <w:pStyle w:val="555-"/>
      </w:pPr>
      <w:r>
        <w:t>ROI</w:t>
      </w:r>
      <w:r>
        <w:t>参数在靶标初始化阶段自动计算并随靶标位置更新。圆盘外所有亮斑（灯、金属反光等）被直接排除</w:t>
      </w:r>
      <w:r>
        <w:t>——</w:t>
      </w:r>
      <w:r>
        <w:t>这是一种利用物理上下文（激光必然打在靶标附近）以极小代价大幅缩小搜索空间的有效策略。</w:t>
      </w:r>
    </w:p>
    <w:p w14:paraId="4D14725D" w14:textId="179A7B2F" w:rsidR="00B850A1" w:rsidRDefault="00B850A1" w:rsidP="000A6650">
      <w:pPr>
        <w:pStyle w:val="3-3"/>
      </w:pPr>
      <w:bookmarkStart w:id="38" w:name="_Toc232776372"/>
      <w:r>
        <w:t>双通道联合亮度判决</w:t>
      </w:r>
      <w:bookmarkEnd w:id="38"/>
    </w:p>
    <w:p w14:paraId="24744A41" w14:textId="77777777" w:rsidR="00B850A1" w:rsidRDefault="00B850A1" w:rsidP="000A6650">
      <w:pPr>
        <w:pStyle w:val="555-"/>
      </w:pPr>
      <w:r>
        <w:t>不依赖激光的红色外观（红色激光在</w:t>
      </w:r>
      <w:r>
        <w:t>HSV V</w:t>
      </w:r>
      <w:r>
        <w:t>通道响应偏弱），而是基于其</w:t>
      </w:r>
      <w:proofErr w:type="gramStart"/>
      <w:r>
        <w:t>极端高</w:t>
      </w:r>
      <w:proofErr w:type="gramEnd"/>
      <w:r>
        <w:t>亮的共性。双通道判决的优势在于：</w:t>
      </w:r>
      <w:proofErr w:type="gramStart"/>
      <w:r>
        <w:t>仅单通道</w:t>
      </w:r>
      <w:proofErr w:type="gramEnd"/>
      <w:r>
        <w:t>高亮的像素可能是灰度</w:t>
      </w:r>
      <w:proofErr w:type="gramStart"/>
      <w:r>
        <w:t>图过曝区域</w:t>
      </w:r>
      <w:proofErr w:type="gramEnd"/>
      <w:r>
        <w:t>或</w:t>
      </w:r>
      <w:r>
        <w:t>V</w:t>
      </w:r>
      <w:r>
        <w:t>通道接近饱和但实际不亮的彩色区域，而同时在两个通道中表现为超高亮的</w:t>
      </w:r>
      <w:proofErr w:type="gramStart"/>
      <w:r>
        <w:t>像素极</w:t>
      </w:r>
      <w:proofErr w:type="gramEnd"/>
      <w:r>
        <w:t>大可能是激光光斑。</w:t>
      </w:r>
    </w:p>
    <w:p w14:paraId="1C516BBE" w14:textId="77777777" w:rsidR="00B850A1" w:rsidRDefault="00B850A1" w:rsidP="000A6650">
      <w:pPr>
        <w:pStyle w:val="555-"/>
        <w:ind w:firstLine="482"/>
      </w:pPr>
      <w:r>
        <w:rPr>
          <w:b/>
        </w:rPr>
        <w:t>灰度通道</w:t>
      </w:r>
      <w:r>
        <w:t>：以</w:t>
      </w:r>
      <w:r>
        <w:t>7×7</w:t>
      </w:r>
      <w:r>
        <w:t>高斯核平滑后，以阈值</w:t>
      </w:r>
      <w:r>
        <w:t xml:space="preserve"> </w:t>
      </w:r>
      <w:r w:rsidRPr="00D04BCC">
        <w:rPr>
          <w:position w:val="-14"/>
        </w:rPr>
        <w:object w:dxaOrig="1080" w:dyaOrig="380" w14:anchorId="68B434F8">
          <v:shape id="_x0000_i1107" type="#_x0000_t75" style="width:54pt;height:18.9pt" o:ole="">
            <v:imagedata r:id="rId176" o:title=""/>
          </v:shape>
          <o:OLEObject Type="Embed" ProgID="Equation.DSMT4" ShapeID="_x0000_i1107" DrawAspect="Content" ObjectID="_1843390572" r:id="rId177"/>
        </w:object>
      </w:r>
      <w:r>
        <w:t xml:space="preserve"> </w:t>
      </w:r>
      <w:r>
        <w:t>二值化（约</w:t>
      </w:r>
      <w:r>
        <w:t>0.91×255</w:t>
      </w:r>
      <w:r>
        <w:t>）。</w:t>
      </w:r>
    </w:p>
    <w:p w14:paraId="7A9F207A" w14:textId="77777777" w:rsidR="00B850A1" w:rsidRDefault="00B850A1" w:rsidP="000A6650">
      <w:pPr>
        <w:pStyle w:val="555-"/>
        <w:ind w:firstLine="482"/>
      </w:pPr>
      <w:r>
        <w:rPr>
          <w:b/>
        </w:rPr>
        <w:t>V</w:t>
      </w:r>
      <w:r>
        <w:rPr>
          <w:b/>
        </w:rPr>
        <w:t>通道</w:t>
      </w:r>
      <w:r>
        <w:t>：以同样高斯核平滑后，以略低的阈值</w:t>
      </w:r>
      <w:r>
        <w:rPr>
          <w:rFonts w:hint="eastAsia"/>
        </w:rPr>
        <w:t xml:space="preserve"> </w:t>
      </w:r>
      <w:r w:rsidRPr="00D04BCC">
        <w:rPr>
          <w:position w:val="-12"/>
        </w:rPr>
        <w:object w:dxaOrig="1460" w:dyaOrig="360" w14:anchorId="6460F9B0">
          <v:shape id="_x0000_i1108" type="#_x0000_t75" style="width:72.9pt;height:18pt" o:ole="">
            <v:imagedata r:id="rId178" o:title=""/>
          </v:shape>
          <o:OLEObject Type="Embed" ProgID="Equation.DSMT4" ShapeID="_x0000_i1108" DrawAspect="Content" ObjectID="_1843390573" r:id="rId179"/>
        </w:object>
      </w:r>
      <w:r>
        <w:rPr>
          <w:rFonts w:hint="eastAsia"/>
        </w:rPr>
        <w:t xml:space="preserve"> </w:t>
      </w:r>
      <w:r>
        <w:t>二值化（补偿红色激光在</w:t>
      </w:r>
      <w:r>
        <w:t>V</w:t>
      </w:r>
      <w:r>
        <w:t>通道响应偏弱）。</w:t>
      </w:r>
    </w:p>
    <w:p w14:paraId="45ADDAF6" w14:textId="77777777" w:rsidR="00B850A1" w:rsidRDefault="00B850A1" w:rsidP="000A6650">
      <w:pPr>
        <w:pStyle w:val="555-"/>
        <w:ind w:firstLine="482"/>
      </w:pPr>
      <w:r>
        <w:rPr>
          <w:b/>
        </w:rPr>
        <w:t>双通道交集</w:t>
      </w:r>
      <w:r>
        <w:t>：</w:t>
      </w:r>
    </w:p>
    <w:p w14:paraId="39B5E5E9" w14:textId="77777777" w:rsidR="00B850A1" w:rsidRDefault="00B850A1" w:rsidP="000A6650">
      <w:pPr>
        <w:pStyle w:val="MTDisplayEquation"/>
        <w:spacing w:beforeLines="50" w:before="156" w:afterLines="50" w:after="156" w:line="240" w:lineRule="auto"/>
        <w:ind w:firstLineChars="0" w:firstLine="0"/>
      </w:pPr>
      <w:r>
        <w:lastRenderedPageBreak/>
        <w:tab/>
      </w:r>
      <w:r w:rsidRPr="00D04BCC">
        <w:rPr>
          <w:position w:val="-16"/>
        </w:rPr>
        <w:object w:dxaOrig="4060" w:dyaOrig="440" w14:anchorId="7757CED8">
          <v:shape id="_x0000_i1109" type="#_x0000_t75" style="width:203.1pt;height:22.15pt" o:ole="">
            <v:imagedata r:id="rId180" o:title=""/>
          </v:shape>
          <o:OLEObject Type="Embed" ProgID="Equation.DSMT4" ShapeID="_x0000_i1109" DrawAspect="Content" ObjectID="_1843390574"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16</w:instrText>
        </w:r>
      </w:fldSimple>
      <w:r>
        <w:instrText>)</w:instrText>
      </w:r>
      <w:r>
        <w:fldChar w:fldCharType="end"/>
      </w:r>
    </w:p>
    <w:p w14:paraId="1241ED9F" w14:textId="77777777" w:rsidR="00B850A1" w:rsidRDefault="00B850A1" w:rsidP="000A6650">
      <w:pPr>
        <w:pStyle w:val="555-"/>
      </w:pPr>
      <w:r>
        <w:t>交集二</w:t>
      </w:r>
      <w:proofErr w:type="gramStart"/>
      <w:r>
        <w:t>值图经</w:t>
      </w:r>
      <w:proofErr w:type="gramEnd"/>
      <w:r>
        <w:t>3×3</w:t>
      </w:r>
      <w:r>
        <w:t>开运算去除孤立单像素噪声。</w:t>
      </w:r>
    </w:p>
    <w:p w14:paraId="0645954D" w14:textId="5CFA31E8" w:rsidR="00B850A1" w:rsidRDefault="00B850A1" w:rsidP="000A6650">
      <w:pPr>
        <w:pStyle w:val="3-3"/>
      </w:pPr>
      <w:bookmarkStart w:id="39" w:name="_Toc232776373"/>
      <w:r>
        <w:t>形状约束与候选评分</w:t>
      </w:r>
      <w:bookmarkEnd w:id="39"/>
    </w:p>
    <w:p w14:paraId="367D68B7" w14:textId="77777777" w:rsidR="00B850A1" w:rsidRDefault="00B850A1" w:rsidP="000A6650">
      <w:pPr>
        <w:pStyle w:val="555-"/>
      </w:pPr>
      <w:r>
        <w:t>在候选区域中提取轮廓，施加两个约束：</w:t>
      </w:r>
    </w:p>
    <w:p w14:paraId="042701BC" w14:textId="77777777" w:rsidR="00B850A1" w:rsidRDefault="00B850A1" w:rsidP="000A6650">
      <w:pPr>
        <w:pStyle w:val="555-"/>
        <w:ind w:firstLine="482"/>
      </w:pPr>
      <w:r>
        <w:rPr>
          <w:b/>
        </w:rPr>
        <w:t>圆形度</w:t>
      </w:r>
      <w:r>
        <w:t>（排除线状、片状干扰）：</w:t>
      </w:r>
    </w:p>
    <w:p w14:paraId="677A4730" w14:textId="77777777" w:rsidR="00B850A1" w:rsidRDefault="00B850A1" w:rsidP="000A6650">
      <w:pPr>
        <w:pStyle w:val="MTDisplayEquation"/>
        <w:spacing w:beforeLines="50" w:before="156" w:afterLines="50" w:after="156" w:line="240" w:lineRule="auto"/>
        <w:ind w:firstLineChars="0" w:firstLine="0"/>
      </w:pPr>
      <w:r>
        <w:tab/>
      </w:r>
      <w:r w:rsidRPr="00D04BCC">
        <w:rPr>
          <w:position w:val="-24"/>
        </w:rPr>
        <w:object w:dxaOrig="960" w:dyaOrig="620" w14:anchorId="7EA7229C">
          <v:shape id="_x0000_i1110" type="#_x0000_t75" style="width:48pt;height:30.9pt" o:ole="">
            <v:imagedata r:id="rId182" o:title=""/>
          </v:shape>
          <o:OLEObject Type="Embed" ProgID="Equation.DSMT4" ShapeID="_x0000_i1110" DrawAspect="Content" ObjectID="_1843390575" r:id="rId1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17</w:instrText>
        </w:r>
      </w:fldSimple>
      <w:r>
        <w:instrText>)</w:instrText>
      </w:r>
      <w:r>
        <w:fldChar w:fldCharType="end"/>
      </w:r>
    </w:p>
    <w:p w14:paraId="5909D7A0" w14:textId="77777777" w:rsidR="00B850A1" w:rsidRDefault="00B850A1" w:rsidP="000A6650">
      <w:pPr>
        <w:pStyle w:val="555-"/>
      </w:pPr>
      <w:r>
        <w:t>其中</w:t>
      </w:r>
      <w:r>
        <w:rPr>
          <w:rFonts w:hint="eastAsia"/>
        </w:rPr>
        <w:t xml:space="preserve"> </w:t>
      </w:r>
      <w:r w:rsidRPr="00D04BCC">
        <w:rPr>
          <w:position w:val="-4"/>
        </w:rPr>
        <w:object w:dxaOrig="240" w:dyaOrig="260" w14:anchorId="6CE7BB79">
          <v:shape id="_x0000_i1111" type="#_x0000_t75" style="width:12pt;height:12.9pt" o:ole="">
            <v:imagedata r:id="rId184" o:title=""/>
          </v:shape>
          <o:OLEObject Type="Embed" ProgID="Equation.DSMT4" ShapeID="_x0000_i1111" DrawAspect="Content" ObjectID="_1843390576" r:id="rId185"/>
        </w:object>
      </w:r>
      <w:r>
        <w:rPr>
          <w:rFonts w:hint="eastAsia"/>
        </w:rPr>
        <w:t xml:space="preserve"> </w:t>
      </w:r>
      <w:r>
        <w:t>为轮廓面积，</w:t>
      </w:r>
      <w:r w:rsidRPr="00D04BCC">
        <w:rPr>
          <w:position w:val="-4"/>
        </w:rPr>
        <w:object w:dxaOrig="240" w:dyaOrig="260" w14:anchorId="110FF417">
          <v:shape id="_x0000_i1112" type="#_x0000_t75" style="width:12pt;height:12.9pt" o:ole="">
            <v:imagedata r:id="rId186" o:title=""/>
          </v:shape>
          <o:OLEObject Type="Embed" ProgID="Equation.DSMT4" ShapeID="_x0000_i1112" DrawAspect="Content" ObjectID="_1843390577" r:id="rId187"/>
        </w:object>
      </w:r>
      <w:r>
        <w:t xml:space="preserve"> </w:t>
      </w:r>
      <w:r>
        <w:t>为周长。正圆</w:t>
      </w:r>
      <w:r>
        <w:rPr>
          <w:rFonts w:hint="eastAsia"/>
        </w:rPr>
        <w:t xml:space="preserve"> </w:t>
      </w:r>
      <w:r w:rsidRPr="00D04BCC">
        <w:rPr>
          <w:position w:val="-6"/>
        </w:rPr>
        <w:object w:dxaOrig="760" w:dyaOrig="279" w14:anchorId="2C13D5D2">
          <v:shape id="_x0000_i1113" type="#_x0000_t75" style="width:38.3pt;height:13.85pt" o:ole="">
            <v:imagedata r:id="rId188" o:title=""/>
          </v:shape>
          <o:OLEObject Type="Embed" ProgID="Equation.DSMT4" ShapeID="_x0000_i1113" DrawAspect="Content" ObjectID="_1843390578" r:id="rId189"/>
        </w:object>
      </w:r>
      <w:r>
        <w:t>。</w:t>
      </w:r>
      <w:r>
        <w:rPr>
          <w:b/>
        </w:rPr>
        <w:t>阈值</w:t>
      </w:r>
      <w:r>
        <w:rPr>
          <w:b/>
        </w:rPr>
        <w:t xml:space="preserve"> </w:t>
      </w:r>
      <w:r w:rsidRPr="00D04BCC">
        <w:rPr>
          <w:b/>
          <w:position w:val="-12"/>
        </w:rPr>
        <w:object w:dxaOrig="1120" w:dyaOrig="360" w14:anchorId="0FFEAD5D">
          <v:shape id="_x0000_i1114" type="#_x0000_t75" style="width:55.85pt;height:18pt" o:ole="">
            <v:imagedata r:id="rId190" o:title=""/>
          </v:shape>
          <o:OLEObject Type="Embed" ProgID="Equation.DSMT4" ShapeID="_x0000_i1114" DrawAspect="Content" ObjectID="_1843390579" r:id="rId191"/>
        </w:object>
      </w:r>
      <w:r>
        <w:rPr>
          <w:b/>
        </w:rPr>
        <w:t xml:space="preserve"> </w:t>
      </w:r>
      <w:r>
        <w:rPr>
          <w:b/>
        </w:rPr>
        <w:t>的选取</w:t>
      </w:r>
      <w:r>
        <w:t>：在典型的操作距离下，激光点在图像中面积约</w:t>
      </w:r>
      <w:r>
        <w:t>10~50</w:t>
      </w:r>
      <w:r>
        <w:t>像素，由于传感器离散化和高亮溢出效应，光斑呈近似圆形但非完美正圆，实测圆形度通常在</w:t>
      </w:r>
      <w:r>
        <w:t>0.55~0.85</w:t>
      </w:r>
      <w:r>
        <w:t>之间。</w:t>
      </w:r>
      <w:r>
        <w:t>0.45</w:t>
      </w:r>
      <w:r>
        <w:t>的阈值为光斑的形状不规则留出充足余量，同时排除了多数线状和长条状干扰。</w:t>
      </w:r>
    </w:p>
    <w:p w14:paraId="69A1F122" w14:textId="77777777" w:rsidR="00B850A1" w:rsidRDefault="00B850A1" w:rsidP="000A6650">
      <w:pPr>
        <w:pStyle w:val="555-"/>
        <w:ind w:firstLine="482"/>
      </w:pPr>
      <w:r>
        <w:rPr>
          <w:b/>
        </w:rPr>
        <w:t>面积约束</w:t>
      </w:r>
      <w:r>
        <w:t>：</w:t>
      </w:r>
      <w:r w:rsidRPr="00D04BCC">
        <w:rPr>
          <w:position w:val="-10"/>
        </w:rPr>
        <w:object w:dxaOrig="1500" w:dyaOrig="360" w14:anchorId="384D749E">
          <v:shape id="_x0000_i1115" type="#_x0000_t75" style="width:74.75pt;height:18pt" o:ole="">
            <v:imagedata r:id="rId192" o:title=""/>
          </v:shape>
          <o:OLEObject Type="Embed" ProgID="Equation.DSMT4" ShapeID="_x0000_i1115" DrawAspect="Content" ObjectID="_1843390580" r:id="rId193"/>
        </w:object>
      </w:r>
      <w:r>
        <w:t>——</w:t>
      </w:r>
      <w:r>
        <w:t>排除单像素噪声和尺寸过大的异常亮区。</w:t>
      </w:r>
    </w:p>
    <w:p w14:paraId="04ACA7A8" w14:textId="77777777" w:rsidR="00B850A1" w:rsidRDefault="00B850A1" w:rsidP="000A6650">
      <w:pPr>
        <w:pStyle w:val="555-"/>
        <w:ind w:firstLine="482"/>
      </w:pPr>
      <w:r>
        <w:rPr>
          <w:b/>
        </w:rPr>
        <w:t>质心计算</w:t>
      </w:r>
      <w:r>
        <w:t>——Hu</w:t>
      </w:r>
      <w:r>
        <w:t>矩（空间矩）求取亚像素精度中心：</w:t>
      </w:r>
    </w:p>
    <w:p w14:paraId="6EA886A2" w14:textId="77777777" w:rsidR="00B850A1" w:rsidRDefault="00B850A1" w:rsidP="000A6650">
      <w:pPr>
        <w:pStyle w:val="MTDisplayEquation"/>
        <w:spacing w:beforeLines="50" w:before="156" w:afterLines="50" w:after="156" w:line="240" w:lineRule="auto"/>
        <w:ind w:firstLineChars="0" w:firstLine="0"/>
      </w:pPr>
      <w:r>
        <w:tab/>
      </w:r>
      <w:r w:rsidRPr="00D16D3E">
        <w:rPr>
          <w:position w:val="-30"/>
        </w:rPr>
        <w:object w:dxaOrig="2000" w:dyaOrig="680" w14:anchorId="0E7FB535">
          <v:shape id="_x0000_i1116" type="#_x0000_t75" style="width:100.15pt;height:33.7pt" o:ole="">
            <v:imagedata r:id="rId194" o:title=""/>
          </v:shape>
          <o:OLEObject Type="Embed" ProgID="Equation.DSMT4" ShapeID="_x0000_i1116" DrawAspect="Content" ObjectID="_1843390581" r:id="rId1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18</w:instrText>
        </w:r>
      </w:fldSimple>
      <w:r>
        <w:instrText>)</w:instrText>
      </w:r>
      <w:r>
        <w:fldChar w:fldCharType="end"/>
      </w:r>
    </w:p>
    <w:p w14:paraId="5241F44E" w14:textId="77777777" w:rsidR="00B850A1" w:rsidRDefault="00B850A1" w:rsidP="000A6650">
      <w:pPr>
        <w:pStyle w:val="555-"/>
      </w:pPr>
      <w:r>
        <w:t>其中</w:t>
      </w:r>
      <w:r>
        <w:rPr>
          <w:rFonts w:hint="eastAsia"/>
        </w:rPr>
        <w:t xml:space="preserve"> </w:t>
      </w:r>
      <w:r w:rsidRPr="00D16D3E">
        <w:rPr>
          <w:position w:val="-30"/>
        </w:rPr>
        <w:object w:dxaOrig="2480" w:dyaOrig="560" w14:anchorId="545763A1">
          <v:shape id="_x0000_i1117" type="#_x0000_t75" style="width:124.15pt;height:28.15pt" o:ole="">
            <v:imagedata r:id="rId196" o:title=""/>
          </v:shape>
          <o:OLEObject Type="Embed" ProgID="Equation.DSMT4" ShapeID="_x0000_i1117" DrawAspect="Content" ObjectID="_1843390582" r:id="rId197"/>
        </w:object>
      </w:r>
      <w:r>
        <w:rPr>
          <w:rFonts w:hint="eastAsia"/>
        </w:rPr>
        <w:t xml:space="preserve"> </w:t>
      </w:r>
      <w:r>
        <w:t>为图像的</w:t>
      </w:r>
      <w:r>
        <w:t xml:space="preserve"> </w:t>
      </w:r>
      <w:r w:rsidRPr="00D16D3E">
        <w:rPr>
          <w:position w:val="-10"/>
        </w:rPr>
        <w:object w:dxaOrig="740" w:dyaOrig="320" w14:anchorId="37960C3A">
          <v:shape id="_x0000_i1118" type="#_x0000_t75" style="width:36.9pt;height:16.15pt" o:ole="">
            <v:imagedata r:id="rId198" o:title=""/>
          </v:shape>
          <o:OLEObject Type="Embed" ProgID="Equation.DSMT4" ShapeID="_x0000_i1118" DrawAspect="Content" ObjectID="_1843390583" r:id="rId199"/>
        </w:object>
      </w:r>
      <w:r>
        <w:t xml:space="preserve"> </w:t>
      </w:r>
      <w:proofErr w:type="gramStart"/>
      <w:r>
        <w:t>阶空间矩</w:t>
      </w:r>
      <w:proofErr w:type="gramEnd"/>
      <w:r>
        <w:t>。</w:t>
      </w:r>
    </w:p>
    <w:p w14:paraId="47462D20" w14:textId="77777777" w:rsidR="00B850A1" w:rsidRDefault="00B850A1" w:rsidP="000A6650">
      <w:pPr>
        <w:pStyle w:val="555-"/>
        <w:ind w:firstLine="482"/>
      </w:pPr>
      <w:r>
        <w:rPr>
          <w:b/>
        </w:rPr>
        <w:t>三要素评分机制</w:t>
      </w:r>
      <w:r>
        <w:t>：综合评分</w:t>
      </w:r>
      <w:r>
        <w:rPr>
          <w:rFonts w:hint="eastAsia"/>
        </w:rPr>
        <w:t>为</w:t>
      </w:r>
    </w:p>
    <w:p w14:paraId="6A3E07D4" w14:textId="77777777" w:rsidR="00B850A1" w:rsidRDefault="00B850A1" w:rsidP="000A6650">
      <w:pPr>
        <w:pStyle w:val="MTDisplayEquation"/>
        <w:spacing w:beforeLines="50" w:before="156" w:afterLines="50" w:after="156" w:line="240" w:lineRule="auto"/>
        <w:ind w:firstLineChars="0" w:firstLine="0"/>
      </w:pPr>
      <w:r>
        <w:tab/>
      </w:r>
      <w:r w:rsidRPr="00D16D3E">
        <w:rPr>
          <w:position w:val="-32"/>
        </w:rPr>
        <w:object w:dxaOrig="5160" w:dyaOrig="760" w14:anchorId="125FE6C3">
          <v:shape id="_x0000_i1119" type="#_x0000_t75" style="width:258pt;height:38.3pt" o:ole="">
            <v:imagedata r:id="rId200" o:title=""/>
          </v:shape>
          <o:OLEObject Type="Embed" ProgID="Equation.DSMT4" ShapeID="_x0000_i1119" DrawAspect="Content" ObjectID="_1843390584" r:id="rId2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19</w:instrText>
        </w:r>
      </w:fldSimple>
      <w:r>
        <w:instrText>)</w:instrText>
      </w:r>
      <w:r>
        <w:fldChar w:fldCharType="end"/>
      </w:r>
    </w:p>
    <w:p w14:paraId="68BF3CBC" w14:textId="77777777" w:rsidR="00B850A1" w:rsidRDefault="00B850A1" w:rsidP="000A6650">
      <w:pPr>
        <w:pStyle w:val="555-"/>
      </w:pPr>
      <w:r>
        <w:t>其中</w:t>
      </w:r>
      <w:r>
        <w:t xml:space="preserve"> </w:t>
      </w:r>
      <w:r w:rsidRPr="00D16D3E">
        <w:rPr>
          <w:position w:val="-14"/>
        </w:rPr>
        <w:object w:dxaOrig="499" w:dyaOrig="380" w14:anchorId="04248A94">
          <v:shape id="_x0000_i1120" type="#_x0000_t75" style="width:24.9pt;height:18.9pt" o:ole="">
            <v:imagedata r:id="rId202" o:title=""/>
          </v:shape>
          <o:OLEObject Type="Embed" ProgID="Equation.DSMT4" ShapeID="_x0000_i1120" DrawAspect="Content" ObjectID="_1843390585" r:id="rId203"/>
        </w:object>
      </w:r>
      <w:r>
        <w:t xml:space="preserve"> </w:t>
      </w:r>
      <w:r>
        <w:t>为轮廓内灰度均值（归一化亮度），</w:t>
      </w:r>
      <w:r w:rsidRPr="00D16D3E">
        <w:rPr>
          <w:position w:val="-6"/>
        </w:rPr>
        <w:object w:dxaOrig="220" w:dyaOrig="279" w14:anchorId="08E50B0A">
          <v:shape id="_x0000_i1121" type="#_x0000_t75" style="width:11.1pt;height:13.85pt" o:ole="">
            <v:imagedata r:id="rId204" o:title=""/>
          </v:shape>
          <o:OLEObject Type="Embed" ProgID="Equation.DSMT4" ShapeID="_x0000_i1121" DrawAspect="Content" ObjectID="_1843390586" r:id="rId205"/>
        </w:object>
      </w:r>
      <w:r>
        <w:rPr>
          <w:rFonts w:hint="eastAsia"/>
        </w:rPr>
        <w:t xml:space="preserve"> </w:t>
      </w:r>
      <w:r>
        <w:t>为候选深度值（经邻域搜索获得，见</w:t>
      </w:r>
      <w:r>
        <w:t>4.4.4</w:t>
      </w:r>
      <w:r>
        <w:t>节），</w:t>
      </w:r>
      <w:r w:rsidRPr="00D16D3E">
        <w:rPr>
          <w:position w:val="-14"/>
        </w:rPr>
        <w:object w:dxaOrig="360" w:dyaOrig="380" w14:anchorId="55E525BF">
          <v:shape id="_x0000_i1122" type="#_x0000_t75" style="width:18pt;height:18.9pt" o:ole="">
            <v:imagedata r:id="rId206" o:title=""/>
          </v:shape>
          <o:OLEObject Type="Embed" ProgID="Equation.DSMT4" ShapeID="_x0000_i1122" DrawAspect="Content" ObjectID="_1843390587" r:id="rId207"/>
        </w:object>
      </w:r>
      <w:r>
        <w:t>为靶标平面平均深度，</w:t>
      </w:r>
      <w:r w:rsidRPr="00D16D3E">
        <w:rPr>
          <w:position w:val="-12"/>
        </w:rPr>
        <w:object w:dxaOrig="1120" w:dyaOrig="360" w14:anchorId="52E5E32F">
          <v:shape id="_x0000_i1123" type="#_x0000_t75" style="width:55.85pt;height:18pt" o:ole="">
            <v:imagedata r:id="rId208" o:title=""/>
          </v:shape>
          <o:OLEObject Type="Embed" ProgID="Equation.DSMT4" ShapeID="_x0000_i1123" DrawAspect="Content" ObjectID="_1843390588" r:id="rId209"/>
        </w:object>
      </w:r>
      <w:r>
        <w:t>为深度容差。深度分量权重最高（</w:t>
      </w:r>
      <w:r>
        <w:t>0.4</w:t>
      </w:r>
      <w:r>
        <w:t>），体现</w:t>
      </w:r>
      <w:r>
        <w:t>"</w:t>
      </w:r>
      <w:r>
        <w:t>激光应打在靶标共面深度上</w:t>
      </w:r>
      <w:r>
        <w:t>"</w:t>
      </w:r>
      <w:r>
        <w:t>的强物理先验。每帧至多保留</w:t>
      </w:r>
      <w:r>
        <w:t>5</w:t>
      </w:r>
      <w:r>
        <w:t>个评分最高的候选进入时序跟踪。</w:t>
      </w:r>
    </w:p>
    <w:p w14:paraId="0B89E7A5" w14:textId="1293B632" w:rsidR="00B850A1" w:rsidRDefault="00B850A1" w:rsidP="000A6650">
      <w:pPr>
        <w:pStyle w:val="3-3"/>
      </w:pPr>
      <w:bookmarkStart w:id="40" w:name="_Toc232776374"/>
      <w:r>
        <w:t>深度邻域搜索</w:t>
      </w:r>
      <w:bookmarkEnd w:id="40"/>
    </w:p>
    <w:p w14:paraId="44885545" w14:textId="77777777" w:rsidR="00B850A1" w:rsidRDefault="00B850A1" w:rsidP="000A6650">
      <w:pPr>
        <w:pStyle w:val="555-"/>
        <w:ind w:firstLine="482"/>
      </w:pPr>
      <w:r>
        <w:rPr>
          <w:b/>
        </w:rPr>
        <w:t>问题</w:t>
      </w:r>
      <w:r>
        <w:t>：</w:t>
      </w:r>
      <w:r>
        <w:t>RGB</w:t>
      </w:r>
      <w:r>
        <w:t>相机与深度传感器光轴存在物理视差（安装位置的约数毫米偏移），光斑中心在</w:t>
      </w:r>
      <w:r>
        <w:t>RGB</w:t>
      </w:r>
      <w:r>
        <w:t>图中映射到深度图时对应的是光斑边缘</w:t>
      </w:r>
      <w:r>
        <w:t>——</w:t>
      </w:r>
      <w:r>
        <w:t>该边缘像素因跨物体</w:t>
      </w:r>
      <w:r>
        <w:lastRenderedPageBreak/>
        <w:t>边界，深度值可能显著偏离靶标平面深度，导致深度约束错误地拒绝正确激光。</w:t>
      </w:r>
    </w:p>
    <w:p w14:paraId="3D3C17FA" w14:textId="77777777" w:rsidR="00B850A1" w:rsidRDefault="00B850A1" w:rsidP="000A6650">
      <w:pPr>
        <w:pStyle w:val="555-"/>
        <w:ind w:firstLine="482"/>
      </w:pPr>
      <w:r>
        <w:rPr>
          <w:b/>
        </w:rPr>
        <w:t>解决方案</w:t>
      </w:r>
      <w:r>
        <w:t>：将单点深度读取改为在圆形邻域（半径</w:t>
      </w:r>
      <w:r w:rsidRPr="00D16D3E">
        <w:rPr>
          <w:position w:val="-12"/>
        </w:rPr>
        <w:object w:dxaOrig="840" w:dyaOrig="360" w14:anchorId="584950E6">
          <v:shape id="_x0000_i1124" type="#_x0000_t75" style="width:42pt;height:18pt" o:ole="">
            <v:imagedata r:id="rId210" o:title=""/>
          </v:shape>
          <o:OLEObject Type="Embed" ProgID="Equation.DSMT4" ShapeID="_x0000_i1124" DrawAspect="Content" ObjectID="_1843390589" r:id="rId211"/>
        </w:object>
      </w:r>
      <w:r>
        <w:t>）内搜索与靶标平面深度最接近的像素值：</w:t>
      </w:r>
    </w:p>
    <w:p w14:paraId="4570987A" w14:textId="77777777" w:rsidR="00B850A1" w:rsidRDefault="00B850A1" w:rsidP="000A6650">
      <w:pPr>
        <w:pStyle w:val="MTDisplayEquation"/>
        <w:spacing w:beforeLines="50" w:before="156" w:afterLines="50" w:after="156" w:line="240" w:lineRule="auto"/>
        <w:ind w:firstLineChars="0" w:firstLine="0"/>
      </w:pPr>
      <w:r>
        <w:tab/>
      </w:r>
      <w:r w:rsidRPr="00D16D3E">
        <w:rPr>
          <w:position w:val="-14"/>
        </w:rPr>
        <w:object w:dxaOrig="7200" w:dyaOrig="400" w14:anchorId="0FB164B2">
          <v:shape id="_x0000_i1125" type="#_x0000_t75" style="width:5in;height:19.85pt" o:ole="">
            <v:imagedata r:id="rId212" o:title=""/>
          </v:shape>
          <o:OLEObject Type="Embed" ProgID="Equation.DSMT4" ShapeID="_x0000_i1125" DrawAspect="Content" ObjectID="_1843390590" r:id="rId2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20</w:instrText>
        </w:r>
      </w:fldSimple>
      <w:r>
        <w:instrText>)</w:instrText>
      </w:r>
      <w:r>
        <w:fldChar w:fldCharType="end"/>
      </w:r>
    </w:p>
    <w:p w14:paraId="0B96652D" w14:textId="77777777" w:rsidR="00B850A1" w:rsidRDefault="00B850A1" w:rsidP="000A6650">
      <w:pPr>
        <w:pStyle w:val="555-"/>
      </w:pPr>
      <w:r>
        <w:t>仅当</w:t>
      </w:r>
      <w:r w:rsidRPr="00D16D3E">
        <w:rPr>
          <w:position w:val="-14"/>
        </w:rPr>
        <w:object w:dxaOrig="1620" w:dyaOrig="380" w14:anchorId="2370ABAD">
          <v:shape id="_x0000_i1126" type="#_x0000_t75" style="width:80.75pt;height:18.9pt" o:ole="">
            <v:imagedata r:id="rId214" o:title=""/>
          </v:shape>
          <o:OLEObject Type="Embed" ProgID="Equation.DSMT4" ShapeID="_x0000_i1126" DrawAspect="Content" ObjectID="_1843390591" r:id="rId215"/>
        </w:object>
      </w:r>
      <w:r>
        <w:t>（极宽松预过滤）才认为深度有效。设</w:t>
      </w:r>
      <w:r>
        <w:t xml:space="preserve"> </w:t>
      </w:r>
      <w:r w:rsidRPr="00D16D3E">
        <w:rPr>
          <w:position w:val="-12"/>
        </w:rPr>
        <w:object w:dxaOrig="580" w:dyaOrig="360" w14:anchorId="3476C95D">
          <v:shape id="_x0000_i1127" type="#_x0000_t75" style="width:29.1pt;height:18pt" o:ole="">
            <v:imagedata r:id="rId216" o:title=""/>
          </v:shape>
          <o:OLEObject Type="Embed" ProgID="Equation.DSMT4" ShapeID="_x0000_i1127" DrawAspect="Content" ObjectID="_1843390592" r:id="rId217"/>
        </w:object>
      </w:r>
      <w:r>
        <w:t xml:space="preserve"> </w:t>
      </w:r>
      <w:r>
        <w:t>退化为单点模式。以遍历至多</w:t>
      </w:r>
      <w:r>
        <w:t>78</w:t>
      </w:r>
      <w:r>
        <w:t>个像素（</w:t>
      </w:r>
      <w:r w:rsidRPr="00D16D3E">
        <w:rPr>
          <w:position w:val="-6"/>
        </w:rPr>
        <w:object w:dxaOrig="600" w:dyaOrig="320" w14:anchorId="4C17D37E">
          <v:shape id="_x0000_i1128" type="#_x0000_t75" style="width:30pt;height:16.15pt" o:ole="">
            <v:imagedata r:id="rId218" o:title=""/>
          </v:shape>
          <o:OLEObject Type="Embed" ProgID="Equation.DSMT4" ShapeID="_x0000_i1128" DrawAspect="Content" ObjectID="_1843390593" r:id="rId219"/>
        </w:object>
      </w:r>
      <w:r>
        <w:t>）的极小代价解决了原版中偶发的</w:t>
      </w:r>
      <w:r>
        <w:t>"</w:t>
      </w:r>
      <w:r>
        <w:t>激光实际在靶标上但因深度误判而检测不到</w:t>
      </w:r>
      <w:r>
        <w:t>"</w:t>
      </w:r>
      <w:r>
        <w:t>的工程问题，是激光检测模块最具实效价值的改进。</w:t>
      </w:r>
    </w:p>
    <w:p w14:paraId="23B4358F" w14:textId="4E39E071" w:rsidR="00B850A1" w:rsidRDefault="00B850A1" w:rsidP="000A6650">
      <w:pPr>
        <w:pStyle w:val="3-3"/>
      </w:pPr>
      <w:bookmarkStart w:id="41" w:name="_Toc232776375"/>
      <w:r>
        <w:t>多候选关联跟踪与最佳选择</w:t>
      </w:r>
      <w:bookmarkEnd w:id="41"/>
    </w:p>
    <w:p w14:paraId="537769FE" w14:textId="77777777" w:rsidR="00B850A1" w:rsidRDefault="00B850A1" w:rsidP="000A6650">
      <w:pPr>
        <w:pStyle w:val="555-"/>
      </w:pPr>
      <w:r>
        <w:t>激光可能被短暂遮挡，环境中也可能在</w:t>
      </w:r>
      <w:r>
        <w:t>ROI</w:t>
      </w:r>
      <w:r>
        <w:t>内偶尔出现类激光的高亮干扰点（如金属件反光）。单候选策略在遮挡时会选择错误的干扰点，导致闭环控制器接收错误反馈。</w:t>
      </w:r>
    </w:p>
    <w:p w14:paraId="272A1436" w14:textId="77777777" w:rsidR="00B850A1" w:rsidRDefault="00B850A1" w:rsidP="000A6650">
      <w:pPr>
        <w:pStyle w:val="555-"/>
      </w:pPr>
      <w:r>
        <w:t>本模块维护多个跟踪对象（</w:t>
      </w:r>
      <w:proofErr w:type="spellStart"/>
      <w:r>
        <w:rPr>
          <w:rFonts w:ascii="Courier New" w:eastAsia="Courier New" w:hAnsi="Courier New"/>
        </w:rPr>
        <w:t>TrackedCandidate</w:t>
      </w:r>
      <w:proofErr w:type="spellEnd"/>
      <w:r>
        <w:t>），每帧执行贪心最近邻关联：当前候选按评分降序后，逐个寻找距其卡尔</w:t>
      </w:r>
      <w:proofErr w:type="gramStart"/>
      <w:r>
        <w:t>曼</w:t>
      </w:r>
      <w:proofErr w:type="gramEnd"/>
      <w:r>
        <w:t>预测位置欧氏距离最近且不大于</w:t>
      </w:r>
      <w:r>
        <w:t>30px</w:t>
      </w:r>
      <w:r>
        <w:t>的已有跟踪。成功匹配则</w:t>
      </w:r>
      <w:proofErr w:type="gramStart"/>
      <w:r>
        <w:t>更新卡尔曼</w:t>
      </w:r>
      <w:proofErr w:type="gramEnd"/>
      <w:r>
        <w:t>和评分（评分指数加权平滑），未匹配候选新建跟踪，未匹配跟踪标记丢失，丢失超过</w:t>
      </w:r>
      <w:r>
        <w:t>10</w:t>
      </w:r>
      <w:r>
        <w:t>帧者被清除。</w:t>
      </w:r>
    </w:p>
    <w:p w14:paraId="1456146A" w14:textId="77777777" w:rsidR="00B850A1" w:rsidRDefault="00B850A1" w:rsidP="000A6650">
      <w:pPr>
        <w:pStyle w:val="555-"/>
        <w:ind w:firstLine="482"/>
      </w:pPr>
      <w:r>
        <w:rPr>
          <w:b/>
        </w:rPr>
        <w:t>最佳选择</w:t>
      </w:r>
      <w:r>
        <w:t>：从成熟跟踪（</w:t>
      </w:r>
      <w:r>
        <w:t>≥3</w:t>
      </w:r>
      <w:r>
        <w:t>帧存活时间）中以综合质量指标选取最优者输出：</w:t>
      </w:r>
    </w:p>
    <w:p w14:paraId="4559F435" w14:textId="77777777" w:rsidR="00B850A1" w:rsidRDefault="00B850A1" w:rsidP="000A6650">
      <w:pPr>
        <w:pStyle w:val="MTDisplayEquation"/>
        <w:spacing w:beforeLines="50" w:before="156" w:afterLines="50" w:after="156" w:line="240" w:lineRule="auto"/>
        <w:ind w:firstLineChars="0" w:firstLine="0"/>
      </w:pPr>
      <w:r>
        <w:tab/>
      </w:r>
      <w:r w:rsidRPr="00D16D3E">
        <w:rPr>
          <w:position w:val="-24"/>
        </w:rPr>
        <w:object w:dxaOrig="5640" w:dyaOrig="620" w14:anchorId="49197964">
          <v:shape id="_x0000_i1129" type="#_x0000_t75" style="width:282pt;height:30.9pt" o:ole="">
            <v:imagedata r:id="rId220" o:title=""/>
          </v:shape>
          <o:OLEObject Type="Embed" ProgID="Equation.DSMT4" ShapeID="_x0000_i1129" DrawAspect="Content" ObjectID="_1843390594" r:id="rId2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21</w:instrText>
        </w:r>
      </w:fldSimple>
      <w:r>
        <w:instrText>)</w:instrText>
      </w:r>
      <w:r>
        <w:fldChar w:fldCharType="end"/>
      </w:r>
    </w:p>
    <w:p w14:paraId="26FA7CF5" w14:textId="77777777" w:rsidR="00B850A1" w:rsidRDefault="00B850A1" w:rsidP="000A6650">
      <w:pPr>
        <w:pStyle w:val="555-"/>
      </w:pPr>
      <w:r>
        <w:t>其中</w:t>
      </w:r>
      <w:r w:rsidRPr="00D16D3E">
        <w:rPr>
          <w:position w:val="-10"/>
        </w:rPr>
        <w:object w:dxaOrig="3800" w:dyaOrig="320" w14:anchorId="7152CB64">
          <v:shape id="_x0000_i1130" type="#_x0000_t75" style="width:190.15pt;height:16.15pt" o:ole="">
            <v:imagedata r:id="rId222" o:title=""/>
          </v:shape>
          <o:OLEObject Type="Embed" ProgID="Equation.DSMT4" ShapeID="_x0000_i1130" DrawAspect="Content" ObjectID="_1843390595" r:id="rId223"/>
        </w:object>
      </w:r>
      <w:r>
        <w:t>度量位置平稳性，</w:t>
      </w:r>
      <w:r w:rsidRPr="00D16D3E">
        <w:rPr>
          <w:position w:val="-10"/>
        </w:rPr>
        <w:object w:dxaOrig="1160" w:dyaOrig="320" w14:anchorId="1051A1E8">
          <v:shape id="_x0000_i1131" type="#_x0000_t75" style="width:58.15pt;height:16.15pt" o:ole="">
            <v:imagedata r:id="rId224" o:title=""/>
          </v:shape>
          <o:OLEObject Type="Embed" ProgID="Equation.DSMT4" ShapeID="_x0000_i1131" DrawAspect="Content" ObjectID="_1843390596" r:id="rId225"/>
        </w:object>
      </w:r>
      <w:r>
        <w:t>为</w:t>
      </w:r>
      <w:r>
        <w:t>"</w:t>
      </w:r>
      <w:r>
        <w:t>成熟度</w:t>
      </w:r>
      <w:r>
        <w:t>"</w:t>
      </w:r>
      <w:r>
        <w:t>加成（存续超过</w:t>
      </w:r>
      <w:r>
        <w:t>30</w:t>
      </w:r>
      <w:r>
        <w:t>帧即达最大加成）。若无成熟跟踪，回退到当前</w:t>
      </w:r>
      <w:proofErr w:type="gramStart"/>
      <w:r>
        <w:t>帧</w:t>
      </w:r>
      <w:proofErr w:type="gramEnd"/>
      <w:r>
        <w:t>评分最高的原始候选。输出端再经窗口为</w:t>
      </w:r>
      <w:r>
        <w:t>5</w:t>
      </w:r>
      <w:r>
        <w:t>的中值滤波做最后一次离群值保护。</w:t>
      </w:r>
    </w:p>
    <w:p w14:paraId="72988576" w14:textId="77777777" w:rsidR="00B850A1" w:rsidRDefault="00B850A1" w:rsidP="00B850A1">
      <w:r>
        <w:br w:type="page"/>
      </w:r>
    </w:p>
    <w:p w14:paraId="6045047D" w14:textId="6A6A9CBA" w:rsidR="00B850A1" w:rsidRDefault="00B850A1" w:rsidP="000A6650">
      <w:pPr>
        <w:pStyle w:val="a2"/>
      </w:pPr>
      <w:bookmarkStart w:id="42" w:name="_Toc232776376"/>
      <w:r>
        <w:lastRenderedPageBreak/>
        <w:t>总结</w:t>
      </w:r>
      <w:bookmarkEnd w:id="42"/>
    </w:p>
    <w:p w14:paraId="52CA1CBB" w14:textId="0AF1F7E3" w:rsidR="00B850A1" w:rsidRDefault="00B850A1" w:rsidP="000A6650">
      <w:pPr>
        <w:pStyle w:val="2-2"/>
      </w:pPr>
      <w:bookmarkStart w:id="43" w:name="_Toc232776377"/>
      <w:r>
        <w:t>完成的工作</w:t>
      </w:r>
      <w:bookmarkEnd w:id="43"/>
    </w:p>
    <w:p w14:paraId="2EBD0C4C" w14:textId="77777777" w:rsidR="00B850A1" w:rsidRDefault="00B850A1" w:rsidP="000A6650">
      <w:pPr>
        <w:pStyle w:val="555-"/>
      </w:pPr>
      <w:r>
        <w:t>回顾本实验的全过程，从硬件平台搭建到软件系统集成，完成了一套完整的视觉引导激光指向系统。主要成果包括：</w:t>
      </w:r>
    </w:p>
    <w:p w14:paraId="258D9BB3" w14:textId="77777777" w:rsidR="00B850A1" w:rsidRDefault="00B850A1" w:rsidP="000A6650">
      <w:pPr>
        <w:pStyle w:val="555-"/>
      </w:pPr>
      <w:r>
        <w:t xml:space="preserve">1. </w:t>
      </w:r>
      <w:r>
        <w:t>搭建了</w:t>
      </w:r>
      <w:r>
        <w:t>PC-Arduino-</w:t>
      </w:r>
      <w:r>
        <w:t>步进电机</w:t>
      </w:r>
      <w:r>
        <w:t>-RGB-D</w:t>
      </w:r>
      <w:r>
        <w:t>摄像头的完整实验硬件平台，针对摄像头硬件的</w:t>
      </w:r>
      <w:r>
        <w:t>USB</w:t>
      </w:r>
      <w:r>
        <w:t>重连缺陷设计了基于</w:t>
      </w:r>
      <w:proofErr w:type="spellStart"/>
      <w:r>
        <w:t>ZeroMQ</w:t>
      </w:r>
      <w:proofErr w:type="spellEnd"/>
      <w:r>
        <w:t xml:space="preserve"> PUB-SUB</w:t>
      </w:r>
      <w:r>
        <w:t>的数据传输架构，并配套实现了离线录制与回放功能，形成了</w:t>
      </w:r>
      <w:r>
        <w:t>"</w:t>
      </w:r>
      <w:r>
        <w:t>实时采集</w:t>
      </w:r>
      <w:r>
        <w:t>→</w:t>
      </w:r>
      <w:r>
        <w:t>录制</w:t>
      </w:r>
      <w:r>
        <w:t>→</w:t>
      </w:r>
      <w:r>
        <w:t>离线回放</w:t>
      </w:r>
      <w:r>
        <w:t>→</w:t>
      </w:r>
      <w:r>
        <w:t>算法调试</w:t>
      </w:r>
      <w:r>
        <w:t>"</w:t>
      </w:r>
      <w:r>
        <w:t>的完整数据管线。</w:t>
      </w:r>
    </w:p>
    <w:p w14:paraId="449ADE92" w14:textId="77777777" w:rsidR="00B850A1" w:rsidRDefault="00B850A1" w:rsidP="000A6650">
      <w:pPr>
        <w:pStyle w:val="555-"/>
      </w:pPr>
      <w:r>
        <w:t xml:space="preserve">2. </w:t>
      </w:r>
      <w:r>
        <w:t>实现并集成了四项视觉识别模块</w:t>
      </w:r>
      <w:r>
        <w:t>——QR</w:t>
      </w:r>
      <w:r>
        <w:t>码解析（蒋维阳）、</w:t>
      </w:r>
      <w:r>
        <w:t>HSV+</w:t>
      </w:r>
      <w:r>
        <w:t>深度联合验证的物料检测（王仁嘉）、</w:t>
      </w:r>
      <w:r>
        <w:t>ORB</w:t>
      </w:r>
      <w:r>
        <w:t>特征匹配</w:t>
      </w:r>
      <w:r>
        <w:t>+</w:t>
      </w:r>
      <w:r>
        <w:t>几何约束的靶标识别追踪（王仁嘉）、多通道融合</w:t>
      </w:r>
      <w:r>
        <w:t>+</w:t>
      </w:r>
      <w:r>
        <w:t>多候选关联跟踪的激光光斑检测（王仁嘉）。各模块在设计中充分考虑了真实实验环境中的干扰因素，并通过多重验证和时域滤波增强了检测可靠性。</w:t>
      </w:r>
    </w:p>
    <w:p w14:paraId="045957E4" w14:textId="77777777" w:rsidR="00B850A1" w:rsidRDefault="00B850A1" w:rsidP="000A6650">
      <w:pPr>
        <w:pStyle w:val="555-"/>
      </w:pPr>
      <w:r>
        <w:t xml:space="preserve">3. </w:t>
      </w:r>
      <w:r>
        <w:t>设计了</w:t>
      </w:r>
      <w:r>
        <w:t>"</w:t>
      </w:r>
      <w:r>
        <w:t>开环全局映射</w:t>
      </w:r>
      <w:r>
        <w:t>+</w:t>
      </w:r>
      <w:r>
        <w:t>闭环局部锁定</w:t>
      </w:r>
      <w:r>
        <w:t>"</w:t>
      </w:r>
      <w:r>
        <w:t>的混合控制策略（王仁嘉）。通过</w:t>
      </w:r>
      <w:r>
        <w:t>16</w:t>
      </w:r>
      <w:r>
        <w:t>点均匀网格采样和</w:t>
      </w:r>
      <w:r>
        <w:t>MLP</w:t>
      </w:r>
      <w:r>
        <w:t>神经网络训练建立了像素坐标到电机角度的非线性映射，实现了大范围的快速趋近；通过</w:t>
      </w:r>
      <w:r>
        <w:t>PD</w:t>
      </w:r>
      <w:r>
        <w:t>速度控制（含加速度限制器和多层安全保护）实现了靶标上的</w:t>
      </w:r>
      <w:proofErr w:type="gramStart"/>
      <w:r>
        <w:t>像素级</w:t>
      </w:r>
      <w:proofErr w:type="gramEnd"/>
      <w:r>
        <w:t>精准伺服。</w:t>
      </w:r>
    </w:p>
    <w:p w14:paraId="728D78ED" w14:textId="77777777" w:rsidR="00B850A1" w:rsidRDefault="00B850A1" w:rsidP="000A6650">
      <w:pPr>
        <w:pStyle w:val="555-"/>
      </w:pPr>
      <w:r>
        <w:t xml:space="preserve">4. </w:t>
      </w:r>
      <w:r>
        <w:t>确立了包含复位归零、开环位置和闭环速度三种模式的上下位机串口通信协议，编写了</w:t>
      </w:r>
      <w:r>
        <w:t>Arduino</w:t>
      </w:r>
      <w:r>
        <w:t>端的完整步进电机控制程序（蒋维阳），包含梯形加减速曲线、</w:t>
      </w:r>
      <w:proofErr w:type="gramStart"/>
      <w:r>
        <w:t>限位开关去抖和软</w:t>
      </w:r>
      <w:proofErr w:type="gramEnd"/>
      <w:r>
        <w:t>限位保护；完成了闭环</w:t>
      </w:r>
      <w:r>
        <w:t>PD</w:t>
      </w:r>
      <w:r>
        <w:t>速度控制算法的设计、参数整定和联调（蒋维阳）。</w:t>
      </w:r>
    </w:p>
    <w:p w14:paraId="386517A8" w14:textId="77777777" w:rsidR="00B850A1" w:rsidRDefault="00B850A1" w:rsidP="000A6650">
      <w:pPr>
        <w:pStyle w:val="555-"/>
      </w:pPr>
      <w:r>
        <w:t xml:space="preserve">5. </w:t>
      </w:r>
      <w:r>
        <w:t>编写了</w:t>
      </w:r>
      <w:proofErr w:type="gramStart"/>
      <w:r>
        <w:t>主任务</w:t>
      </w:r>
      <w:proofErr w:type="gramEnd"/>
      <w:r>
        <w:t>编排程序</w:t>
      </w:r>
      <w:r>
        <w:t xml:space="preserve"> </w:t>
      </w:r>
      <w:r>
        <w:rPr>
          <w:rFonts w:ascii="Courier New" w:eastAsia="Courier New" w:hAnsi="Courier New"/>
        </w:rPr>
        <w:t>mission_open_close_v1.py</w:t>
      </w:r>
      <w:r>
        <w:t>（王仁嘉），将所有模块按初始化</w:t>
      </w:r>
      <w:r>
        <w:t>→</w:t>
      </w:r>
      <w:r>
        <w:t>识别</w:t>
      </w:r>
      <w:r>
        <w:t>→</w:t>
      </w:r>
      <w:r>
        <w:t>指向</w:t>
      </w:r>
      <w:r>
        <w:t>→</w:t>
      </w:r>
      <w:r>
        <w:t>复位的顺序集成为可多轮循环运行的自动化流水线。系统支持</w:t>
      </w:r>
      <w:r>
        <w:t>QR</w:t>
      </w:r>
      <w:r>
        <w:t>码超时跳过默认序列、单靶标闭环超时自恢复等异常处理机制。</w:t>
      </w:r>
    </w:p>
    <w:p w14:paraId="19494FBE" w14:textId="37AB6DF0" w:rsidR="00B850A1" w:rsidRDefault="00B850A1" w:rsidP="000A6650">
      <w:pPr>
        <w:pStyle w:val="2-2"/>
      </w:pPr>
      <w:bookmarkStart w:id="44" w:name="_Toc232776378"/>
      <w:r>
        <w:t>实际运行性能与不足分析</w:t>
      </w:r>
      <w:bookmarkEnd w:id="44"/>
    </w:p>
    <w:p w14:paraId="3FBA08F1" w14:textId="30137BC2" w:rsidR="000A6650" w:rsidRPr="000A6650" w:rsidRDefault="000A6650" w:rsidP="000A6650">
      <w:pPr>
        <w:pStyle w:val="555-"/>
        <w:rPr>
          <w:rFonts w:hint="eastAsia"/>
        </w:rPr>
      </w:pPr>
      <w:r>
        <w:rPr>
          <w:rFonts w:hint="eastAsia"/>
        </w:rPr>
        <w:t>本章对系统实际运行性能进行了量化评估。虽然我们对系统算法与参数进行了反复调试，但受限于课程时间与小组能力水平，未能取得完美的成果，</w:t>
      </w:r>
    </w:p>
    <w:p w14:paraId="2C84D8FB" w14:textId="6EC96018" w:rsidR="00B850A1" w:rsidRDefault="00B850A1" w:rsidP="000A6650">
      <w:pPr>
        <w:pStyle w:val="3-3"/>
      </w:pPr>
      <w:bookmarkStart w:id="45" w:name="_Toc232776379"/>
      <w:r>
        <w:t>实际运行性能量化指标</w:t>
      </w:r>
      <w:bookmarkEnd w:id="45"/>
    </w:p>
    <w:p w14:paraId="7F84EE6B" w14:textId="77777777" w:rsidR="00B850A1" w:rsidRDefault="00B850A1" w:rsidP="000A6650">
      <w:pPr>
        <w:pStyle w:val="555-"/>
      </w:pPr>
      <w:r>
        <w:t>系统在典型实验条件（室内荧光灯照明，摄像头距台面约</w:t>
      </w:r>
      <w:r>
        <w:t>800mm</w:t>
      </w:r>
      <w:r>
        <w:t>，</w:t>
      </w:r>
      <w:r>
        <w:t>16</w:t>
      </w:r>
      <w:r>
        <w:t>点标定）下，经过多轮连续运行测试（</w:t>
      </w:r>
      <w:r>
        <w:t>6</w:t>
      </w:r>
      <w:r>
        <w:t>月</w:t>
      </w:r>
      <w:r>
        <w:t>6</w:t>
      </w:r>
      <w:r>
        <w:t>日录制的完整实验数据），观察到以下量化指</w:t>
      </w:r>
      <w:r>
        <w:lastRenderedPageBreak/>
        <w:t>标：</w:t>
      </w:r>
    </w:p>
    <w:p w14:paraId="69BE36E8" w14:textId="2AF454A2" w:rsidR="000A6650" w:rsidRDefault="000A6650" w:rsidP="000A6650">
      <w:pPr>
        <w:pStyle w:val="af6"/>
        <w:rPr>
          <w:rFonts w:hint="eastAsia"/>
        </w:rPr>
      </w:pPr>
      <w:r>
        <w:rPr>
          <w:rFonts w:hint="eastAsia"/>
        </w:rPr>
        <w:t>表</w:t>
      </w:r>
      <w:r>
        <w:rPr>
          <w:rFonts w:hint="eastAsia"/>
        </w:rPr>
        <w:t xml:space="preserve">5-1 </w:t>
      </w:r>
      <w:r>
        <w:rPr>
          <w:rFonts w:hint="eastAsia"/>
        </w:rPr>
        <w:t>系统观测性能指标</w:t>
      </w:r>
    </w:p>
    <w:tbl>
      <w:tblPr>
        <w:tblStyle w:val="a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9"/>
        <w:gridCol w:w="1542"/>
        <w:gridCol w:w="4313"/>
      </w:tblGrid>
      <w:tr w:rsidR="00B850A1" w14:paraId="534CF56D" w14:textId="77777777" w:rsidTr="00712AD3">
        <w:trPr>
          <w:jc w:val="center"/>
        </w:trPr>
        <w:tc>
          <w:tcPr>
            <w:tcW w:w="2694" w:type="dxa"/>
            <w:tcBorders>
              <w:top w:val="single" w:sz="12" w:space="0" w:color="auto"/>
              <w:bottom w:val="single" w:sz="4" w:space="0" w:color="auto"/>
            </w:tcBorders>
            <w:vAlign w:val="center"/>
          </w:tcPr>
          <w:p w14:paraId="29BB8BE3" w14:textId="77777777" w:rsidR="00B850A1" w:rsidRPr="000A6650" w:rsidRDefault="00B850A1" w:rsidP="000A6650">
            <w:pPr>
              <w:pStyle w:val="afff3"/>
              <w:rPr>
                <w:rFonts w:ascii="黑体" w:eastAsia="黑体" w:hAnsi="黑体"/>
              </w:rPr>
            </w:pPr>
            <w:r w:rsidRPr="000A6650">
              <w:rPr>
                <w:rFonts w:ascii="黑体" w:eastAsia="黑体" w:hAnsi="黑体"/>
              </w:rPr>
              <w:t>性能指标</w:t>
            </w:r>
          </w:p>
        </w:tc>
        <w:tc>
          <w:tcPr>
            <w:tcW w:w="1559" w:type="dxa"/>
            <w:tcBorders>
              <w:top w:val="single" w:sz="12" w:space="0" w:color="auto"/>
              <w:bottom w:val="single" w:sz="4" w:space="0" w:color="auto"/>
            </w:tcBorders>
            <w:vAlign w:val="center"/>
          </w:tcPr>
          <w:p w14:paraId="1AF2579D" w14:textId="77777777" w:rsidR="00B850A1" w:rsidRPr="000A6650" w:rsidRDefault="00B850A1" w:rsidP="000A6650">
            <w:pPr>
              <w:pStyle w:val="afff3"/>
              <w:rPr>
                <w:rFonts w:ascii="黑体" w:eastAsia="黑体" w:hAnsi="黑体"/>
              </w:rPr>
            </w:pPr>
            <w:r w:rsidRPr="000A6650">
              <w:rPr>
                <w:rFonts w:ascii="黑体" w:eastAsia="黑体" w:hAnsi="黑体"/>
              </w:rPr>
              <w:t>典型值</w:t>
            </w:r>
          </w:p>
        </w:tc>
        <w:tc>
          <w:tcPr>
            <w:tcW w:w="4381" w:type="dxa"/>
            <w:tcBorders>
              <w:top w:val="single" w:sz="12" w:space="0" w:color="auto"/>
              <w:bottom w:val="single" w:sz="4" w:space="0" w:color="auto"/>
            </w:tcBorders>
            <w:vAlign w:val="center"/>
          </w:tcPr>
          <w:p w14:paraId="5E17D4D6" w14:textId="77777777" w:rsidR="00B850A1" w:rsidRPr="000A6650" w:rsidRDefault="00B850A1" w:rsidP="000A6650">
            <w:pPr>
              <w:pStyle w:val="afff3"/>
              <w:rPr>
                <w:rFonts w:ascii="黑体" w:eastAsia="黑体" w:hAnsi="黑体"/>
              </w:rPr>
            </w:pPr>
            <w:r w:rsidRPr="000A6650">
              <w:rPr>
                <w:rFonts w:ascii="黑体" w:eastAsia="黑体" w:hAnsi="黑体"/>
              </w:rPr>
              <w:t>说明</w:t>
            </w:r>
          </w:p>
        </w:tc>
      </w:tr>
      <w:tr w:rsidR="00B850A1" w14:paraId="50AA7920" w14:textId="77777777" w:rsidTr="00712AD3">
        <w:trPr>
          <w:jc w:val="center"/>
        </w:trPr>
        <w:tc>
          <w:tcPr>
            <w:tcW w:w="2694" w:type="dxa"/>
            <w:tcBorders>
              <w:top w:val="single" w:sz="4" w:space="0" w:color="auto"/>
            </w:tcBorders>
            <w:vAlign w:val="center"/>
          </w:tcPr>
          <w:p w14:paraId="4A702EB7" w14:textId="77777777" w:rsidR="00B850A1" w:rsidRPr="00D16D3E" w:rsidRDefault="00B850A1" w:rsidP="000A6650">
            <w:pPr>
              <w:pStyle w:val="afff3"/>
            </w:pPr>
            <w:r w:rsidRPr="00D16D3E">
              <w:t>视觉</w:t>
            </w:r>
            <w:proofErr w:type="gramStart"/>
            <w:r w:rsidRPr="00D16D3E">
              <w:t>处理帧率</w:t>
            </w:r>
            <w:proofErr w:type="gramEnd"/>
          </w:p>
        </w:tc>
        <w:tc>
          <w:tcPr>
            <w:tcW w:w="1559" w:type="dxa"/>
            <w:tcBorders>
              <w:top w:val="single" w:sz="4" w:space="0" w:color="auto"/>
            </w:tcBorders>
            <w:vAlign w:val="center"/>
          </w:tcPr>
          <w:p w14:paraId="4CBCED55" w14:textId="77777777" w:rsidR="00B850A1" w:rsidRPr="00D16D3E" w:rsidRDefault="00B850A1" w:rsidP="000A6650">
            <w:pPr>
              <w:pStyle w:val="afff3"/>
            </w:pPr>
            <w:r w:rsidRPr="00D16D3E">
              <w:t>25~30 fps</w:t>
            </w:r>
          </w:p>
        </w:tc>
        <w:tc>
          <w:tcPr>
            <w:tcW w:w="4381" w:type="dxa"/>
            <w:tcBorders>
              <w:top w:val="single" w:sz="4" w:space="0" w:color="auto"/>
            </w:tcBorders>
            <w:vAlign w:val="center"/>
          </w:tcPr>
          <w:p w14:paraId="06E9C154" w14:textId="77777777" w:rsidR="00B850A1" w:rsidRPr="00D16D3E" w:rsidRDefault="00B850A1" w:rsidP="000A6650">
            <w:pPr>
              <w:pStyle w:val="afff3"/>
            </w:pPr>
            <w:r w:rsidRPr="00D16D3E">
              <w:t>受限于摄像头</w:t>
            </w:r>
            <w:r w:rsidRPr="00D16D3E">
              <w:t>30fps</w:t>
            </w:r>
            <w:r w:rsidRPr="00D16D3E">
              <w:t>硬上限；</w:t>
            </w:r>
            <w:r w:rsidRPr="00D16D3E">
              <w:t>ORB</w:t>
            </w:r>
            <w:r w:rsidRPr="00D16D3E">
              <w:t>匹配</w:t>
            </w:r>
            <w:r w:rsidRPr="00D16D3E">
              <w:t>+</w:t>
            </w:r>
            <w:r w:rsidRPr="00D16D3E">
              <w:t>激光</w:t>
            </w:r>
            <w:proofErr w:type="gramStart"/>
            <w:r w:rsidRPr="00D16D3E">
              <w:t>检测约</w:t>
            </w:r>
            <w:proofErr w:type="gramEnd"/>
            <w:r w:rsidRPr="00D16D3E">
              <w:t>10~15ms/</w:t>
            </w:r>
            <w:r w:rsidRPr="00D16D3E">
              <w:t>帧</w:t>
            </w:r>
          </w:p>
        </w:tc>
      </w:tr>
      <w:tr w:rsidR="00B850A1" w14:paraId="7DAE2D5C" w14:textId="77777777" w:rsidTr="00712AD3">
        <w:trPr>
          <w:jc w:val="center"/>
        </w:trPr>
        <w:tc>
          <w:tcPr>
            <w:tcW w:w="2694" w:type="dxa"/>
            <w:vAlign w:val="center"/>
          </w:tcPr>
          <w:p w14:paraId="36F590A6" w14:textId="07648D84" w:rsidR="00B850A1" w:rsidRPr="00D16D3E" w:rsidRDefault="00B850A1" w:rsidP="000A6650">
            <w:pPr>
              <w:pStyle w:val="afff3"/>
            </w:pPr>
            <w:r w:rsidRPr="00D16D3E">
              <w:t>开环</w:t>
            </w:r>
            <w:r w:rsidRPr="00D16D3E">
              <w:t>NN</w:t>
            </w:r>
            <w:r w:rsidRPr="00D16D3E">
              <w:t>指向误差（</w:t>
            </w:r>
            <w:r w:rsidR="000412F3">
              <w:rPr>
                <w:rFonts w:hint="eastAsia"/>
              </w:rPr>
              <w:t>靶标</w:t>
            </w:r>
            <w:r w:rsidRPr="00D16D3E">
              <w:t>）</w:t>
            </w:r>
          </w:p>
        </w:tc>
        <w:tc>
          <w:tcPr>
            <w:tcW w:w="1559" w:type="dxa"/>
            <w:vAlign w:val="center"/>
          </w:tcPr>
          <w:p w14:paraId="05BB09D9" w14:textId="44F22C61" w:rsidR="00B850A1" w:rsidRPr="00D16D3E" w:rsidRDefault="000412F3" w:rsidP="000A6650">
            <w:pPr>
              <w:pStyle w:val="afff3"/>
            </w:pPr>
            <w:r>
              <w:rPr>
                <w:rFonts w:hint="eastAsia"/>
              </w:rPr>
              <w:t>15~20</w:t>
            </w:r>
            <w:r w:rsidR="00B850A1" w:rsidRPr="00D16D3E">
              <w:t xml:space="preserve"> </w:t>
            </w:r>
            <w:proofErr w:type="spellStart"/>
            <w:r w:rsidR="00B850A1" w:rsidRPr="00D16D3E">
              <w:t>px</w:t>
            </w:r>
            <w:proofErr w:type="spellEnd"/>
          </w:p>
        </w:tc>
        <w:tc>
          <w:tcPr>
            <w:tcW w:w="4381" w:type="dxa"/>
            <w:vAlign w:val="center"/>
          </w:tcPr>
          <w:p w14:paraId="73757FA1" w14:textId="0E388F72" w:rsidR="00B850A1" w:rsidRPr="00D16D3E" w:rsidRDefault="000412F3" w:rsidP="000A6650">
            <w:pPr>
              <w:pStyle w:val="afff3"/>
            </w:pPr>
            <w:r w:rsidRPr="00D16D3E">
              <w:t>NN</w:t>
            </w:r>
            <w:r w:rsidRPr="00D16D3E">
              <w:t>标定外推导致；</w:t>
            </w:r>
            <w:r w:rsidR="00B850A1" w:rsidRPr="00D16D3E">
              <w:t>物料尺寸大</w:t>
            </w:r>
            <w:r w:rsidR="00B850A1" w:rsidRPr="00D16D3E">
              <w:t>(&gt;100px)</w:t>
            </w:r>
            <w:r w:rsidR="00B850A1" w:rsidRPr="00D16D3E">
              <w:t>，指向精度满足物料级别要求</w:t>
            </w:r>
          </w:p>
        </w:tc>
      </w:tr>
      <w:tr w:rsidR="00B850A1" w14:paraId="79CDCF55" w14:textId="77777777" w:rsidTr="00712AD3">
        <w:trPr>
          <w:jc w:val="center"/>
        </w:trPr>
        <w:tc>
          <w:tcPr>
            <w:tcW w:w="2694" w:type="dxa"/>
            <w:vAlign w:val="center"/>
          </w:tcPr>
          <w:p w14:paraId="1E0F1597" w14:textId="6A89BD1D" w:rsidR="00B850A1" w:rsidRPr="00D16D3E" w:rsidRDefault="00B850A1" w:rsidP="000A6650">
            <w:pPr>
              <w:pStyle w:val="afff3"/>
            </w:pPr>
            <w:r w:rsidRPr="00D16D3E">
              <w:t>开环</w:t>
            </w:r>
            <w:proofErr w:type="gramStart"/>
            <w:r w:rsidRPr="00D16D3E">
              <w:t>预定位</w:t>
            </w:r>
            <w:proofErr w:type="gramEnd"/>
            <w:r w:rsidRPr="00D16D3E">
              <w:t>误差（</w:t>
            </w:r>
            <w:r w:rsidR="000412F3">
              <w:rPr>
                <w:rFonts w:hint="eastAsia"/>
              </w:rPr>
              <w:t>靶标</w:t>
            </w:r>
            <w:r w:rsidRPr="00D16D3E">
              <w:t>）</w:t>
            </w:r>
          </w:p>
        </w:tc>
        <w:tc>
          <w:tcPr>
            <w:tcW w:w="1559" w:type="dxa"/>
            <w:vAlign w:val="center"/>
          </w:tcPr>
          <w:p w14:paraId="43BBFC60" w14:textId="1023EBD3" w:rsidR="00B850A1" w:rsidRPr="00D16D3E" w:rsidRDefault="000412F3" w:rsidP="000A6650">
            <w:pPr>
              <w:pStyle w:val="afff3"/>
            </w:pPr>
            <w:r>
              <w:rPr>
                <w:rFonts w:hint="eastAsia"/>
              </w:rPr>
              <w:t>3</w:t>
            </w:r>
            <w:r w:rsidR="00B850A1" w:rsidRPr="00D16D3E">
              <w:t>~</w:t>
            </w:r>
            <w:r>
              <w:rPr>
                <w:rFonts w:hint="eastAsia"/>
              </w:rPr>
              <w:t>8</w:t>
            </w:r>
            <w:r w:rsidR="00B850A1" w:rsidRPr="00D16D3E">
              <w:t xml:space="preserve"> </w:t>
            </w:r>
            <w:proofErr w:type="spellStart"/>
            <w:r w:rsidR="00B850A1" w:rsidRPr="00D16D3E">
              <w:t>px</w:t>
            </w:r>
            <w:proofErr w:type="spellEnd"/>
          </w:p>
        </w:tc>
        <w:tc>
          <w:tcPr>
            <w:tcW w:w="4381" w:type="dxa"/>
            <w:vAlign w:val="center"/>
          </w:tcPr>
          <w:p w14:paraId="1DCDC366" w14:textId="772483B0" w:rsidR="00B850A1" w:rsidRPr="00D16D3E" w:rsidRDefault="000412F3" w:rsidP="000A6650">
            <w:pPr>
              <w:pStyle w:val="afff3"/>
            </w:pPr>
            <w:r>
              <w:rPr>
                <w:rFonts w:hint="eastAsia"/>
              </w:rPr>
              <w:t>圆盘</w:t>
            </w:r>
            <w:r w:rsidRPr="00D16D3E">
              <w:t>范围内；</w:t>
            </w:r>
            <w:r w:rsidR="00B850A1" w:rsidRPr="00D16D3E">
              <w:t>已将激光送到靶标附近，闭环可在</w:t>
            </w:r>
            <w:r w:rsidR="00B850A1" w:rsidRPr="00D16D3E">
              <w:t>10s</w:t>
            </w:r>
            <w:r w:rsidR="00B850A1" w:rsidRPr="00D16D3E">
              <w:t>内收敛</w:t>
            </w:r>
          </w:p>
        </w:tc>
      </w:tr>
      <w:tr w:rsidR="00B850A1" w14:paraId="3FD76FD9" w14:textId="77777777" w:rsidTr="00712AD3">
        <w:trPr>
          <w:jc w:val="center"/>
        </w:trPr>
        <w:tc>
          <w:tcPr>
            <w:tcW w:w="2694" w:type="dxa"/>
            <w:vAlign w:val="center"/>
          </w:tcPr>
          <w:p w14:paraId="6797E151" w14:textId="77777777" w:rsidR="00B850A1" w:rsidRPr="00D16D3E" w:rsidRDefault="00B850A1" w:rsidP="000A6650">
            <w:pPr>
              <w:pStyle w:val="afff3"/>
            </w:pPr>
            <w:r w:rsidRPr="00D16D3E">
              <w:t>闭环锁定成功率</w:t>
            </w:r>
          </w:p>
        </w:tc>
        <w:tc>
          <w:tcPr>
            <w:tcW w:w="1559" w:type="dxa"/>
            <w:vAlign w:val="center"/>
          </w:tcPr>
          <w:p w14:paraId="48ABE0ED" w14:textId="77777777" w:rsidR="00B850A1" w:rsidRPr="00D16D3E" w:rsidRDefault="00B850A1" w:rsidP="000A6650">
            <w:pPr>
              <w:pStyle w:val="afff3"/>
            </w:pPr>
            <w:r w:rsidRPr="00D16D3E">
              <w:t>≈90%</w:t>
            </w:r>
          </w:p>
        </w:tc>
        <w:tc>
          <w:tcPr>
            <w:tcW w:w="4381" w:type="dxa"/>
            <w:vAlign w:val="center"/>
          </w:tcPr>
          <w:p w14:paraId="04E0D1A6" w14:textId="77777777" w:rsidR="00B850A1" w:rsidRPr="00D16D3E" w:rsidRDefault="00B850A1" w:rsidP="000A6650">
            <w:pPr>
              <w:pStyle w:val="afff3"/>
            </w:pPr>
            <w:r w:rsidRPr="00D16D3E">
              <w:t>在正常光照下；</w:t>
            </w:r>
            <w:r w:rsidRPr="00D16D3E">
              <w:t>10%</w:t>
            </w:r>
            <w:r w:rsidRPr="00D16D3E">
              <w:t>的失败主要来自激光暂时不可见（靶标表面极端角度）和极少数</w:t>
            </w:r>
            <w:r w:rsidRPr="00D16D3E">
              <w:t>ORB</w:t>
            </w:r>
            <w:r w:rsidRPr="00D16D3E">
              <w:t>连续</w:t>
            </w:r>
            <w:r w:rsidRPr="00D16D3E">
              <w:t>7</w:t>
            </w:r>
            <w:r w:rsidRPr="00D16D3E">
              <w:t>帧三角约束失败</w:t>
            </w:r>
          </w:p>
        </w:tc>
      </w:tr>
      <w:tr w:rsidR="00B850A1" w14:paraId="5716C896" w14:textId="77777777" w:rsidTr="00712AD3">
        <w:trPr>
          <w:jc w:val="center"/>
        </w:trPr>
        <w:tc>
          <w:tcPr>
            <w:tcW w:w="2694" w:type="dxa"/>
            <w:vAlign w:val="center"/>
          </w:tcPr>
          <w:p w14:paraId="46EAA78E" w14:textId="77777777" w:rsidR="00B850A1" w:rsidRPr="00D16D3E" w:rsidRDefault="00B850A1" w:rsidP="000A6650">
            <w:pPr>
              <w:pStyle w:val="afff3"/>
            </w:pPr>
            <w:r w:rsidRPr="00D16D3E">
              <w:t>闭环锁定平均耗时</w:t>
            </w:r>
          </w:p>
        </w:tc>
        <w:tc>
          <w:tcPr>
            <w:tcW w:w="1559" w:type="dxa"/>
            <w:vAlign w:val="center"/>
          </w:tcPr>
          <w:p w14:paraId="332AD69E" w14:textId="77777777" w:rsidR="00B850A1" w:rsidRPr="00D16D3E" w:rsidRDefault="00B850A1" w:rsidP="000A6650">
            <w:pPr>
              <w:pStyle w:val="afff3"/>
            </w:pPr>
            <w:r w:rsidRPr="00D16D3E">
              <w:t>3~6 s</w:t>
            </w:r>
          </w:p>
        </w:tc>
        <w:tc>
          <w:tcPr>
            <w:tcW w:w="4381" w:type="dxa"/>
            <w:vAlign w:val="center"/>
          </w:tcPr>
          <w:p w14:paraId="0D7831AF" w14:textId="77777777" w:rsidR="00B850A1" w:rsidRPr="00D16D3E" w:rsidRDefault="00B850A1" w:rsidP="000A6650">
            <w:pPr>
              <w:pStyle w:val="afff3"/>
            </w:pPr>
            <w:r w:rsidRPr="00D16D3E">
              <w:t>从开环</w:t>
            </w:r>
            <w:proofErr w:type="gramStart"/>
            <w:r w:rsidRPr="00D16D3E">
              <w:t>预定位结束</w:t>
            </w:r>
            <w:proofErr w:type="gramEnd"/>
            <w:r w:rsidRPr="00D16D3E">
              <w:t>开始计时，含</w:t>
            </w:r>
            <w:r w:rsidRPr="00D16D3E">
              <w:t>PD</w:t>
            </w:r>
            <w:r w:rsidRPr="00D16D3E">
              <w:t>收敛时间</w:t>
            </w:r>
          </w:p>
        </w:tc>
      </w:tr>
      <w:tr w:rsidR="00B850A1" w14:paraId="64C0A3E5" w14:textId="77777777" w:rsidTr="00712AD3">
        <w:trPr>
          <w:jc w:val="center"/>
        </w:trPr>
        <w:tc>
          <w:tcPr>
            <w:tcW w:w="2694" w:type="dxa"/>
            <w:vAlign w:val="center"/>
          </w:tcPr>
          <w:p w14:paraId="2019FD4F" w14:textId="77777777" w:rsidR="00B850A1" w:rsidRPr="00D16D3E" w:rsidRDefault="00B850A1" w:rsidP="000A6650">
            <w:pPr>
              <w:pStyle w:val="afff3"/>
            </w:pPr>
            <w:r w:rsidRPr="00D16D3E">
              <w:t>单轮任务总耗时</w:t>
            </w:r>
          </w:p>
        </w:tc>
        <w:tc>
          <w:tcPr>
            <w:tcW w:w="1559" w:type="dxa"/>
            <w:vAlign w:val="center"/>
          </w:tcPr>
          <w:p w14:paraId="201778DF" w14:textId="77777777" w:rsidR="00B850A1" w:rsidRPr="00D16D3E" w:rsidRDefault="00B850A1" w:rsidP="000A6650">
            <w:pPr>
              <w:pStyle w:val="afff3"/>
            </w:pPr>
            <w:r w:rsidRPr="00D16D3E">
              <w:t>约</w:t>
            </w:r>
            <w:r w:rsidRPr="00D16D3E">
              <w:t>60 s</w:t>
            </w:r>
          </w:p>
        </w:tc>
        <w:tc>
          <w:tcPr>
            <w:tcW w:w="4381" w:type="dxa"/>
            <w:vAlign w:val="center"/>
          </w:tcPr>
          <w:p w14:paraId="3F84CD31" w14:textId="77777777" w:rsidR="00B850A1" w:rsidRPr="00D16D3E" w:rsidRDefault="00B850A1" w:rsidP="000A6650">
            <w:pPr>
              <w:pStyle w:val="afff3"/>
            </w:pPr>
            <w:r w:rsidRPr="00D16D3E">
              <w:t>含</w:t>
            </w:r>
            <w:r w:rsidRPr="00D16D3E">
              <w:t>QR</w:t>
            </w:r>
            <w:r w:rsidRPr="00D16D3E">
              <w:t>识别</w:t>
            </w:r>
            <w:r w:rsidRPr="00D16D3E">
              <w:t>(~5s)</w:t>
            </w:r>
            <w:r w:rsidRPr="00D16D3E">
              <w:t>、物料指向</w:t>
            </w:r>
            <w:r w:rsidRPr="00D16D3E">
              <w:t>(~2s×3)</w:t>
            </w:r>
            <w:r w:rsidRPr="00D16D3E">
              <w:t>、三个靶标锁定</w:t>
            </w:r>
            <w:r w:rsidRPr="00D16D3E">
              <w:t>(~5s×3)</w:t>
            </w:r>
            <w:r w:rsidRPr="00D16D3E">
              <w:t>、等待间隔和电机复位</w:t>
            </w:r>
            <w:r w:rsidRPr="00D16D3E">
              <w:t>(~10s)</w:t>
            </w:r>
          </w:p>
        </w:tc>
      </w:tr>
      <w:tr w:rsidR="00B850A1" w14:paraId="183BE388" w14:textId="77777777" w:rsidTr="00712AD3">
        <w:trPr>
          <w:jc w:val="center"/>
        </w:trPr>
        <w:tc>
          <w:tcPr>
            <w:tcW w:w="2694" w:type="dxa"/>
            <w:tcBorders>
              <w:bottom w:val="single" w:sz="12" w:space="0" w:color="auto"/>
            </w:tcBorders>
            <w:vAlign w:val="center"/>
          </w:tcPr>
          <w:p w14:paraId="4D5C72E4" w14:textId="77777777" w:rsidR="00B850A1" w:rsidRPr="00D16D3E" w:rsidRDefault="00B850A1" w:rsidP="000A6650">
            <w:pPr>
              <w:pStyle w:val="afff3"/>
            </w:pPr>
            <w:r w:rsidRPr="00D16D3E">
              <w:t>连续运行轮数</w:t>
            </w:r>
          </w:p>
        </w:tc>
        <w:tc>
          <w:tcPr>
            <w:tcW w:w="1559" w:type="dxa"/>
            <w:tcBorders>
              <w:bottom w:val="single" w:sz="12" w:space="0" w:color="auto"/>
            </w:tcBorders>
            <w:vAlign w:val="center"/>
          </w:tcPr>
          <w:p w14:paraId="6EB0617A" w14:textId="77777777" w:rsidR="00B850A1" w:rsidRPr="00D16D3E" w:rsidRDefault="00B850A1" w:rsidP="000A6650">
            <w:pPr>
              <w:pStyle w:val="afff3"/>
            </w:pPr>
            <w:r w:rsidRPr="00D16D3E">
              <w:t>≥10</w:t>
            </w:r>
            <w:r w:rsidRPr="00D16D3E">
              <w:t>轮</w:t>
            </w:r>
          </w:p>
        </w:tc>
        <w:tc>
          <w:tcPr>
            <w:tcW w:w="4381" w:type="dxa"/>
            <w:tcBorders>
              <w:bottom w:val="single" w:sz="12" w:space="0" w:color="auto"/>
            </w:tcBorders>
            <w:vAlign w:val="center"/>
          </w:tcPr>
          <w:p w14:paraId="7F987E8D" w14:textId="77777777" w:rsidR="00B850A1" w:rsidRPr="00D16D3E" w:rsidRDefault="00B850A1" w:rsidP="000A6650">
            <w:pPr>
              <w:pStyle w:val="afff3"/>
            </w:pPr>
            <w:r w:rsidRPr="00D16D3E">
              <w:t>无人工干预，电机定期复位</w:t>
            </w:r>
            <w:proofErr w:type="gramStart"/>
            <w:r w:rsidRPr="00D16D3E">
              <w:t>防止丢步累积</w:t>
            </w:r>
            <w:proofErr w:type="gramEnd"/>
          </w:p>
        </w:tc>
      </w:tr>
    </w:tbl>
    <w:p w14:paraId="7BC11802" w14:textId="5BCC8055" w:rsidR="00B850A1" w:rsidRDefault="00B850A1" w:rsidP="000412F3">
      <w:pPr>
        <w:pStyle w:val="3-3"/>
      </w:pPr>
      <w:bookmarkStart w:id="46" w:name="_Toc232776380"/>
      <w:r>
        <w:t>程序演进中解决的问题</w:t>
      </w:r>
      <w:bookmarkEnd w:id="46"/>
    </w:p>
    <w:p w14:paraId="39C30814" w14:textId="77777777" w:rsidR="00B850A1" w:rsidRDefault="00B850A1" w:rsidP="000412F3">
      <w:pPr>
        <w:pStyle w:val="555-"/>
      </w:pPr>
      <w:r>
        <w:t xml:space="preserve">1. </w:t>
      </w:r>
      <w:r>
        <w:rPr>
          <w:b/>
        </w:rPr>
        <w:t>物料检测不稳定</w:t>
      </w:r>
      <w:r>
        <w:t>：调试初期发现物料单帧检测存在约</w:t>
      </w:r>
      <w:r>
        <w:t>15~20%</w:t>
      </w:r>
      <w:r>
        <w:t>的误检率</w:t>
      </w:r>
      <w:r>
        <w:t>——</w:t>
      </w:r>
      <w:r>
        <w:t>在环境光照变化（如人员走动投下阴影）时，</w:t>
      </w:r>
      <w:r>
        <w:t>HSV</w:t>
      </w:r>
      <w:r>
        <w:t>颜色阈值会漏检或误检。</w:t>
      </w:r>
      <w:r>
        <w:t>V3</w:t>
      </w:r>
      <w:r>
        <w:t>中引入的</w:t>
      </w:r>
      <w:r>
        <w:t>5</w:t>
      </w:r>
      <w:r>
        <w:t>次独立检测取修剪均值方案将最终坐标的可靠性提升至接近</w:t>
      </w:r>
      <w:r>
        <w:t>100%</w:t>
      </w:r>
      <w:r>
        <w:t>（</w:t>
      </w:r>
      <w:r>
        <w:t>5</w:t>
      </w:r>
      <w:r>
        <w:t>次中即便有</w:t>
      </w:r>
      <w:r>
        <w:t>1~2</w:t>
      </w:r>
      <w:r>
        <w:t>次失败也不影响最终结果）。此外，单帧检测中偶尔会将背景中颜色相近的物体误判为物料，深度覆盖率验证的加入将此类误检几乎完全消除。</w:t>
      </w:r>
    </w:p>
    <w:p w14:paraId="0A19AAC8" w14:textId="77777777" w:rsidR="00B850A1" w:rsidRDefault="00B850A1" w:rsidP="000412F3">
      <w:pPr>
        <w:pStyle w:val="555-"/>
      </w:pPr>
      <w:r>
        <w:t xml:space="preserve">2. </w:t>
      </w:r>
      <w:r>
        <w:rPr>
          <w:b/>
        </w:rPr>
        <w:t>靶标追踪抖动与飞点</w:t>
      </w:r>
      <w:r>
        <w:t>：</w:t>
      </w:r>
      <w:r>
        <w:t>ORB</w:t>
      </w:r>
      <w:r>
        <w:t>特征匹配在特定条件下（如局部反光、靶标边缘模糊）会产生坐标系谱上的</w:t>
      </w:r>
      <w:r>
        <w:t>"</w:t>
      </w:r>
      <w:proofErr w:type="gramStart"/>
      <w:r>
        <w:t>飞点</w:t>
      </w:r>
      <w:proofErr w:type="gramEnd"/>
      <w:r>
        <w:t>"——</w:t>
      </w:r>
      <w:r>
        <w:t>单帧坐标突然跳变</w:t>
      </w:r>
      <w:r>
        <w:t>50~100</w:t>
      </w:r>
      <w:r>
        <w:t>像素，随后恢复正常。这些飞点对以单帧坐标为输入的开环指向造成了激光的剧烈跳动（对应的物理偏移可达</w:t>
      </w:r>
      <w:r>
        <w:t>10°~20°</w:t>
      </w:r>
      <w:r>
        <w:t>）。中值滤波的引入以非线性方式彻底去</w:t>
      </w:r>
      <w:proofErr w:type="gramStart"/>
      <w:r>
        <w:t>除了飞点的</w:t>
      </w:r>
      <w:proofErr w:type="gramEnd"/>
      <w:r>
        <w:t>影响，卡尔曼滤波进一步压制了约</w:t>
      </w:r>
      <w:r>
        <w:t>±3~5</w:t>
      </w:r>
      <w:r>
        <w:t>像素的高频随机抖动，</w:t>
      </w:r>
      <w:r>
        <w:t>"</w:t>
      </w:r>
      <w:r>
        <w:t>冻结帧</w:t>
      </w:r>
      <w:r>
        <w:t>"</w:t>
      </w:r>
      <w:r>
        <w:t>（因大范围</w:t>
      </w:r>
      <w:proofErr w:type="gramStart"/>
      <w:r>
        <w:t>飞点导致整帧被</w:t>
      </w:r>
      <w:proofErr w:type="gramEnd"/>
      <w:r>
        <w:t>拒绝而位置不变）现象也在</w:t>
      </w:r>
      <w:r>
        <w:t>V2</w:t>
      </w:r>
      <w:r>
        <w:t>滤波管线中被消除，闭环</w:t>
      </w:r>
      <w:r>
        <w:t>PD</w:t>
      </w:r>
      <w:r>
        <w:t>控制器因而获得了平滑连续的反馈信号。</w:t>
      </w:r>
    </w:p>
    <w:p w14:paraId="15B96106" w14:textId="77777777" w:rsidR="00B850A1" w:rsidRDefault="00B850A1" w:rsidP="000412F3">
      <w:pPr>
        <w:pStyle w:val="555-"/>
      </w:pPr>
      <w:r>
        <w:t xml:space="preserve">3. </w:t>
      </w:r>
      <w:r>
        <w:rPr>
          <w:b/>
        </w:rPr>
        <w:t>闭环中的靶标丢失</w:t>
      </w:r>
      <w:r>
        <w:t>：最初版本在闭环中一旦</w:t>
      </w:r>
      <w:r>
        <w:t>ORB</w:t>
      </w:r>
      <w:r>
        <w:t>追踪丢失即宣告失败。实</w:t>
      </w:r>
      <w:r>
        <w:lastRenderedPageBreak/>
        <w:t>际运行中发现，电机快速运动时靶标在图像中会产生短暂的运动模糊，导致约</w:t>
      </w:r>
      <w:r>
        <w:t>3~5</w:t>
      </w:r>
      <w:r>
        <w:t>帧的连续丢失</w:t>
      </w:r>
      <w:r>
        <w:t>——</w:t>
      </w:r>
      <w:r>
        <w:t>这在原版中直接触发闭环失败。</w:t>
      </w:r>
      <w:r>
        <w:t>V1</w:t>
      </w:r>
      <w:r>
        <w:t>增加的自恢复机制（自动重新初始化靶标识别）将此类</w:t>
      </w:r>
      <w:r>
        <w:t>"</w:t>
      </w:r>
      <w:proofErr w:type="gramStart"/>
      <w:r>
        <w:t>伪失败</w:t>
      </w:r>
      <w:proofErr w:type="gramEnd"/>
      <w:r>
        <w:t>"</w:t>
      </w:r>
      <w:r>
        <w:t>完全消除，真实的环境遮挡（如人手偶然经过）也不致造成任务中断。</w:t>
      </w:r>
    </w:p>
    <w:p w14:paraId="03CBD6A9" w14:textId="77777777" w:rsidR="00B850A1" w:rsidRDefault="00B850A1" w:rsidP="000412F3">
      <w:pPr>
        <w:pStyle w:val="555-"/>
      </w:pPr>
      <w:r>
        <w:t xml:space="preserve">4. </w:t>
      </w:r>
      <w:r>
        <w:rPr>
          <w:b/>
        </w:rPr>
        <w:t>激光检测的深度误判</w:t>
      </w:r>
      <w:r>
        <w:t>：</w:t>
      </w:r>
      <w:r>
        <w:t>V2</w:t>
      </w:r>
      <w:r>
        <w:t>版本在调试中发现一个奇怪的现象</w:t>
      </w:r>
      <w:r>
        <w:t>——</w:t>
      </w:r>
      <w:r>
        <w:t>肉眼可见激光明显照在靶标表面，但程序频繁报告</w:t>
      </w:r>
      <w:r>
        <w:t>"</w:t>
      </w:r>
      <w:r>
        <w:t>激光深度不在靶标平面</w:t>
      </w:r>
      <w:r>
        <w:t>"</w:t>
      </w:r>
      <w:r>
        <w:t>。</w:t>
      </w:r>
      <w:proofErr w:type="gramStart"/>
      <w:r>
        <w:t>经过逐帧深度</w:t>
      </w:r>
      <w:proofErr w:type="gramEnd"/>
      <w:r>
        <w:t>图对比分析，确定原因是</w:t>
      </w:r>
      <w:r>
        <w:t>RGB-D</w:t>
      </w:r>
      <w:r>
        <w:t>视差：光斑</w:t>
      </w:r>
      <w:r>
        <w:t>RGB</w:t>
      </w:r>
      <w:r>
        <w:t>位置对应到深度图中恰好是光斑边缘（跨物体边界处），该边缘像素的深度值不属于靶标平面。</w:t>
      </w:r>
      <w:r>
        <w:t>V3</w:t>
      </w:r>
      <w:r>
        <w:t>的深度邻域搜索以最小代价（</w:t>
      </w:r>
      <w:r>
        <w:t>+78</w:t>
      </w:r>
      <w:r>
        <w:t>像素遍历）彻底解决了该问题，激光在靶标上的检出率从约</w:t>
      </w:r>
      <w:r>
        <w:t>75%</w:t>
      </w:r>
      <w:r>
        <w:t>提升至接近</w:t>
      </w:r>
      <w:r>
        <w:t>100%</w:t>
      </w:r>
      <w:r>
        <w:t>。</w:t>
      </w:r>
    </w:p>
    <w:p w14:paraId="3DF6BCB4" w14:textId="134D0F6F" w:rsidR="00B850A1" w:rsidRDefault="00B850A1" w:rsidP="000412F3">
      <w:pPr>
        <w:pStyle w:val="3-3"/>
      </w:pPr>
      <w:bookmarkStart w:id="47" w:name="_Toc232776381"/>
      <w:r>
        <w:t>电机安全保护机制</w:t>
      </w:r>
      <w:bookmarkEnd w:id="47"/>
    </w:p>
    <w:p w14:paraId="3DB21EC8" w14:textId="77777777" w:rsidR="00B850A1" w:rsidRDefault="00B850A1" w:rsidP="000412F3">
      <w:pPr>
        <w:pStyle w:val="555-"/>
      </w:pPr>
      <w:r>
        <w:t>系统在多个层级设置了运动安全保护：</w:t>
      </w:r>
    </w:p>
    <w:p w14:paraId="7553ACE1" w14:textId="77777777" w:rsidR="00B850A1" w:rsidRDefault="00B850A1" w:rsidP="000412F3">
      <w:pPr>
        <w:pStyle w:val="555-"/>
      </w:pPr>
      <w:r>
        <w:t xml:space="preserve">(1) </w:t>
      </w:r>
      <w:r>
        <w:rPr>
          <w:b/>
        </w:rPr>
        <w:t>硬件层</w:t>
      </w:r>
      <w:r>
        <w:t>：两个轴的机械限位开关在物理上阻止电机超出安全行程范围，限位状态经去抖（</w:t>
      </w:r>
      <w:r>
        <w:t>15ms</w:t>
      </w:r>
      <w:r>
        <w:t>）和屏蔽窗口（</w:t>
      </w:r>
      <w:r>
        <w:t>150ms</w:t>
      </w:r>
      <w:r>
        <w:t>）处理；</w:t>
      </w:r>
    </w:p>
    <w:p w14:paraId="261C25DB" w14:textId="77777777" w:rsidR="00B850A1" w:rsidRDefault="00B850A1" w:rsidP="000412F3">
      <w:pPr>
        <w:pStyle w:val="555-"/>
      </w:pPr>
      <w:r>
        <w:t xml:space="preserve">(2) </w:t>
      </w:r>
      <w:r>
        <w:rPr>
          <w:b/>
        </w:rPr>
        <w:t>下位机软件层</w:t>
      </w:r>
      <w:r>
        <w:t>：</w:t>
      </w:r>
      <w:r>
        <w:t>Arduino</w:t>
      </w:r>
      <w:r>
        <w:t>在每次脉冲发出前检查限位状态，触发时立即停止运动；软限位在开环模式中将目标角度钳制在预设安全范围（</w:t>
      </w:r>
      <w:r>
        <w:t>Pan [-25°,135°]</w:t>
      </w:r>
      <w:r>
        <w:t>，</w:t>
      </w:r>
      <w:r>
        <w:t>Tilt [-90°,35°]</w:t>
      </w:r>
      <w:r>
        <w:t>）内，比硬件限位更早介入；</w:t>
      </w:r>
    </w:p>
    <w:p w14:paraId="20E50E9D" w14:textId="77777777" w:rsidR="00B850A1" w:rsidRDefault="00B850A1" w:rsidP="000412F3">
      <w:pPr>
        <w:pStyle w:val="555-"/>
      </w:pPr>
      <w:r>
        <w:t xml:space="preserve">(3) </w:t>
      </w:r>
      <w:r>
        <w:rPr>
          <w:b/>
        </w:rPr>
        <w:t>上位</w:t>
      </w:r>
      <w:proofErr w:type="gramStart"/>
      <w:r>
        <w:rPr>
          <w:b/>
        </w:rPr>
        <w:t>机控制</w:t>
      </w:r>
      <w:proofErr w:type="gramEnd"/>
      <w:r>
        <w:rPr>
          <w:b/>
        </w:rPr>
        <w:t>层</w:t>
      </w:r>
      <w:r>
        <w:t>：闭环速度控制中，速度指令朝向限位方向时被</w:t>
      </w:r>
      <w:r>
        <w:t>Arduino</w:t>
      </w:r>
      <w:r>
        <w:t>强制置零；激光丢失超</w:t>
      </w:r>
      <w:r>
        <w:t>1</w:t>
      </w:r>
      <w:r>
        <w:t>秒时速度归零防止空转；闭环超时</w:t>
      </w:r>
      <w:r>
        <w:t>10</w:t>
      </w:r>
      <w:r>
        <w:t>秒后速度归零并退出；每轮任务结束后电机执行复位归零以防止多轮累积丢步。多层冗余保护机制确保系统在各类异常情况下不会发生机械自毁。</w:t>
      </w:r>
    </w:p>
    <w:p w14:paraId="0E6E5E87" w14:textId="569FA94A" w:rsidR="00B850A1" w:rsidRDefault="00B850A1" w:rsidP="000412F3">
      <w:pPr>
        <w:pStyle w:val="3-3"/>
      </w:pPr>
      <w:bookmarkStart w:id="48" w:name="_Toc232776382"/>
      <w:r>
        <w:t>仍存在的不足</w:t>
      </w:r>
      <w:bookmarkEnd w:id="48"/>
    </w:p>
    <w:p w14:paraId="3B2D0B14" w14:textId="77777777" w:rsidR="00B850A1" w:rsidRDefault="00B850A1" w:rsidP="000412F3">
      <w:pPr>
        <w:pStyle w:val="555-"/>
      </w:pPr>
      <w:r>
        <w:t>尽管在各次迭代中解决了不少问题，以下不足仍然存在：</w:t>
      </w:r>
    </w:p>
    <w:p w14:paraId="4A0ED448" w14:textId="77777777" w:rsidR="00B850A1" w:rsidRPr="00D16D3E" w:rsidRDefault="00B850A1" w:rsidP="000412F3">
      <w:pPr>
        <w:pStyle w:val="555-"/>
        <w:ind w:firstLine="482"/>
      </w:pPr>
      <w:r w:rsidRPr="00D16D3E">
        <w:rPr>
          <w:b/>
        </w:rPr>
        <w:t>串行处理延迟</w:t>
      </w:r>
      <w:r w:rsidRPr="00D16D3E">
        <w:t>：各模块以串行方式调用，</w:t>
      </w:r>
      <w:proofErr w:type="gramStart"/>
      <w:r w:rsidRPr="00D16D3E">
        <w:t>整体帧率约</w:t>
      </w:r>
      <w:proofErr w:type="gramEnd"/>
      <w:r w:rsidRPr="00D16D3E">
        <w:t>25fps</w:t>
      </w:r>
      <w:r w:rsidRPr="00D16D3E">
        <w:t>。</w:t>
      </w:r>
      <w:proofErr w:type="gramStart"/>
      <w:r w:rsidRPr="00D16D3E">
        <w:t>该帧率</w:t>
      </w:r>
      <w:proofErr w:type="gramEnd"/>
      <w:r w:rsidRPr="00D16D3E">
        <w:t>对本应用场景足够（电机机械带宽远低于</w:t>
      </w:r>
      <w:r w:rsidRPr="00D16D3E">
        <w:t>25Hz</w:t>
      </w:r>
      <w:r w:rsidRPr="00D16D3E">
        <w:t>），但引入多线程并行（图像采集、视觉处理、电机控制分离到不同线程）可能有助于改善极端情况下的响应延迟。</w:t>
      </w:r>
    </w:p>
    <w:p w14:paraId="35F2BC14" w14:textId="77777777" w:rsidR="00B850A1" w:rsidRPr="00D16D3E" w:rsidRDefault="00B850A1" w:rsidP="000412F3">
      <w:pPr>
        <w:pStyle w:val="555-"/>
        <w:ind w:firstLine="482"/>
        <w:rPr>
          <w:rFonts w:ascii="宋体" w:hAnsi="宋体"/>
        </w:rPr>
      </w:pPr>
      <w:r w:rsidRPr="00D16D3E">
        <w:rPr>
          <w:rFonts w:ascii="宋体" w:hAnsi="宋体" w:cs="微软雅黑" w:hint="eastAsia"/>
          <w:b/>
          <w:bCs/>
        </w:rPr>
        <w:t>串行线程干扰：</w:t>
      </w:r>
      <w:r>
        <w:rPr>
          <w:rFonts w:ascii="宋体" w:hAnsi="宋体" w:cs="微软雅黑" w:hint="eastAsia"/>
        </w:rPr>
        <w:t>在最终的主程序中，各个模块串行调用，每个模块每次调用都会进行初始化。若引入多线程并行，将必要的检测模块常驻后台，直接读取，无需频繁初始化，可进一步提高算法运行效率。</w:t>
      </w:r>
    </w:p>
    <w:p w14:paraId="3C2610A6" w14:textId="1AF4DE20" w:rsidR="00B850A1" w:rsidRDefault="00B850A1" w:rsidP="000412F3">
      <w:pPr>
        <w:pStyle w:val="2-2"/>
      </w:pPr>
      <w:bookmarkStart w:id="49" w:name="_Toc232776383"/>
      <w:r>
        <w:lastRenderedPageBreak/>
        <w:t>心得体会</w:t>
      </w:r>
      <w:bookmarkEnd w:id="49"/>
    </w:p>
    <w:p w14:paraId="13BDC162" w14:textId="77777777" w:rsidR="000412F3" w:rsidRDefault="000412F3" w:rsidP="000412F3">
      <w:pPr>
        <w:pStyle w:val="555-"/>
      </w:pPr>
      <w:r>
        <w:rPr>
          <w:rFonts w:hint="eastAsia"/>
        </w:rPr>
        <w:t>本次实验完整经历了“感知—决策—执行”闭环的构建过程，以下从三个方面总结我们的体会。</w:t>
      </w:r>
    </w:p>
    <w:p w14:paraId="71B08073" w14:textId="77777777" w:rsidR="000412F3" w:rsidRDefault="000412F3" w:rsidP="000412F3">
      <w:pPr>
        <w:pStyle w:val="555-"/>
      </w:pPr>
      <w:r>
        <w:rPr>
          <w:rFonts w:hint="eastAsia"/>
        </w:rPr>
        <w:t>感知层的任务是从</w:t>
      </w:r>
      <w:r>
        <w:t>RGB-D</w:t>
      </w:r>
      <w:r>
        <w:rPr>
          <w:rFonts w:hint="eastAsia"/>
        </w:rPr>
        <w:t>图像中提取</w:t>
      </w:r>
      <w:r>
        <w:t>QR</w:t>
      </w:r>
      <w:r>
        <w:rPr>
          <w:rFonts w:hint="eastAsia"/>
        </w:rPr>
        <w:t>码、物料、靶标和激光光斑四种信息。我们的核心体会是：单一算法的可靠性永远不足，必须依靠多模态交叉验证和时序一致性约束来保障感知质量。物料识别中，</w:t>
      </w:r>
      <w:r>
        <w:t>HSV</w:t>
      </w:r>
      <w:r>
        <w:rPr>
          <w:rFonts w:hint="eastAsia"/>
        </w:rPr>
        <w:t>颜色阈值会产生大量误检，我们引入深度覆盖率验证（颜色掩模与有效深度区域重叠至少</w:t>
      </w:r>
      <w:r>
        <w:t>20%</w:t>
      </w:r>
      <w:r>
        <w:rPr>
          <w:rFonts w:hint="eastAsia"/>
        </w:rPr>
        <w:t>）和多帧滑动窗口稳定性检测，将</w:t>
      </w:r>
      <w:proofErr w:type="gramStart"/>
      <w:r>
        <w:rPr>
          <w:rFonts w:hint="eastAsia"/>
        </w:rPr>
        <w:t>虚警率大幅</w:t>
      </w:r>
      <w:proofErr w:type="gramEnd"/>
      <w:r>
        <w:rPr>
          <w:rFonts w:hint="eastAsia"/>
        </w:rPr>
        <w:t>降低。靶标追踪方面，我们采用“严苛初始捕获</w:t>
      </w:r>
      <w:r>
        <w:t>+ORB</w:t>
      </w:r>
      <w:r>
        <w:rPr>
          <w:rFonts w:hint="eastAsia"/>
        </w:rPr>
        <w:t>特征匹配</w:t>
      </w:r>
      <w:r>
        <w:t>+</w:t>
      </w:r>
      <w:r>
        <w:rPr>
          <w:rFonts w:hint="eastAsia"/>
        </w:rPr>
        <w:t>几何约束（正方形、尺寸一致、等边三角形）</w:t>
      </w:r>
      <w:r>
        <w:t>+</w:t>
      </w:r>
      <w:r>
        <w:rPr>
          <w:rFonts w:hint="eastAsia"/>
        </w:rPr>
        <w:t>中值</w:t>
      </w:r>
      <w:r>
        <w:t>-</w:t>
      </w:r>
      <w:r>
        <w:rPr>
          <w:rFonts w:hint="eastAsia"/>
        </w:rPr>
        <w:t>卡尔</w:t>
      </w:r>
      <w:proofErr w:type="gramStart"/>
      <w:r>
        <w:rPr>
          <w:rFonts w:hint="eastAsia"/>
        </w:rPr>
        <w:t>曼</w:t>
      </w:r>
      <w:proofErr w:type="gramEnd"/>
      <w:r>
        <w:rPr>
          <w:rFonts w:hint="eastAsia"/>
        </w:rPr>
        <w:t>两级时域滤波”的方案，其中几何约束充分利用了靶标星座的刚体先验，而时域滤波有效抑制了特征匹配的高频抖动与偶发飞点。激光点识别最为精细，我们设计灰度图与</w:t>
      </w:r>
      <w:r>
        <w:t>HSV-V</w:t>
      </w:r>
      <w:r>
        <w:rPr>
          <w:rFonts w:hint="eastAsia"/>
        </w:rPr>
        <w:t>通道联合高亮检测，并针对</w:t>
      </w:r>
      <w:r>
        <w:t>RGB-D</w:t>
      </w:r>
      <w:r>
        <w:rPr>
          <w:rFonts w:hint="eastAsia"/>
        </w:rPr>
        <w:t>视差问题引入深度邻域搜索（在</w:t>
      </w:r>
      <w:r>
        <w:t>5</w:t>
      </w:r>
      <w:r>
        <w:rPr>
          <w:rFonts w:hint="eastAsia"/>
        </w:rPr>
        <w:t>像素半径内寻找最接近靶标深度的像素），以极小计算代价解决了深度错位难题。这些实践让我们认识到：感知的可靠性源自“颜色</w:t>
      </w:r>
      <w:r>
        <w:t>+</w:t>
      </w:r>
      <w:r>
        <w:rPr>
          <w:rFonts w:hint="eastAsia"/>
        </w:rPr>
        <w:t>深度</w:t>
      </w:r>
      <w:r>
        <w:t>+</w:t>
      </w:r>
      <w:r>
        <w:rPr>
          <w:rFonts w:hint="eastAsia"/>
        </w:rPr>
        <w:t>几何</w:t>
      </w:r>
      <w:r>
        <w:t>+</w:t>
      </w:r>
      <w:r>
        <w:rPr>
          <w:rFonts w:hint="eastAsia"/>
        </w:rPr>
        <w:t>时序”的多维交叉验证，而非依赖某一算法的极致优化。</w:t>
      </w:r>
    </w:p>
    <w:p w14:paraId="1B3CB04B" w14:textId="77777777" w:rsidR="000412F3" w:rsidRDefault="000412F3" w:rsidP="000412F3">
      <w:pPr>
        <w:pStyle w:val="555-"/>
      </w:pPr>
      <w:r>
        <w:rPr>
          <w:rFonts w:hint="eastAsia"/>
        </w:rPr>
        <w:t>决策层负责解析</w:t>
      </w:r>
      <w:r>
        <w:t>QR</w:t>
      </w:r>
      <w:r>
        <w:rPr>
          <w:rFonts w:hint="eastAsia"/>
        </w:rPr>
        <w:t>码序列、规划指向顺序，并依据当前状态决定采用开环还是闭环控制。我们设计了“物料→靶标”的两步流程，其中物料指向纯用神经网络开环预测，靶标指向则先开环粗定位再闭环精调。核心逻辑在于：开环</w:t>
      </w:r>
      <w:proofErr w:type="gramStart"/>
      <w:r>
        <w:rPr>
          <w:rFonts w:hint="eastAsia"/>
        </w:rPr>
        <w:t>响应快</w:t>
      </w:r>
      <w:proofErr w:type="gramEnd"/>
      <w:r>
        <w:rPr>
          <w:rFonts w:hint="eastAsia"/>
        </w:rPr>
        <w:t>但精度有限，闭环精度高但收敛域窄，两者互补方可兼顾速度与精度。决策层同时内建了超时与丢失重试机制——靶标追踪连续失败</w:t>
      </w:r>
      <w:r>
        <w:t>7</w:t>
      </w:r>
      <w:r>
        <w:rPr>
          <w:rFonts w:hint="eastAsia"/>
        </w:rPr>
        <w:t>帧时主动重置并重新初始化；闭环超时（</w:t>
      </w:r>
      <w:r>
        <w:t>10</w:t>
      </w:r>
      <w:r>
        <w:rPr>
          <w:rFonts w:hint="eastAsia"/>
        </w:rPr>
        <w:t>秒）或激光丢失超过</w:t>
      </w:r>
      <w:r>
        <w:t>1</w:t>
      </w:r>
      <w:r>
        <w:rPr>
          <w:rFonts w:hint="eastAsia"/>
        </w:rPr>
        <w:t>秒时速度归零并尝试恢复。这让我们深刻体会到：在真实物理系统中，决策不能只规划理想路径，必须为每一种异常预留“逃生通道”。</w:t>
      </w:r>
      <w:r>
        <w:t xml:space="preserve"> </w:t>
      </w:r>
      <w:r>
        <w:rPr>
          <w:rFonts w:hint="eastAsia"/>
        </w:rPr>
        <w:t>神经网络标定本身也是一种数据驱动的决策建模——用</w:t>
      </w:r>
      <w:r>
        <w:t>16</w:t>
      </w:r>
      <w:r>
        <w:rPr>
          <w:rFonts w:hint="eastAsia"/>
        </w:rPr>
        <w:t>个均匀网格采样点训练两层</w:t>
      </w:r>
      <w:r>
        <w:t>MLP</w:t>
      </w:r>
      <w:r>
        <w:rPr>
          <w:rFonts w:hint="eastAsia"/>
        </w:rPr>
        <w:t>，将复杂的手眼标定转化为回归问题，体现了“用计算换推导”的工程思路。</w:t>
      </w:r>
    </w:p>
    <w:p w14:paraId="0243F21C" w14:textId="77777777" w:rsidR="000412F3" w:rsidRDefault="000412F3" w:rsidP="000412F3">
      <w:pPr>
        <w:pStyle w:val="555-"/>
      </w:pPr>
      <w:r>
        <w:rPr>
          <w:rFonts w:hint="eastAsia"/>
        </w:rPr>
        <w:t>执行层由</w:t>
      </w:r>
      <w:r>
        <w:t>Arduino</w:t>
      </w:r>
      <w:r>
        <w:rPr>
          <w:rFonts w:hint="eastAsia"/>
        </w:rPr>
        <w:t>驱动步进电机，开环阶段发送预测角度，闭环阶段以</w:t>
      </w:r>
      <w:r>
        <w:t>30Hz</w:t>
      </w:r>
      <w:r>
        <w:rPr>
          <w:rFonts w:hint="eastAsia"/>
        </w:rPr>
        <w:t>频率发送</w:t>
      </w:r>
      <w:r>
        <w:t>PD</w:t>
      </w:r>
      <w:r>
        <w:rPr>
          <w:rFonts w:hint="eastAsia"/>
        </w:rPr>
        <w:t>速度指令。调试中我们意识到，控制的品质不仅取决于</w:t>
      </w:r>
      <w:r>
        <w:t>PD</w:t>
      </w:r>
      <w:r>
        <w:rPr>
          <w:rFonts w:hint="eastAsia"/>
        </w:rPr>
        <w:t>参数，更取决于感知反馈的延迟与噪声水平——若激光检测存在偶发跳变，再优的控制器也会产生错误驱动。因此，感知层的时域滤波不仅服务于视觉显示，更是为执行层提供平滑、连续的误差信号，这是闭环稳定性的先决条件。在系统集成层面，最大的挑战在于时序同步：感知处理耗时</w:t>
      </w:r>
      <w:r>
        <w:t>30~50ms</w:t>
      </w:r>
      <w:r>
        <w:rPr>
          <w:rFonts w:hint="eastAsia"/>
        </w:rPr>
        <w:t>，电机又有机械惯性，若决策基于过时数据则控制滞后于实际状态。我们通过</w:t>
      </w:r>
      <w:proofErr w:type="spellStart"/>
      <w:r>
        <w:t>ZeroMQ</w:t>
      </w:r>
      <w:proofErr w:type="spellEnd"/>
      <w:r>
        <w:rPr>
          <w:rFonts w:hint="eastAsia"/>
        </w:rPr>
        <w:t>的</w:t>
      </w:r>
      <w:r>
        <w:t>CONFLATE</w:t>
      </w:r>
      <w:r>
        <w:rPr>
          <w:rFonts w:hint="eastAsia"/>
        </w:rPr>
        <w:t>选项确保总是</w:t>
      </w:r>
      <w:proofErr w:type="gramStart"/>
      <w:r>
        <w:rPr>
          <w:rFonts w:hint="eastAsia"/>
        </w:rPr>
        <w:t>取</w:t>
      </w:r>
      <w:r>
        <w:rPr>
          <w:rFonts w:hint="eastAsia"/>
        </w:rPr>
        <w:lastRenderedPageBreak/>
        <w:t>最新帧</w:t>
      </w:r>
      <w:proofErr w:type="gramEnd"/>
      <w:r>
        <w:rPr>
          <w:rFonts w:hint="eastAsia"/>
        </w:rPr>
        <w:t>，并设置速度归零保护以缓解延迟影响。</w:t>
      </w:r>
    </w:p>
    <w:p w14:paraId="074BD030" w14:textId="03ABCCE1" w:rsidR="000412F3" w:rsidRPr="000412F3" w:rsidRDefault="000412F3" w:rsidP="000412F3">
      <w:pPr>
        <w:pStyle w:val="555-"/>
        <w:rPr>
          <w:rFonts w:hint="eastAsia"/>
        </w:rPr>
      </w:pPr>
      <w:r>
        <w:rPr>
          <w:rFonts w:hint="eastAsia"/>
        </w:rPr>
        <w:t>整个系统集成过程让我们认识到：单一模块的先进性不能保证系统整体性能，模块间的接口定义、数据流管理和异常传递机制才是系统工程的灵魂。</w:t>
      </w:r>
      <w:r>
        <w:t xml:space="preserve"> </w:t>
      </w:r>
      <w:r>
        <w:rPr>
          <w:rFonts w:hint="eastAsia"/>
        </w:rPr>
        <w:t>从分头开发各模块到最终联调联试，每一步都在“理想算法”与“物理现实”之间进行权衡取舍。我们学会了用可视化辅助调试、用录制回放隔离问题、用参数记录指导整定——这些经验比任何单一技术本身都更为宝贵。</w:t>
      </w:r>
    </w:p>
    <w:p w14:paraId="563AB1EC" w14:textId="77777777" w:rsidR="00B850A1" w:rsidRDefault="00B850A1" w:rsidP="00B850A1">
      <w:r>
        <w:br w:type="page"/>
      </w:r>
    </w:p>
    <w:p w14:paraId="63B58DA3" w14:textId="13ED7B0D" w:rsidR="000412F3" w:rsidRDefault="000412F3" w:rsidP="000412F3">
      <w:pPr>
        <w:pStyle w:val="a2"/>
        <w:numPr>
          <w:ilvl w:val="0"/>
          <w:numId w:val="0"/>
        </w:numPr>
      </w:pPr>
      <w:bookmarkStart w:id="50" w:name="_Toc232776384"/>
      <w:r>
        <w:rPr>
          <w:rFonts w:hint="eastAsia"/>
        </w:rPr>
        <w:lastRenderedPageBreak/>
        <w:t>附录</w:t>
      </w:r>
      <w:bookmarkEnd w:id="50"/>
    </w:p>
    <w:p w14:paraId="24C885C6" w14:textId="50E7B272" w:rsidR="00B850A1" w:rsidRDefault="00B850A1" w:rsidP="000412F3">
      <w:pPr>
        <w:pStyle w:val="2-2"/>
        <w:numPr>
          <w:ilvl w:val="0"/>
          <w:numId w:val="0"/>
        </w:numPr>
      </w:pPr>
      <w:bookmarkStart w:id="51" w:name="_Toc232776385"/>
      <w:r>
        <w:t>附录</w:t>
      </w:r>
      <w:r>
        <w:t>A</w:t>
      </w:r>
      <w:r>
        <w:rPr>
          <w:rFonts w:hint="eastAsia"/>
        </w:rPr>
        <w:t xml:space="preserve"> </w:t>
      </w:r>
      <w:r>
        <w:t>核心代码清单</w:t>
      </w:r>
      <w:bookmarkEnd w:id="51"/>
    </w:p>
    <w:tbl>
      <w:tblPr>
        <w:tblStyle w:val="afe"/>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41"/>
        <w:gridCol w:w="1007"/>
        <w:gridCol w:w="4246"/>
      </w:tblGrid>
      <w:tr w:rsidR="00B850A1" w14:paraId="634D259D" w14:textId="77777777" w:rsidTr="000412F3">
        <w:trPr>
          <w:jc w:val="center"/>
        </w:trPr>
        <w:tc>
          <w:tcPr>
            <w:tcW w:w="3241" w:type="dxa"/>
            <w:tcBorders>
              <w:top w:val="single" w:sz="12" w:space="0" w:color="auto"/>
              <w:bottom w:val="single" w:sz="4" w:space="0" w:color="auto"/>
            </w:tcBorders>
          </w:tcPr>
          <w:p w14:paraId="3BC0CB01" w14:textId="77777777" w:rsidR="00B850A1" w:rsidRDefault="00B850A1" w:rsidP="000412F3">
            <w:pPr>
              <w:pStyle w:val="8-"/>
              <w:spacing w:line="240" w:lineRule="exact"/>
            </w:pPr>
            <w:r>
              <w:t>文件名</w:t>
            </w:r>
          </w:p>
        </w:tc>
        <w:tc>
          <w:tcPr>
            <w:tcW w:w="1007" w:type="dxa"/>
            <w:tcBorders>
              <w:top w:val="single" w:sz="12" w:space="0" w:color="auto"/>
              <w:bottom w:val="single" w:sz="4" w:space="0" w:color="auto"/>
            </w:tcBorders>
          </w:tcPr>
          <w:p w14:paraId="6E38C98A" w14:textId="77777777" w:rsidR="00B850A1" w:rsidRDefault="00B850A1" w:rsidP="000412F3">
            <w:pPr>
              <w:pStyle w:val="8-"/>
              <w:spacing w:line="240" w:lineRule="exact"/>
            </w:pPr>
            <w:r>
              <w:t>完成人</w:t>
            </w:r>
          </w:p>
        </w:tc>
        <w:tc>
          <w:tcPr>
            <w:tcW w:w="4246" w:type="dxa"/>
            <w:tcBorders>
              <w:top w:val="single" w:sz="12" w:space="0" w:color="auto"/>
              <w:bottom w:val="single" w:sz="4" w:space="0" w:color="auto"/>
            </w:tcBorders>
          </w:tcPr>
          <w:p w14:paraId="1398ADB8" w14:textId="77777777" w:rsidR="00B850A1" w:rsidRDefault="00B850A1" w:rsidP="000412F3">
            <w:pPr>
              <w:pStyle w:val="8-"/>
              <w:spacing w:line="240" w:lineRule="exact"/>
            </w:pPr>
            <w:r>
              <w:t>功能说明</w:t>
            </w:r>
          </w:p>
        </w:tc>
      </w:tr>
      <w:tr w:rsidR="00B850A1" w14:paraId="29EB89A4" w14:textId="77777777" w:rsidTr="000412F3">
        <w:trPr>
          <w:jc w:val="center"/>
        </w:trPr>
        <w:tc>
          <w:tcPr>
            <w:tcW w:w="3241" w:type="dxa"/>
            <w:tcBorders>
              <w:top w:val="single" w:sz="4" w:space="0" w:color="auto"/>
            </w:tcBorders>
          </w:tcPr>
          <w:p w14:paraId="21A8D39A" w14:textId="77777777" w:rsidR="00B850A1" w:rsidRDefault="00B850A1" w:rsidP="000412F3">
            <w:pPr>
              <w:pStyle w:val="8-"/>
              <w:spacing w:line="240" w:lineRule="exact"/>
            </w:pPr>
            <w:r>
              <w:rPr>
                <w:rFonts w:ascii="Courier New" w:eastAsia="Courier New" w:hAnsi="Courier New"/>
              </w:rPr>
              <w:t>server_live.py</w:t>
            </w:r>
          </w:p>
        </w:tc>
        <w:tc>
          <w:tcPr>
            <w:tcW w:w="1007" w:type="dxa"/>
            <w:tcBorders>
              <w:top w:val="single" w:sz="4" w:space="0" w:color="auto"/>
            </w:tcBorders>
          </w:tcPr>
          <w:p w14:paraId="64CA6D12" w14:textId="77777777" w:rsidR="00B850A1" w:rsidRDefault="00B850A1" w:rsidP="000412F3">
            <w:pPr>
              <w:pStyle w:val="8-"/>
              <w:spacing w:line="240" w:lineRule="exact"/>
            </w:pPr>
            <w:r>
              <w:t>王仁嘉</w:t>
            </w:r>
          </w:p>
        </w:tc>
        <w:tc>
          <w:tcPr>
            <w:tcW w:w="4246" w:type="dxa"/>
            <w:tcBorders>
              <w:top w:val="single" w:sz="4" w:space="0" w:color="auto"/>
            </w:tcBorders>
          </w:tcPr>
          <w:p w14:paraId="44C7393C" w14:textId="77777777" w:rsidR="00B850A1" w:rsidRDefault="00B850A1" w:rsidP="000412F3">
            <w:pPr>
              <w:pStyle w:val="8-"/>
              <w:spacing w:line="240" w:lineRule="exact"/>
            </w:pPr>
            <w:r>
              <w:t>实时摄像头数据采集与</w:t>
            </w:r>
            <w:r>
              <w:t>ZMQ</w:t>
            </w:r>
            <w:r>
              <w:t>发布服务端</w:t>
            </w:r>
          </w:p>
        </w:tc>
      </w:tr>
      <w:tr w:rsidR="00B850A1" w14:paraId="43F60E03" w14:textId="77777777" w:rsidTr="000412F3">
        <w:trPr>
          <w:jc w:val="center"/>
        </w:trPr>
        <w:tc>
          <w:tcPr>
            <w:tcW w:w="3241" w:type="dxa"/>
          </w:tcPr>
          <w:p w14:paraId="4C0C200F" w14:textId="77777777" w:rsidR="00B850A1" w:rsidRDefault="00B850A1" w:rsidP="000412F3">
            <w:pPr>
              <w:pStyle w:val="8-"/>
              <w:spacing w:line="240" w:lineRule="exact"/>
            </w:pPr>
            <w:r>
              <w:rPr>
                <w:rFonts w:ascii="Courier New" w:eastAsia="Courier New" w:hAnsi="Courier New"/>
              </w:rPr>
              <w:t>camera_manager.py</w:t>
            </w:r>
          </w:p>
        </w:tc>
        <w:tc>
          <w:tcPr>
            <w:tcW w:w="1007" w:type="dxa"/>
          </w:tcPr>
          <w:p w14:paraId="0836C43B" w14:textId="77777777" w:rsidR="00B850A1" w:rsidRDefault="00B850A1" w:rsidP="000412F3">
            <w:pPr>
              <w:pStyle w:val="8-"/>
              <w:spacing w:line="240" w:lineRule="exact"/>
            </w:pPr>
            <w:r>
              <w:t>王仁嘉</w:t>
            </w:r>
          </w:p>
        </w:tc>
        <w:tc>
          <w:tcPr>
            <w:tcW w:w="4246" w:type="dxa"/>
          </w:tcPr>
          <w:p w14:paraId="3812CAAD" w14:textId="77777777" w:rsidR="00B850A1" w:rsidRDefault="00B850A1" w:rsidP="000412F3">
            <w:pPr>
              <w:pStyle w:val="8-"/>
              <w:spacing w:line="240" w:lineRule="exact"/>
            </w:pPr>
            <w:r>
              <w:t>ZMQ</w:t>
            </w:r>
            <w:r>
              <w:t>客户端，接收</w:t>
            </w:r>
            <w:r>
              <w:t>RGB</w:t>
            </w:r>
            <w:r>
              <w:t>和深度数据帧</w:t>
            </w:r>
          </w:p>
        </w:tc>
      </w:tr>
      <w:tr w:rsidR="00B850A1" w14:paraId="5CFED705" w14:textId="77777777" w:rsidTr="000412F3">
        <w:trPr>
          <w:jc w:val="center"/>
        </w:trPr>
        <w:tc>
          <w:tcPr>
            <w:tcW w:w="3241" w:type="dxa"/>
          </w:tcPr>
          <w:p w14:paraId="518467A6" w14:textId="77777777" w:rsidR="00B850A1" w:rsidRDefault="00B850A1" w:rsidP="000412F3">
            <w:pPr>
              <w:pStyle w:val="8-"/>
              <w:spacing w:line="240" w:lineRule="exact"/>
            </w:pPr>
            <w:r>
              <w:rPr>
                <w:rFonts w:ascii="Courier New" w:eastAsia="Courier New" w:hAnsi="Courier New"/>
              </w:rPr>
              <w:t>QR_code_recognize_v1.py</w:t>
            </w:r>
          </w:p>
        </w:tc>
        <w:tc>
          <w:tcPr>
            <w:tcW w:w="1007" w:type="dxa"/>
          </w:tcPr>
          <w:p w14:paraId="5F892DFC" w14:textId="77777777" w:rsidR="00B850A1" w:rsidRDefault="00B850A1" w:rsidP="000412F3">
            <w:pPr>
              <w:pStyle w:val="8-"/>
              <w:spacing w:line="240" w:lineRule="exact"/>
            </w:pPr>
            <w:r>
              <w:t>蒋维阳</w:t>
            </w:r>
          </w:p>
        </w:tc>
        <w:tc>
          <w:tcPr>
            <w:tcW w:w="4246" w:type="dxa"/>
          </w:tcPr>
          <w:p w14:paraId="2CB5FEDB" w14:textId="77777777" w:rsidR="00B850A1" w:rsidRDefault="00B850A1" w:rsidP="000412F3">
            <w:pPr>
              <w:pStyle w:val="8-"/>
              <w:spacing w:line="240" w:lineRule="exact"/>
            </w:pPr>
            <w:r>
              <w:t>QR</w:t>
            </w:r>
            <w:proofErr w:type="gramStart"/>
            <w:r>
              <w:t>二维码检测</w:t>
            </w:r>
            <w:proofErr w:type="gramEnd"/>
            <w:r>
              <w:t>与颜色序列解码</w:t>
            </w:r>
          </w:p>
        </w:tc>
      </w:tr>
      <w:tr w:rsidR="00B850A1" w14:paraId="722F4B15" w14:textId="77777777" w:rsidTr="000412F3">
        <w:trPr>
          <w:jc w:val="center"/>
        </w:trPr>
        <w:tc>
          <w:tcPr>
            <w:tcW w:w="3241" w:type="dxa"/>
          </w:tcPr>
          <w:p w14:paraId="378BD540" w14:textId="77777777" w:rsidR="00B850A1" w:rsidRDefault="00B850A1" w:rsidP="000412F3">
            <w:pPr>
              <w:pStyle w:val="8-"/>
              <w:spacing w:line="240" w:lineRule="exact"/>
            </w:pPr>
            <w:r>
              <w:rPr>
                <w:rFonts w:ascii="Courier New" w:eastAsia="Courier New" w:hAnsi="Courier New"/>
              </w:rPr>
              <w:t>rect_recognize.py</w:t>
            </w:r>
          </w:p>
        </w:tc>
        <w:tc>
          <w:tcPr>
            <w:tcW w:w="1007" w:type="dxa"/>
          </w:tcPr>
          <w:p w14:paraId="0A80CA73" w14:textId="77777777" w:rsidR="00B850A1" w:rsidRDefault="00B850A1" w:rsidP="000412F3">
            <w:pPr>
              <w:pStyle w:val="8-"/>
              <w:spacing w:line="240" w:lineRule="exact"/>
            </w:pPr>
            <w:r>
              <w:t>王仁嘉</w:t>
            </w:r>
          </w:p>
        </w:tc>
        <w:tc>
          <w:tcPr>
            <w:tcW w:w="4246" w:type="dxa"/>
          </w:tcPr>
          <w:p w14:paraId="09E35B39" w14:textId="77777777" w:rsidR="00B850A1" w:rsidRDefault="00B850A1" w:rsidP="000412F3">
            <w:pPr>
              <w:pStyle w:val="8-"/>
              <w:spacing w:line="240" w:lineRule="exact"/>
            </w:pPr>
            <w:r>
              <w:t>圆柱物料检测（</w:t>
            </w:r>
            <w:r>
              <w:t>HSV</w:t>
            </w:r>
            <w:r>
              <w:t>分割</w:t>
            </w:r>
            <w:r>
              <w:t>+</w:t>
            </w:r>
            <w:r>
              <w:t>深度验证</w:t>
            </w:r>
            <w:r>
              <w:t>+</w:t>
            </w:r>
            <w:r>
              <w:t>稳定确认）</w:t>
            </w:r>
          </w:p>
        </w:tc>
      </w:tr>
      <w:tr w:rsidR="00B850A1" w14:paraId="29558085" w14:textId="77777777" w:rsidTr="000412F3">
        <w:trPr>
          <w:jc w:val="center"/>
        </w:trPr>
        <w:tc>
          <w:tcPr>
            <w:tcW w:w="3241" w:type="dxa"/>
          </w:tcPr>
          <w:p w14:paraId="1B60595F" w14:textId="77777777" w:rsidR="00B850A1" w:rsidRDefault="00B850A1" w:rsidP="000412F3">
            <w:pPr>
              <w:pStyle w:val="8-"/>
              <w:spacing w:line="240" w:lineRule="exact"/>
            </w:pPr>
            <w:r>
              <w:rPr>
                <w:rFonts w:ascii="Courier New" w:eastAsia="Courier New" w:hAnsi="Courier New"/>
              </w:rPr>
              <w:t>target_recognize.py</w:t>
            </w:r>
          </w:p>
        </w:tc>
        <w:tc>
          <w:tcPr>
            <w:tcW w:w="1007" w:type="dxa"/>
          </w:tcPr>
          <w:p w14:paraId="5A5144FC" w14:textId="77777777" w:rsidR="00B850A1" w:rsidRDefault="00B850A1" w:rsidP="000412F3">
            <w:pPr>
              <w:pStyle w:val="8-"/>
              <w:spacing w:line="240" w:lineRule="exact"/>
            </w:pPr>
            <w:r>
              <w:t>王仁嘉</w:t>
            </w:r>
          </w:p>
        </w:tc>
        <w:tc>
          <w:tcPr>
            <w:tcW w:w="4246" w:type="dxa"/>
          </w:tcPr>
          <w:p w14:paraId="7AD06F94" w14:textId="77777777" w:rsidR="00B850A1" w:rsidRDefault="00B850A1" w:rsidP="000412F3">
            <w:pPr>
              <w:pStyle w:val="8-"/>
              <w:spacing w:line="240" w:lineRule="exact"/>
            </w:pPr>
            <w:r>
              <w:t>靶标识别基础类（</w:t>
            </w:r>
            <w:r>
              <w:t>ORB+</w:t>
            </w:r>
            <w:r>
              <w:t>仿射</w:t>
            </w:r>
            <w:r>
              <w:t>+</w:t>
            </w:r>
            <w:r>
              <w:t>几何约束</w:t>
            </w:r>
            <w:r>
              <w:t>+EMA</w:t>
            </w:r>
            <w:r>
              <w:t>追踪）</w:t>
            </w:r>
          </w:p>
        </w:tc>
      </w:tr>
      <w:tr w:rsidR="00B850A1" w14:paraId="7C8DA527" w14:textId="77777777" w:rsidTr="000412F3">
        <w:trPr>
          <w:jc w:val="center"/>
        </w:trPr>
        <w:tc>
          <w:tcPr>
            <w:tcW w:w="3241" w:type="dxa"/>
          </w:tcPr>
          <w:p w14:paraId="50303C9E" w14:textId="77777777" w:rsidR="00B850A1" w:rsidRDefault="00B850A1" w:rsidP="000412F3">
            <w:pPr>
              <w:pStyle w:val="8-"/>
              <w:spacing w:line="240" w:lineRule="exact"/>
            </w:pPr>
            <w:r>
              <w:rPr>
                <w:rFonts w:ascii="Courier New" w:eastAsia="Courier New" w:hAnsi="Courier New"/>
              </w:rPr>
              <w:t>target_recognize_v2.py</w:t>
            </w:r>
          </w:p>
        </w:tc>
        <w:tc>
          <w:tcPr>
            <w:tcW w:w="1007" w:type="dxa"/>
          </w:tcPr>
          <w:p w14:paraId="65924C1E" w14:textId="77777777" w:rsidR="00B850A1" w:rsidRDefault="00B850A1" w:rsidP="000412F3">
            <w:pPr>
              <w:pStyle w:val="8-"/>
              <w:spacing w:line="240" w:lineRule="exact"/>
            </w:pPr>
            <w:r>
              <w:t>王仁嘉</w:t>
            </w:r>
          </w:p>
        </w:tc>
        <w:tc>
          <w:tcPr>
            <w:tcW w:w="4246" w:type="dxa"/>
          </w:tcPr>
          <w:p w14:paraId="387F091E" w14:textId="77777777" w:rsidR="00B850A1" w:rsidRDefault="00B850A1" w:rsidP="000412F3">
            <w:pPr>
              <w:pStyle w:val="8-"/>
              <w:spacing w:line="240" w:lineRule="exact"/>
            </w:pPr>
            <w:r>
              <w:t>靶标识别改进版（中值</w:t>
            </w:r>
            <w:r>
              <w:t>+</w:t>
            </w:r>
            <w:r>
              <w:t>卡尔</w:t>
            </w:r>
            <w:proofErr w:type="gramStart"/>
            <w:r>
              <w:t>曼</w:t>
            </w:r>
            <w:proofErr w:type="gramEnd"/>
            <w:r>
              <w:t>时域滤波）</w:t>
            </w:r>
          </w:p>
        </w:tc>
      </w:tr>
      <w:tr w:rsidR="00B850A1" w14:paraId="1702D46C" w14:textId="77777777" w:rsidTr="000412F3">
        <w:trPr>
          <w:jc w:val="center"/>
        </w:trPr>
        <w:tc>
          <w:tcPr>
            <w:tcW w:w="3241" w:type="dxa"/>
          </w:tcPr>
          <w:p w14:paraId="6105C087" w14:textId="77777777" w:rsidR="00B850A1" w:rsidRDefault="00B850A1" w:rsidP="000412F3">
            <w:pPr>
              <w:pStyle w:val="8-"/>
              <w:spacing w:line="240" w:lineRule="exact"/>
            </w:pPr>
            <w:r>
              <w:rPr>
                <w:rFonts w:ascii="Courier New" w:eastAsia="Courier New" w:hAnsi="Courier New"/>
              </w:rPr>
              <w:t>laser_recognize_v3.py</w:t>
            </w:r>
          </w:p>
        </w:tc>
        <w:tc>
          <w:tcPr>
            <w:tcW w:w="1007" w:type="dxa"/>
          </w:tcPr>
          <w:p w14:paraId="34B7E285" w14:textId="77777777" w:rsidR="00B850A1" w:rsidRDefault="00B850A1" w:rsidP="000412F3">
            <w:pPr>
              <w:pStyle w:val="8-"/>
              <w:spacing w:line="240" w:lineRule="exact"/>
            </w:pPr>
            <w:r>
              <w:t>王仁嘉</w:t>
            </w:r>
          </w:p>
        </w:tc>
        <w:tc>
          <w:tcPr>
            <w:tcW w:w="4246" w:type="dxa"/>
          </w:tcPr>
          <w:p w14:paraId="0D79DC3D" w14:textId="77777777" w:rsidR="00B850A1" w:rsidRDefault="00B850A1" w:rsidP="000412F3">
            <w:pPr>
              <w:pStyle w:val="8-"/>
              <w:spacing w:line="240" w:lineRule="exact"/>
            </w:pPr>
            <w:r>
              <w:t>激光光斑检测（双通道</w:t>
            </w:r>
            <w:r>
              <w:t>ROI+</w:t>
            </w:r>
            <w:r>
              <w:t>深度邻域搜索</w:t>
            </w:r>
            <w:r>
              <w:t>+</w:t>
            </w:r>
            <w:r>
              <w:t>多候选跟踪）</w:t>
            </w:r>
          </w:p>
        </w:tc>
      </w:tr>
      <w:tr w:rsidR="00B850A1" w14:paraId="60E90E6D" w14:textId="77777777" w:rsidTr="000412F3">
        <w:trPr>
          <w:jc w:val="center"/>
        </w:trPr>
        <w:tc>
          <w:tcPr>
            <w:tcW w:w="3241" w:type="dxa"/>
          </w:tcPr>
          <w:p w14:paraId="629BF8EA" w14:textId="77777777" w:rsidR="00B850A1" w:rsidRDefault="00B850A1" w:rsidP="000412F3">
            <w:pPr>
              <w:pStyle w:val="8-"/>
              <w:spacing w:line="240" w:lineRule="exact"/>
            </w:pPr>
            <w:r>
              <w:rPr>
                <w:rFonts w:ascii="Courier New" w:eastAsia="Courier New" w:hAnsi="Courier New"/>
              </w:rPr>
              <w:t>motor_control.py</w:t>
            </w:r>
          </w:p>
        </w:tc>
        <w:tc>
          <w:tcPr>
            <w:tcW w:w="1007" w:type="dxa"/>
          </w:tcPr>
          <w:p w14:paraId="14A9265E" w14:textId="77777777" w:rsidR="00B850A1" w:rsidRDefault="00B850A1" w:rsidP="000412F3">
            <w:pPr>
              <w:pStyle w:val="8-"/>
              <w:spacing w:line="240" w:lineRule="exact"/>
            </w:pPr>
            <w:r>
              <w:t>王仁嘉</w:t>
            </w:r>
          </w:p>
        </w:tc>
        <w:tc>
          <w:tcPr>
            <w:tcW w:w="4246" w:type="dxa"/>
          </w:tcPr>
          <w:p w14:paraId="38319334" w14:textId="77777777" w:rsidR="00B850A1" w:rsidRDefault="00B850A1" w:rsidP="000412F3">
            <w:pPr>
              <w:pStyle w:val="8-"/>
              <w:spacing w:line="240" w:lineRule="exact"/>
            </w:pPr>
            <w:r>
              <w:t>上位机串口通信封装（三种控制模式接口）</w:t>
            </w:r>
          </w:p>
        </w:tc>
      </w:tr>
      <w:tr w:rsidR="00B850A1" w14:paraId="4DCD68A6" w14:textId="77777777" w:rsidTr="000412F3">
        <w:trPr>
          <w:jc w:val="center"/>
        </w:trPr>
        <w:tc>
          <w:tcPr>
            <w:tcW w:w="3241" w:type="dxa"/>
          </w:tcPr>
          <w:p w14:paraId="67DB51F3" w14:textId="77777777" w:rsidR="00B850A1" w:rsidRDefault="00B850A1" w:rsidP="000412F3">
            <w:pPr>
              <w:pStyle w:val="8-"/>
              <w:spacing w:line="240" w:lineRule="exact"/>
            </w:pPr>
            <w:r>
              <w:rPr>
                <w:rFonts w:ascii="Courier New" w:eastAsia="Courier New" w:hAnsi="Courier New"/>
              </w:rPr>
              <w:t>open_loop_control_v2.py</w:t>
            </w:r>
          </w:p>
        </w:tc>
        <w:tc>
          <w:tcPr>
            <w:tcW w:w="1007" w:type="dxa"/>
          </w:tcPr>
          <w:p w14:paraId="63E3B5C3" w14:textId="77777777" w:rsidR="00B850A1" w:rsidRDefault="00B850A1" w:rsidP="000412F3">
            <w:pPr>
              <w:pStyle w:val="8-"/>
              <w:spacing w:line="240" w:lineRule="exact"/>
            </w:pPr>
            <w:r>
              <w:t>王仁嘉</w:t>
            </w:r>
          </w:p>
        </w:tc>
        <w:tc>
          <w:tcPr>
            <w:tcW w:w="4246" w:type="dxa"/>
          </w:tcPr>
          <w:p w14:paraId="31C0D58E" w14:textId="77777777" w:rsidR="00B850A1" w:rsidRDefault="00B850A1" w:rsidP="000412F3">
            <w:pPr>
              <w:pStyle w:val="8-"/>
              <w:spacing w:line="240" w:lineRule="exact"/>
            </w:pPr>
            <w:r>
              <w:t>开环标定（网格采样</w:t>
            </w:r>
            <w:r>
              <w:t>+MLP</w:t>
            </w:r>
            <w:r>
              <w:t>神经网络训练</w:t>
            </w:r>
            <w:r>
              <w:t>+</w:t>
            </w:r>
            <w:r>
              <w:t>预测）</w:t>
            </w:r>
          </w:p>
        </w:tc>
      </w:tr>
      <w:tr w:rsidR="00B850A1" w14:paraId="28943DC1" w14:textId="77777777" w:rsidTr="000412F3">
        <w:trPr>
          <w:jc w:val="center"/>
        </w:trPr>
        <w:tc>
          <w:tcPr>
            <w:tcW w:w="3241" w:type="dxa"/>
          </w:tcPr>
          <w:p w14:paraId="5C348DC2" w14:textId="77777777" w:rsidR="00B850A1" w:rsidRDefault="00B850A1" w:rsidP="000412F3">
            <w:pPr>
              <w:pStyle w:val="8-"/>
              <w:spacing w:line="240" w:lineRule="exact"/>
            </w:pPr>
            <w:r>
              <w:rPr>
                <w:rFonts w:ascii="Courier New" w:eastAsia="Courier New" w:hAnsi="Courier New"/>
              </w:rPr>
              <w:t>mission_open_close_v1.py</w:t>
            </w:r>
          </w:p>
        </w:tc>
        <w:tc>
          <w:tcPr>
            <w:tcW w:w="1007" w:type="dxa"/>
          </w:tcPr>
          <w:p w14:paraId="672F2311" w14:textId="77777777" w:rsidR="00B850A1" w:rsidRDefault="00B850A1" w:rsidP="000412F3">
            <w:pPr>
              <w:pStyle w:val="8-"/>
              <w:spacing w:line="240" w:lineRule="exact"/>
            </w:pPr>
            <w:r>
              <w:t>王仁嘉</w:t>
            </w:r>
          </w:p>
        </w:tc>
        <w:tc>
          <w:tcPr>
            <w:tcW w:w="4246" w:type="dxa"/>
          </w:tcPr>
          <w:p w14:paraId="166129FB" w14:textId="77777777" w:rsidR="00B850A1" w:rsidRDefault="00B850A1" w:rsidP="000412F3">
            <w:pPr>
              <w:pStyle w:val="8-"/>
              <w:spacing w:line="240" w:lineRule="exact"/>
            </w:pPr>
            <w:proofErr w:type="gramStart"/>
            <w:r>
              <w:t>主任务</w:t>
            </w:r>
            <w:proofErr w:type="gramEnd"/>
            <w:r>
              <w:t>编排程序（物料开环</w:t>
            </w:r>
            <w:r>
              <w:t>+</w:t>
            </w:r>
            <w:r>
              <w:t>靶标开环闭环混合）</w:t>
            </w:r>
          </w:p>
        </w:tc>
      </w:tr>
      <w:tr w:rsidR="00B850A1" w14:paraId="1065F886" w14:textId="77777777" w:rsidTr="000412F3">
        <w:trPr>
          <w:jc w:val="center"/>
        </w:trPr>
        <w:tc>
          <w:tcPr>
            <w:tcW w:w="3241" w:type="dxa"/>
          </w:tcPr>
          <w:p w14:paraId="5A11D819" w14:textId="77777777" w:rsidR="00B850A1" w:rsidRDefault="00B850A1" w:rsidP="000412F3">
            <w:pPr>
              <w:pStyle w:val="8-"/>
              <w:spacing w:line="240" w:lineRule="exact"/>
            </w:pPr>
            <w:r>
              <w:rPr>
                <w:rFonts w:ascii="Courier New" w:eastAsia="Courier New" w:hAnsi="Courier New"/>
              </w:rPr>
              <w:t>arduino_control_V2.txt</w:t>
            </w:r>
          </w:p>
        </w:tc>
        <w:tc>
          <w:tcPr>
            <w:tcW w:w="1007" w:type="dxa"/>
          </w:tcPr>
          <w:p w14:paraId="799C1FC1" w14:textId="77777777" w:rsidR="00B850A1" w:rsidRDefault="00B850A1" w:rsidP="000412F3">
            <w:pPr>
              <w:pStyle w:val="8-"/>
              <w:spacing w:line="240" w:lineRule="exact"/>
            </w:pPr>
            <w:r>
              <w:t>蒋维阳</w:t>
            </w:r>
          </w:p>
        </w:tc>
        <w:tc>
          <w:tcPr>
            <w:tcW w:w="4246" w:type="dxa"/>
          </w:tcPr>
          <w:p w14:paraId="757B25CC" w14:textId="77777777" w:rsidR="00B850A1" w:rsidRDefault="00B850A1" w:rsidP="000412F3">
            <w:pPr>
              <w:pStyle w:val="8-"/>
              <w:spacing w:line="240" w:lineRule="exact"/>
            </w:pPr>
            <w:r>
              <w:t>Arduino</w:t>
            </w:r>
            <w:r>
              <w:t>下位机步进电机控制程序</w:t>
            </w:r>
          </w:p>
        </w:tc>
      </w:tr>
      <w:tr w:rsidR="00B850A1" w14:paraId="69C55E13" w14:textId="77777777" w:rsidTr="000412F3">
        <w:trPr>
          <w:jc w:val="center"/>
        </w:trPr>
        <w:tc>
          <w:tcPr>
            <w:tcW w:w="3241" w:type="dxa"/>
          </w:tcPr>
          <w:p w14:paraId="32FBF86F" w14:textId="77777777" w:rsidR="00B850A1" w:rsidRDefault="00B850A1" w:rsidP="000412F3">
            <w:pPr>
              <w:pStyle w:val="8-"/>
              <w:spacing w:line="240" w:lineRule="exact"/>
            </w:pPr>
            <w:r>
              <w:rPr>
                <w:rFonts w:ascii="Courier New" w:eastAsia="Courier New" w:hAnsi="Courier New"/>
              </w:rPr>
              <w:t>record_data_v1.py</w:t>
            </w:r>
          </w:p>
        </w:tc>
        <w:tc>
          <w:tcPr>
            <w:tcW w:w="1007" w:type="dxa"/>
          </w:tcPr>
          <w:p w14:paraId="0776864E" w14:textId="77777777" w:rsidR="00B850A1" w:rsidRDefault="00B850A1" w:rsidP="000412F3">
            <w:pPr>
              <w:pStyle w:val="8-"/>
              <w:spacing w:line="240" w:lineRule="exact"/>
            </w:pPr>
            <w:r>
              <w:t>王仁嘉</w:t>
            </w:r>
          </w:p>
        </w:tc>
        <w:tc>
          <w:tcPr>
            <w:tcW w:w="4246" w:type="dxa"/>
          </w:tcPr>
          <w:p w14:paraId="690B18DA" w14:textId="77777777" w:rsidR="00B850A1" w:rsidRDefault="00B850A1" w:rsidP="000412F3">
            <w:pPr>
              <w:pStyle w:val="8-"/>
              <w:spacing w:line="240" w:lineRule="exact"/>
            </w:pPr>
            <w:r>
              <w:t>数据录制程序（</w:t>
            </w:r>
            <w:r>
              <w:t>RGB</w:t>
            </w:r>
            <w:r>
              <w:t>视频</w:t>
            </w:r>
            <w:r>
              <w:t>+</w:t>
            </w:r>
            <w:r>
              <w:t>深度数组）</w:t>
            </w:r>
          </w:p>
        </w:tc>
      </w:tr>
    </w:tbl>
    <w:p w14:paraId="53B6FAE8" w14:textId="77777777" w:rsidR="00B850A1" w:rsidRDefault="00B850A1" w:rsidP="00B850A1">
      <w:pPr>
        <w:spacing w:before="120" w:after="120" w:line="240" w:lineRule="auto"/>
      </w:pPr>
    </w:p>
    <w:p w14:paraId="2DC487B9" w14:textId="0D0A486B" w:rsidR="00B850A1" w:rsidRDefault="00B850A1" w:rsidP="000412F3">
      <w:pPr>
        <w:pStyle w:val="2-2"/>
        <w:numPr>
          <w:ilvl w:val="0"/>
          <w:numId w:val="0"/>
        </w:numPr>
      </w:pPr>
      <w:bookmarkStart w:id="52" w:name="_Toc232776386"/>
      <w:r>
        <w:t>附录</w:t>
      </w:r>
      <w:r>
        <w:t>B</w:t>
      </w:r>
      <w:r>
        <w:rPr>
          <w:rFonts w:hint="eastAsia"/>
        </w:rPr>
        <w:t xml:space="preserve"> </w:t>
      </w:r>
      <w:r w:rsidR="000412F3">
        <w:rPr>
          <w:rFonts w:hint="eastAsia"/>
        </w:rPr>
        <w:t>实现代码</w:t>
      </w:r>
      <w:bookmarkEnd w:id="52"/>
    </w:p>
    <w:p w14:paraId="4456BFE2" w14:textId="636F234E" w:rsidR="000412F3" w:rsidRPr="000412F3" w:rsidRDefault="000412F3" w:rsidP="000412F3">
      <w:pPr>
        <w:pStyle w:val="555-"/>
        <w:rPr>
          <w:rFonts w:hint="eastAsia"/>
        </w:rPr>
      </w:pPr>
      <w:r>
        <w:rPr>
          <w:rFonts w:hint="eastAsia"/>
        </w:rPr>
        <w:t>本节仅列举我们认为对于整体实验而言至关重要的部分代码，完整的项目文件不在报告中展示，可以我们的参考</w:t>
      </w:r>
      <w:r>
        <w:rPr>
          <w:rFonts w:hint="eastAsia"/>
        </w:rPr>
        <w:t xml:space="preserve"> </w:t>
      </w:r>
      <w:proofErr w:type="spellStart"/>
      <w:r>
        <w:rPr>
          <w:rFonts w:hint="eastAsia"/>
        </w:rPr>
        <w:t>Github</w:t>
      </w:r>
      <w:proofErr w:type="spellEnd"/>
      <w:r>
        <w:rPr>
          <w:rFonts w:hint="eastAsia"/>
        </w:rPr>
        <w:t xml:space="preserve"> </w:t>
      </w:r>
      <w:r>
        <w:rPr>
          <w:rFonts w:hint="eastAsia"/>
        </w:rPr>
        <w:t>仓库：</w:t>
      </w:r>
      <w:r w:rsidR="00646919">
        <w:fldChar w:fldCharType="begin"/>
      </w:r>
      <w:r w:rsidR="00646919">
        <w:instrText>HYPERLINK "https://github.com/Promileee/RobotCourse"</w:instrText>
      </w:r>
      <w:r w:rsidR="00646919">
        <w:fldChar w:fldCharType="separate"/>
      </w:r>
      <w:r w:rsidR="00646919" w:rsidRPr="00646919">
        <w:rPr>
          <w:rStyle w:val="aff9"/>
        </w:rPr>
        <w:t>https://github.com/Promileee/R</w:t>
      </w:r>
      <w:r w:rsidR="00646919" w:rsidRPr="00646919">
        <w:rPr>
          <w:rStyle w:val="aff9"/>
        </w:rPr>
        <w:t>o</w:t>
      </w:r>
      <w:r w:rsidR="00646919" w:rsidRPr="00646919">
        <w:rPr>
          <w:rStyle w:val="aff9"/>
        </w:rPr>
        <w:t>botCourse</w:t>
      </w:r>
      <w:r w:rsidR="00646919">
        <w:fldChar w:fldCharType="end"/>
      </w:r>
    </w:p>
    <w:p w14:paraId="67979E32" w14:textId="77777777" w:rsidR="00B850A1" w:rsidRDefault="00B850A1" w:rsidP="000412F3">
      <w:pPr>
        <w:pStyle w:val="3-3"/>
        <w:numPr>
          <w:ilvl w:val="0"/>
          <w:numId w:val="0"/>
        </w:numPr>
        <w:ind w:left="425" w:hanging="425"/>
      </w:pPr>
      <w:bookmarkStart w:id="53" w:name="_Toc232776387"/>
      <w:r>
        <w:lastRenderedPageBreak/>
        <w:t>B.1</w:t>
      </w:r>
      <w:r>
        <w:rPr>
          <w:rFonts w:hint="eastAsia"/>
        </w:rPr>
        <w:t xml:space="preserve"> </w:t>
      </w:r>
      <w:r>
        <w:t>靶标识别</w:t>
      </w:r>
      <w:r>
        <w:t>——</w:t>
      </w:r>
      <w:r>
        <w:t>三大约束验证</w:t>
      </w:r>
      <w:bookmarkEnd w:id="53"/>
    </w:p>
    <w:p w14:paraId="60B07C6E"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 1. </w:t>
      </w:r>
      <w:r>
        <w:rPr>
          <w:color w:val="000088"/>
          <w:sz w:val="18"/>
          <w:szCs w:val="18"/>
        </w:rPr>
        <w:t>def</w:t>
      </w:r>
      <w:r>
        <w:rPr>
          <w:color w:val="000000"/>
          <w:sz w:val="18"/>
          <w:szCs w:val="18"/>
        </w:rPr>
        <w:t xml:space="preserve"> </w:t>
      </w:r>
      <w:proofErr w:type="spellStart"/>
      <w:r>
        <w:rPr>
          <w:color w:val="000000"/>
          <w:sz w:val="18"/>
          <w:szCs w:val="18"/>
        </w:rPr>
        <w:t>validate_</w:t>
      </w:r>
      <w:proofErr w:type="gramStart"/>
      <w:r>
        <w:rPr>
          <w:color w:val="000000"/>
          <w:sz w:val="18"/>
          <w:szCs w:val="18"/>
        </w:rPr>
        <w:t>geometry</w:t>
      </w:r>
      <w:proofErr w:type="spellEnd"/>
      <w:r>
        <w:rPr>
          <w:color w:val="666600"/>
          <w:sz w:val="18"/>
          <w:szCs w:val="18"/>
        </w:rPr>
        <w:t>(</w:t>
      </w:r>
      <w:proofErr w:type="gramEnd"/>
      <w:r>
        <w:rPr>
          <w:color w:val="000088"/>
          <w:sz w:val="18"/>
          <w:szCs w:val="18"/>
        </w:rPr>
        <w:t>self</w:t>
      </w:r>
      <w:r>
        <w:rPr>
          <w:color w:val="666600"/>
          <w:sz w:val="18"/>
          <w:szCs w:val="18"/>
        </w:rPr>
        <w:t>,</w:t>
      </w:r>
      <w:r>
        <w:rPr>
          <w:color w:val="000000"/>
          <w:sz w:val="18"/>
          <w:szCs w:val="18"/>
        </w:rPr>
        <w:t xml:space="preserve"> identified</w:t>
      </w:r>
      <w:r>
        <w:rPr>
          <w:color w:val="666600"/>
          <w:sz w:val="18"/>
          <w:szCs w:val="18"/>
        </w:rPr>
        <w:t>):</w:t>
      </w:r>
    </w:p>
    <w:p w14:paraId="6DA272BB"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 2. </w:t>
      </w:r>
      <w:r>
        <w:rPr>
          <w:color w:val="000000"/>
          <w:sz w:val="18"/>
          <w:szCs w:val="18"/>
        </w:rPr>
        <w:t xml:space="preserve">    </w:t>
      </w:r>
      <w:r>
        <w:rPr>
          <w:color w:val="008800"/>
          <w:sz w:val="18"/>
          <w:szCs w:val="18"/>
        </w:rPr>
        <w:t>"""</w:t>
      </w:r>
      <w:r>
        <w:rPr>
          <w:color w:val="008800"/>
          <w:sz w:val="18"/>
          <w:szCs w:val="18"/>
        </w:rPr>
        <w:t>验证三靶标的几何约束</w:t>
      </w:r>
      <w:r>
        <w:rPr>
          <w:color w:val="008800"/>
          <w:sz w:val="18"/>
          <w:szCs w:val="18"/>
        </w:rPr>
        <w:t xml:space="preserve">: </w:t>
      </w:r>
      <w:r>
        <w:rPr>
          <w:color w:val="008800"/>
          <w:sz w:val="18"/>
          <w:szCs w:val="18"/>
        </w:rPr>
        <w:t>正方形、尺寸一致、等边三角形</w:t>
      </w:r>
      <w:r>
        <w:rPr>
          <w:color w:val="008800"/>
          <w:sz w:val="18"/>
          <w:szCs w:val="18"/>
        </w:rPr>
        <w:t>"""</w:t>
      </w:r>
    </w:p>
    <w:p w14:paraId="0C1869EC"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 3. </w:t>
      </w:r>
      <w:r>
        <w:rPr>
          <w:color w:val="000000"/>
          <w:sz w:val="18"/>
          <w:szCs w:val="18"/>
        </w:rPr>
        <w:t xml:space="preserve">    </w:t>
      </w:r>
      <w:r>
        <w:rPr>
          <w:color w:val="000088"/>
          <w:sz w:val="18"/>
          <w:szCs w:val="18"/>
        </w:rPr>
        <w:t>if</w:t>
      </w:r>
      <w:r>
        <w:rPr>
          <w:color w:val="000000"/>
          <w:sz w:val="18"/>
          <w:szCs w:val="18"/>
        </w:rPr>
        <w:t xml:space="preserve"> </w:t>
      </w:r>
      <w:proofErr w:type="spellStart"/>
      <w:r>
        <w:rPr>
          <w:color w:val="000000"/>
          <w:sz w:val="18"/>
          <w:szCs w:val="18"/>
        </w:rPr>
        <w:t>len</w:t>
      </w:r>
      <w:proofErr w:type="spellEnd"/>
      <w:r>
        <w:rPr>
          <w:color w:val="666600"/>
          <w:sz w:val="18"/>
          <w:szCs w:val="18"/>
        </w:rPr>
        <w:t>(</w:t>
      </w:r>
      <w:r>
        <w:rPr>
          <w:color w:val="000000"/>
          <w:sz w:val="18"/>
          <w:szCs w:val="18"/>
        </w:rPr>
        <w:t>identified</w:t>
      </w:r>
      <w:proofErr w:type="gramStart"/>
      <w:r>
        <w:rPr>
          <w:color w:val="666600"/>
          <w:sz w:val="18"/>
          <w:szCs w:val="18"/>
        </w:rPr>
        <w:t>)</w:t>
      </w:r>
      <w:r>
        <w:rPr>
          <w:color w:val="000000"/>
          <w:sz w:val="18"/>
          <w:szCs w:val="18"/>
        </w:rPr>
        <w:t xml:space="preserve"> </w:t>
      </w:r>
      <w:r>
        <w:rPr>
          <w:color w:val="666600"/>
          <w:sz w:val="18"/>
          <w:szCs w:val="18"/>
        </w:rPr>
        <w:t>!</w:t>
      </w:r>
      <w:proofErr w:type="gramEnd"/>
      <w:r>
        <w:rPr>
          <w:color w:val="666600"/>
          <w:sz w:val="18"/>
          <w:szCs w:val="18"/>
        </w:rPr>
        <w:t>=</w:t>
      </w:r>
      <w:r>
        <w:rPr>
          <w:color w:val="000000"/>
          <w:sz w:val="18"/>
          <w:szCs w:val="18"/>
        </w:rPr>
        <w:t xml:space="preserve"> </w:t>
      </w:r>
      <w:r>
        <w:rPr>
          <w:color w:val="006666"/>
          <w:sz w:val="18"/>
          <w:szCs w:val="18"/>
        </w:rPr>
        <w:t>3</w:t>
      </w:r>
      <w:r>
        <w:rPr>
          <w:color w:val="000000"/>
          <w:sz w:val="18"/>
          <w:szCs w:val="18"/>
        </w:rPr>
        <w:t xml:space="preserve"> </w:t>
      </w:r>
      <w:r>
        <w:rPr>
          <w:color w:val="000088"/>
          <w:sz w:val="18"/>
          <w:szCs w:val="18"/>
        </w:rPr>
        <w:t>or</w:t>
      </w:r>
      <w:r>
        <w:rPr>
          <w:color w:val="000000"/>
          <w:sz w:val="18"/>
          <w:szCs w:val="18"/>
        </w:rPr>
        <w:t xml:space="preserve"> </w:t>
      </w:r>
      <w:r>
        <w:rPr>
          <w:color w:val="000088"/>
          <w:sz w:val="18"/>
          <w:szCs w:val="18"/>
        </w:rPr>
        <w:t>not</w:t>
      </w:r>
      <w:r>
        <w:rPr>
          <w:color w:val="000000"/>
          <w:sz w:val="18"/>
          <w:szCs w:val="18"/>
        </w:rPr>
        <w:t xml:space="preserve"> all</w:t>
      </w:r>
      <w:r>
        <w:rPr>
          <w:color w:val="666600"/>
          <w:sz w:val="18"/>
          <w:szCs w:val="18"/>
        </w:rPr>
        <w:t>(</w:t>
      </w:r>
      <w:r>
        <w:rPr>
          <w:color w:val="000000"/>
          <w:sz w:val="18"/>
          <w:szCs w:val="18"/>
        </w:rPr>
        <w:t xml:space="preserve">c </w:t>
      </w:r>
      <w:r>
        <w:rPr>
          <w:color w:val="000088"/>
          <w:sz w:val="18"/>
          <w:szCs w:val="18"/>
        </w:rPr>
        <w:t>in</w:t>
      </w:r>
      <w:r>
        <w:rPr>
          <w:color w:val="000000"/>
          <w:sz w:val="18"/>
          <w:szCs w:val="18"/>
        </w:rPr>
        <w:t xml:space="preserve"> identified </w:t>
      </w:r>
      <w:r>
        <w:rPr>
          <w:color w:val="000088"/>
          <w:sz w:val="18"/>
          <w:szCs w:val="18"/>
        </w:rPr>
        <w:t>for</w:t>
      </w:r>
      <w:r>
        <w:rPr>
          <w:color w:val="000000"/>
          <w:sz w:val="18"/>
          <w:szCs w:val="18"/>
        </w:rPr>
        <w:t xml:space="preserve"> c </w:t>
      </w:r>
      <w:r>
        <w:rPr>
          <w:color w:val="000088"/>
          <w:sz w:val="18"/>
          <w:szCs w:val="18"/>
        </w:rPr>
        <w:t>in</w:t>
      </w:r>
      <w:r>
        <w:rPr>
          <w:color w:val="000000"/>
          <w:sz w:val="18"/>
          <w:szCs w:val="18"/>
        </w:rPr>
        <w:t xml:space="preserve"> </w:t>
      </w:r>
      <w:r>
        <w:rPr>
          <w:color w:val="666600"/>
          <w:sz w:val="18"/>
          <w:szCs w:val="18"/>
        </w:rPr>
        <w:t>[</w:t>
      </w:r>
      <w:r>
        <w:rPr>
          <w:color w:val="008800"/>
          <w:sz w:val="18"/>
          <w:szCs w:val="18"/>
        </w:rPr>
        <w:t>"Red"</w:t>
      </w:r>
      <w:r>
        <w:rPr>
          <w:color w:val="666600"/>
          <w:sz w:val="18"/>
          <w:szCs w:val="18"/>
        </w:rPr>
        <w:t>,</w:t>
      </w:r>
      <w:r>
        <w:rPr>
          <w:color w:val="000000"/>
          <w:sz w:val="18"/>
          <w:szCs w:val="18"/>
        </w:rPr>
        <w:t xml:space="preserve"> </w:t>
      </w:r>
      <w:r>
        <w:rPr>
          <w:color w:val="008800"/>
          <w:sz w:val="18"/>
          <w:szCs w:val="18"/>
        </w:rPr>
        <w:t>"Green"</w:t>
      </w:r>
      <w:r>
        <w:rPr>
          <w:color w:val="666600"/>
          <w:sz w:val="18"/>
          <w:szCs w:val="18"/>
        </w:rPr>
        <w:t>,</w:t>
      </w:r>
      <w:r>
        <w:rPr>
          <w:color w:val="000000"/>
          <w:sz w:val="18"/>
          <w:szCs w:val="18"/>
        </w:rPr>
        <w:t xml:space="preserve"> </w:t>
      </w:r>
      <w:r>
        <w:rPr>
          <w:color w:val="008800"/>
          <w:sz w:val="18"/>
          <w:szCs w:val="18"/>
        </w:rPr>
        <w:t>"Blue"</w:t>
      </w:r>
      <w:r>
        <w:rPr>
          <w:color w:val="666600"/>
          <w:sz w:val="18"/>
          <w:szCs w:val="18"/>
        </w:rPr>
        <w:t>]):</w:t>
      </w:r>
    </w:p>
    <w:p w14:paraId="1FA42B1F"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 4. </w:t>
      </w:r>
      <w:r>
        <w:rPr>
          <w:color w:val="000000"/>
          <w:sz w:val="18"/>
          <w:szCs w:val="18"/>
        </w:rPr>
        <w:t xml:space="preserve">        </w:t>
      </w:r>
      <w:r>
        <w:rPr>
          <w:color w:val="000088"/>
          <w:sz w:val="18"/>
          <w:szCs w:val="18"/>
        </w:rPr>
        <w:t>return</w:t>
      </w:r>
      <w:r>
        <w:rPr>
          <w:color w:val="000000"/>
          <w:sz w:val="18"/>
          <w:szCs w:val="18"/>
        </w:rPr>
        <w:t xml:space="preserve"> </w:t>
      </w:r>
      <w:r>
        <w:rPr>
          <w:color w:val="000088"/>
          <w:sz w:val="18"/>
          <w:szCs w:val="18"/>
        </w:rPr>
        <w:t>False</w:t>
      </w:r>
    </w:p>
    <w:p w14:paraId="78171A6D"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 5. </w:t>
      </w:r>
      <w:r>
        <w:rPr>
          <w:color w:val="000000"/>
          <w:sz w:val="18"/>
          <w:szCs w:val="18"/>
        </w:rPr>
        <w:t> </w:t>
      </w:r>
    </w:p>
    <w:p w14:paraId="295DC375"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 6. </w:t>
      </w:r>
      <w:r>
        <w:rPr>
          <w:color w:val="000000"/>
          <w:sz w:val="18"/>
          <w:szCs w:val="18"/>
        </w:rPr>
        <w:t xml:space="preserve">    tr</w:t>
      </w:r>
      <w:r>
        <w:rPr>
          <w:color w:val="666600"/>
          <w:sz w:val="18"/>
          <w:szCs w:val="18"/>
        </w:rPr>
        <w:t>,</w:t>
      </w:r>
      <w:r>
        <w:rPr>
          <w:color w:val="000000"/>
          <w:sz w:val="18"/>
          <w:szCs w:val="18"/>
        </w:rPr>
        <w:t xml:space="preserve"> </w:t>
      </w:r>
      <w:proofErr w:type="spellStart"/>
      <w:r>
        <w:rPr>
          <w:color w:val="000000"/>
          <w:sz w:val="18"/>
          <w:szCs w:val="18"/>
        </w:rPr>
        <w:t>tg</w:t>
      </w:r>
      <w:proofErr w:type="spellEnd"/>
      <w:r>
        <w:rPr>
          <w:color w:val="666600"/>
          <w:sz w:val="18"/>
          <w:szCs w:val="18"/>
        </w:rPr>
        <w:t>,</w:t>
      </w:r>
      <w:r>
        <w:rPr>
          <w:color w:val="000000"/>
          <w:sz w:val="18"/>
          <w:szCs w:val="18"/>
        </w:rPr>
        <w:t xml:space="preserve"> tb </w:t>
      </w:r>
      <w:r>
        <w:rPr>
          <w:color w:val="666600"/>
          <w:sz w:val="18"/>
          <w:szCs w:val="18"/>
        </w:rPr>
        <w:t>=</w:t>
      </w:r>
      <w:r>
        <w:rPr>
          <w:color w:val="000000"/>
          <w:sz w:val="18"/>
          <w:szCs w:val="18"/>
        </w:rPr>
        <w:t xml:space="preserve"> identified</w:t>
      </w:r>
      <w:r>
        <w:rPr>
          <w:color w:val="666600"/>
          <w:sz w:val="18"/>
          <w:szCs w:val="18"/>
        </w:rPr>
        <w:t>[</w:t>
      </w:r>
      <w:r>
        <w:rPr>
          <w:color w:val="008800"/>
          <w:sz w:val="18"/>
          <w:szCs w:val="18"/>
        </w:rPr>
        <w:t>"Red"</w:t>
      </w:r>
      <w:r>
        <w:rPr>
          <w:color w:val="666600"/>
          <w:sz w:val="18"/>
          <w:szCs w:val="18"/>
        </w:rPr>
        <w:t>],</w:t>
      </w:r>
      <w:r>
        <w:rPr>
          <w:color w:val="000000"/>
          <w:sz w:val="18"/>
          <w:szCs w:val="18"/>
        </w:rPr>
        <w:t xml:space="preserve"> identified</w:t>
      </w:r>
      <w:r>
        <w:rPr>
          <w:color w:val="666600"/>
          <w:sz w:val="18"/>
          <w:szCs w:val="18"/>
        </w:rPr>
        <w:t>[</w:t>
      </w:r>
      <w:r>
        <w:rPr>
          <w:color w:val="008800"/>
          <w:sz w:val="18"/>
          <w:szCs w:val="18"/>
        </w:rPr>
        <w:t>"Green"</w:t>
      </w:r>
      <w:r>
        <w:rPr>
          <w:color w:val="666600"/>
          <w:sz w:val="18"/>
          <w:szCs w:val="18"/>
        </w:rPr>
        <w:t>],</w:t>
      </w:r>
      <w:r>
        <w:rPr>
          <w:color w:val="000000"/>
          <w:sz w:val="18"/>
          <w:szCs w:val="18"/>
        </w:rPr>
        <w:t xml:space="preserve"> identified</w:t>
      </w:r>
      <w:r>
        <w:rPr>
          <w:color w:val="666600"/>
          <w:sz w:val="18"/>
          <w:szCs w:val="18"/>
        </w:rPr>
        <w:t>[</w:t>
      </w:r>
      <w:r>
        <w:rPr>
          <w:color w:val="008800"/>
          <w:sz w:val="18"/>
          <w:szCs w:val="18"/>
        </w:rPr>
        <w:t>"Blue"</w:t>
      </w:r>
      <w:r>
        <w:rPr>
          <w:color w:val="666600"/>
          <w:sz w:val="18"/>
          <w:szCs w:val="18"/>
        </w:rPr>
        <w:t>]</w:t>
      </w:r>
    </w:p>
    <w:p w14:paraId="0D201CB9"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 7. </w:t>
      </w:r>
      <w:r>
        <w:rPr>
          <w:color w:val="000000"/>
          <w:sz w:val="18"/>
          <w:szCs w:val="18"/>
        </w:rPr>
        <w:t> </w:t>
      </w:r>
    </w:p>
    <w:p w14:paraId="23FAA80C"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 8. </w:t>
      </w:r>
      <w:r>
        <w:rPr>
          <w:color w:val="000000"/>
          <w:sz w:val="18"/>
          <w:szCs w:val="18"/>
        </w:rPr>
        <w:t xml:space="preserve">    </w:t>
      </w:r>
      <w:r>
        <w:rPr>
          <w:color w:val="880000"/>
          <w:sz w:val="18"/>
          <w:szCs w:val="18"/>
        </w:rPr>
        <w:t xml:space="preserve"># </w:t>
      </w:r>
      <w:r>
        <w:rPr>
          <w:color w:val="880000"/>
          <w:sz w:val="18"/>
          <w:szCs w:val="18"/>
        </w:rPr>
        <w:t>正方形约束</w:t>
      </w:r>
      <w:r>
        <w:rPr>
          <w:color w:val="880000"/>
          <w:sz w:val="18"/>
          <w:szCs w:val="18"/>
        </w:rPr>
        <w:t xml:space="preserve">: </w:t>
      </w:r>
      <w:r>
        <w:rPr>
          <w:color w:val="880000"/>
          <w:sz w:val="18"/>
          <w:szCs w:val="18"/>
        </w:rPr>
        <w:t>每个靶标宽高差</w:t>
      </w:r>
      <w:r>
        <w:rPr>
          <w:color w:val="880000"/>
          <w:sz w:val="18"/>
          <w:szCs w:val="18"/>
        </w:rPr>
        <w:t xml:space="preserve"> ≤ 15px</w:t>
      </w:r>
    </w:p>
    <w:p w14:paraId="620D88BC"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 9. </w:t>
      </w:r>
      <w:r>
        <w:rPr>
          <w:color w:val="000000"/>
          <w:sz w:val="18"/>
          <w:szCs w:val="18"/>
        </w:rPr>
        <w:t xml:space="preserve">    </w:t>
      </w:r>
      <w:proofErr w:type="spellStart"/>
      <w:r>
        <w:rPr>
          <w:color w:val="000000"/>
          <w:sz w:val="18"/>
          <w:szCs w:val="18"/>
        </w:rPr>
        <w:t>max_sq_diff</w:t>
      </w:r>
      <w:proofErr w:type="spellEnd"/>
      <w:r>
        <w:rPr>
          <w:color w:val="000000"/>
          <w:sz w:val="18"/>
          <w:szCs w:val="18"/>
        </w:rPr>
        <w:t xml:space="preserve"> </w:t>
      </w:r>
      <w:r>
        <w:rPr>
          <w:color w:val="666600"/>
          <w:sz w:val="18"/>
          <w:szCs w:val="18"/>
        </w:rPr>
        <w:t>=</w:t>
      </w:r>
      <w:r>
        <w:rPr>
          <w:color w:val="000000"/>
          <w:sz w:val="18"/>
          <w:szCs w:val="18"/>
        </w:rPr>
        <w:t xml:space="preserve"> max</w:t>
      </w:r>
      <w:r>
        <w:rPr>
          <w:color w:val="666600"/>
          <w:sz w:val="18"/>
          <w:szCs w:val="18"/>
        </w:rPr>
        <w:t>(</w:t>
      </w:r>
      <w:r>
        <w:rPr>
          <w:color w:val="000000"/>
          <w:sz w:val="18"/>
          <w:szCs w:val="18"/>
        </w:rPr>
        <w:t>abs</w:t>
      </w:r>
      <w:r>
        <w:rPr>
          <w:color w:val="666600"/>
          <w:sz w:val="18"/>
          <w:szCs w:val="18"/>
        </w:rPr>
        <w:t>(</w:t>
      </w:r>
      <w:proofErr w:type="gramStart"/>
      <w:r>
        <w:rPr>
          <w:color w:val="000000"/>
          <w:sz w:val="18"/>
          <w:szCs w:val="18"/>
        </w:rPr>
        <w:t>tr</w:t>
      </w:r>
      <w:r>
        <w:rPr>
          <w:color w:val="666600"/>
          <w:sz w:val="18"/>
          <w:szCs w:val="18"/>
        </w:rPr>
        <w:t>[</w:t>
      </w:r>
      <w:proofErr w:type="gramEnd"/>
      <w:r>
        <w:rPr>
          <w:color w:val="006666"/>
          <w:sz w:val="18"/>
          <w:szCs w:val="18"/>
        </w:rPr>
        <w:t>2</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tr</w:t>
      </w:r>
      <w:r>
        <w:rPr>
          <w:color w:val="666600"/>
          <w:sz w:val="18"/>
          <w:szCs w:val="18"/>
        </w:rPr>
        <w:t>[</w:t>
      </w:r>
      <w:r>
        <w:rPr>
          <w:color w:val="006666"/>
          <w:sz w:val="18"/>
          <w:szCs w:val="18"/>
        </w:rPr>
        <w:t>3</w:t>
      </w:r>
      <w:r>
        <w:rPr>
          <w:color w:val="666600"/>
          <w:sz w:val="18"/>
          <w:szCs w:val="18"/>
        </w:rPr>
        <w:t>]),</w:t>
      </w:r>
      <w:r>
        <w:rPr>
          <w:color w:val="000000"/>
          <w:sz w:val="18"/>
          <w:szCs w:val="18"/>
        </w:rPr>
        <w:t xml:space="preserve"> abs</w:t>
      </w:r>
      <w:r>
        <w:rPr>
          <w:color w:val="666600"/>
          <w:sz w:val="18"/>
          <w:szCs w:val="18"/>
        </w:rPr>
        <w:t>(</w:t>
      </w:r>
      <w:proofErr w:type="spellStart"/>
      <w:r>
        <w:rPr>
          <w:color w:val="000000"/>
          <w:sz w:val="18"/>
          <w:szCs w:val="18"/>
        </w:rPr>
        <w:t>tg</w:t>
      </w:r>
      <w:proofErr w:type="spellEnd"/>
      <w:r>
        <w:rPr>
          <w:color w:val="666600"/>
          <w:sz w:val="18"/>
          <w:szCs w:val="18"/>
        </w:rPr>
        <w:t>[</w:t>
      </w:r>
      <w:r>
        <w:rPr>
          <w:color w:val="006666"/>
          <w:sz w:val="18"/>
          <w:szCs w:val="18"/>
        </w:rPr>
        <w:t>2</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tg</w:t>
      </w:r>
      <w:proofErr w:type="spellEnd"/>
      <w:r>
        <w:rPr>
          <w:color w:val="666600"/>
          <w:sz w:val="18"/>
          <w:szCs w:val="18"/>
        </w:rPr>
        <w:t>[</w:t>
      </w:r>
      <w:r>
        <w:rPr>
          <w:color w:val="006666"/>
          <w:sz w:val="18"/>
          <w:szCs w:val="18"/>
        </w:rPr>
        <w:t>3</w:t>
      </w:r>
      <w:r>
        <w:rPr>
          <w:color w:val="666600"/>
          <w:sz w:val="18"/>
          <w:szCs w:val="18"/>
        </w:rPr>
        <w:t>]),</w:t>
      </w:r>
      <w:r>
        <w:rPr>
          <w:color w:val="000000"/>
          <w:sz w:val="18"/>
          <w:szCs w:val="18"/>
        </w:rPr>
        <w:t xml:space="preserve"> abs</w:t>
      </w:r>
      <w:r>
        <w:rPr>
          <w:color w:val="666600"/>
          <w:sz w:val="18"/>
          <w:szCs w:val="18"/>
        </w:rPr>
        <w:t>(</w:t>
      </w:r>
      <w:r>
        <w:rPr>
          <w:color w:val="000000"/>
          <w:sz w:val="18"/>
          <w:szCs w:val="18"/>
        </w:rPr>
        <w:t>tb</w:t>
      </w:r>
      <w:r>
        <w:rPr>
          <w:color w:val="666600"/>
          <w:sz w:val="18"/>
          <w:szCs w:val="18"/>
        </w:rPr>
        <w:t>[</w:t>
      </w:r>
      <w:r>
        <w:rPr>
          <w:color w:val="006666"/>
          <w:sz w:val="18"/>
          <w:szCs w:val="18"/>
        </w:rPr>
        <w:t>2</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tb</w:t>
      </w:r>
      <w:r>
        <w:rPr>
          <w:color w:val="666600"/>
          <w:sz w:val="18"/>
          <w:szCs w:val="18"/>
        </w:rPr>
        <w:t>[</w:t>
      </w:r>
      <w:r>
        <w:rPr>
          <w:color w:val="006666"/>
          <w:sz w:val="18"/>
          <w:szCs w:val="18"/>
        </w:rPr>
        <w:t>3</w:t>
      </w:r>
      <w:r>
        <w:rPr>
          <w:color w:val="666600"/>
          <w:sz w:val="18"/>
          <w:szCs w:val="18"/>
        </w:rPr>
        <w:t>]))</w:t>
      </w:r>
    </w:p>
    <w:p w14:paraId="3C436CDD"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10. </w:t>
      </w:r>
      <w:r>
        <w:rPr>
          <w:color w:val="000000"/>
          <w:sz w:val="18"/>
          <w:szCs w:val="18"/>
        </w:rPr>
        <w:t xml:space="preserve">    </w:t>
      </w:r>
      <w:r>
        <w:rPr>
          <w:color w:val="000088"/>
          <w:sz w:val="18"/>
          <w:szCs w:val="18"/>
        </w:rPr>
        <w:t>if</w:t>
      </w:r>
      <w:r>
        <w:rPr>
          <w:color w:val="000000"/>
          <w:sz w:val="18"/>
          <w:szCs w:val="18"/>
        </w:rPr>
        <w:t xml:space="preserve"> </w:t>
      </w:r>
      <w:proofErr w:type="spellStart"/>
      <w:r>
        <w:rPr>
          <w:color w:val="000000"/>
          <w:sz w:val="18"/>
          <w:szCs w:val="18"/>
        </w:rPr>
        <w:t>max_sq_diff</w:t>
      </w:r>
      <w:proofErr w:type="spellEnd"/>
      <w:r>
        <w:rPr>
          <w:color w:val="000000"/>
          <w:sz w:val="18"/>
          <w:szCs w:val="18"/>
        </w:rPr>
        <w:t xml:space="preserve"> </w:t>
      </w:r>
      <w:r>
        <w:rPr>
          <w:color w:val="666600"/>
          <w:sz w:val="18"/>
          <w:szCs w:val="18"/>
        </w:rPr>
        <w:t>&gt;</w:t>
      </w:r>
      <w:r>
        <w:rPr>
          <w:color w:val="000000"/>
          <w:sz w:val="18"/>
          <w:szCs w:val="18"/>
        </w:rPr>
        <w:t xml:space="preserve"> TOL_SQUARE</w:t>
      </w:r>
      <w:r>
        <w:rPr>
          <w:color w:val="666600"/>
          <w:sz w:val="18"/>
          <w:szCs w:val="18"/>
        </w:rPr>
        <w:t>:</w:t>
      </w:r>
      <w:r>
        <w:rPr>
          <w:color w:val="000000"/>
          <w:sz w:val="18"/>
          <w:szCs w:val="18"/>
        </w:rPr>
        <w:t xml:space="preserve">  </w:t>
      </w:r>
      <w:r>
        <w:rPr>
          <w:color w:val="880000"/>
          <w:sz w:val="18"/>
          <w:szCs w:val="18"/>
        </w:rPr>
        <w:t># TOL_SQUARE = 15</w:t>
      </w:r>
    </w:p>
    <w:p w14:paraId="01B42897"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11. </w:t>
      </w:r>
      <w:r>
        <w:rPr>
          <w:color w:val="000000"/>
          <w:sz w:val="18"/>
          <w:szCs w:val="18"/>
        </w:rPr>
        <w:t xml:space="preserve">        </w:t>
      </w:r>
      <w:r>
        <w:rPr>
          <w:color w:val="000088"/>
          <w:sz w:val="18"/>
          <w:szCs w:val="18"/>
        </w:rPr>
        <w:t>return</w:t>
      </w:r>
      <w:r>
        <w:rPr>
          <w:color w:val="000000"/>
          <w:sz w:val="18"/>
          <w:szCs w:val="18"/>
        </w:rPr>
        <w:t xml:space="preserve"> </w:t>
      </w:r>
      <w:r>
        <w:rPr>
          <w:color w:val="000088"/>
          <w:sz w:val="18"/>
          <w:szCs w:val="18"/>
        </w:rPr>
        <w:t>False</w:t>
      </w:r>
    </w:p>
    <w:p w14:paraId="7785D536"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12. </w:t>
      </w:r>
      <w:r>
        <w:rPr>
          <w:color w:val="000000"/>
          <w:sz w:val="18"/>
          <w:szCs w:val="18"/>
        </w:rPr>
        <w:t> </w:t>
      </w:r>
    </w:p>
    <w:p w14:paraId="645166D6"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13. </w:t>
      </w:r>
      <w:r>
        <w:rPr>
          <w:color w:val="000000"/>
          <w:sz w:val="18"/>
          <w:szCs w:val="18"/>
        </w:rPr>
        <w:t xml:space="preserve">    </w:t>
      </w:r>
      <w:r>
        <w:rPr>
          <w:color w:val="880000"/>
          <w:sz w:val="18"/>
          <w:szCs w:val="18"/>
        </w:rPr>
        <w:t xml:space="preserve"># </w:t>
      </w:r>
      <w:r>
        <w:rPr>
          <w:color w:val="880000"/>
          <w:sz w:val="18"/>
          <w:szCs w:val="18"/>
        </w:rPr>
        <w:t>尺寸一致性</w:t>
      </w:r>
      <w:r>
        <w:rPr>
          <w:color w:val="880000"/>
          <w:sz w:val="18"/>
          <w:szCs w:val="18"/>
        </w:rPr>
        <w:t xml:space="preserve">: </w:t>
      </w:r>
      <w:r>
        <w:rPr>
          <w:color w:val="880000"/>
          <w:sz w:val="18"/>
          <w:szCs w:val="18"/>
        </w:rPr>
        <w:t>三靶标间最大尺寸差</w:t>
      </w:r>
      <w:r>
        <w:rPr>
          <w:color w:val="880000"/>
          <w:sz w:val="18"/>
          <w:szCs w:val="18"/>
        </w:rPr>
        <w:t xml:space="preserve"> ≤ 15px</w:t>
      </w:r>
    </w:p>
    <w:p w14:paraId="21E31801"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14. </w:t>
      </w:r>
      <w:r>
        <w:rPr>
          <w:color w:val="000000"/>
          <w:sz w:val="18"/>
          <w:szCs w:val="18"/>
        </w:rPr>
        <w:t xml:space="preserve">    </w:t>
      </w:r>
      <w:proofErr w:type="spellStart"/>
      <w:r>
        <w:rPr>
          <w:color w:val="000000"/>
          <w:sz w:val="18"/>
          <w:szCs w:val="18"/>
        </w:rPr>
        <w:t>ws</w:t>
      </w:r>
      <w:proofErr w:type="spellEnd"/>
      <w:r>
        <w:rPr>
          <w:color w:val="666600"/>
          <w:sz w:val="18"/>
          <w:szCs w:val="18"/>
        </w:rPr>
        <w:t>,</w:t>
      </w:r>
      <w:r>
        <w:rPr>
          <w:color w:val="000000"/>
          <w:sz w:val="18"/>
          <w:szCs w:val="18"/>
        </w:rPr>
        <w:t xml:space="preserve"> </w:t>
      </w:r>
      <w:proofErr w:type="spellStart"/>
      <w:r>
        <w:rPr>
          <w:color w:val="000000"/>
          <w:sz w:val="18"/>
          <w:szCs w:val="18"/>
        </w:rPr>
        <w:t>hs</w:t>
      </w:r>
      <w:proofErr w:type="spellEnd"/>
      <w:r>
        <w:rPr>
          <w:color w:val="000000"/>
          <w:sz w:val="18"/>
          <w:szCs w:val="18"/>
        </w:rPr>
        <w:t xml:space="preserve"> </w:t>
      </w:r>
      <w:r>
        <w:rPr>
          <w:color w:val="666600"/>
          <w:sz w:val="18"/>
          <w:szCs w:val="18"/>
        </w:rPr>
        <w:t>=</w:t>
      </w:r>
      <w:r>
        <w:rPr>
          <w:color w:val="000000"/>
          <w:sz w:val="18"/>
          <w:szCs w:val="18"/>
        </w:rPr>
        <w:t xml:space="preserve"> </w:t>
      </w:r>
      <w:r>
        <w:rPr>
          <w:color w:val="666600"/>
          <w:sz w:val="18"/>
          <w:szCs w:val="18"/>
        </w:rPr>
        <w:t>[</w:t>
      </w:r>
      <w:proofErr w:type="gramStart"/>
      <w:r>
        <w:rPr>
          <w:color w:val="000000"/>
          <w:sz w:val="18"/>
          <w:szCs w:val="18"/>
        </w:rPr>
        <w:t>tr</w:t>
      </w:r>
      <w:r>
        <w:rPr>
          <w:color w:val="666600"/>
          <w:sz w:val="18"/>
          <w:szCs w:val="18"/>
        </w:rPr>
        <w:t>[</w:t>
      </w:r>
      <w:proofErr w:type="gramEnd"/>
      <w:r>
        <w:rPr>
          <w:color w:val="006666"/>
          <w:sz w:val="18"/>
          <w:szCs w:val="18"/>
        </w:rPr>
        <w:t>2</w:t>
      </w:r>
      <w:r>
        <w:rPr>
          <w:color w:val="666600"/>
          <w:sz w:val="18"/>
          <w:szCs w:val="18"/>
        </w:rPr>
        <w:t>],</w:t>
      </w:r>
      <w:r>
        <w:rPr>
          <w:color w:val="000000"/>
          <w:sz w:val="18"/>
          <w:szCs w:val="18"/>
        </w:rPr>
        <w:t xml:space="preserve"> </w:t>
      </w:r>
      <w:proofErr w:type="spellStart"/>
      <w:r>
        <w:rPr>
          <w:color w:val="000000"/>
          <w:sz w:val="18"/>
          <w:szCs w:val="18"/>
        </w:rPr>
        <w:t>tg</w:t>
      </w:r>
      <w:proofErr w:type="spellEnd"/>
      <w:r>
        <w:rPr>
          <w:color w:val="666600"/>
          <w:sz w:val="18"/>
          <w:szCs w:val="18"/>
        </w:rPr>
        <w:t>[</w:t>
      </w:r>
      <w:r>
        <w:rPr>
          <w:color w:val="006666"/>
          <w:sz w:val="18"/>
          <w:szCs w:val="18"/>
        </w:rPr>
        <w:t>2</w:t>
      </w:r>
      <w:r>
        <w:rPr>
          <w:color w:val="666600"/>
          <w:sz w:val="18"/>
          <w:szCs w:val="18"/>
        </w:rPr>
        <w:t>],</w:t>
      </w:r>
      <w:r>
        <w:rPr>
          <w:color w:val="000000"/>
          <w:sz w:val="18"/>
          <w:szCs w:val="18"/>
        </w:rPr>
        <w:t xml:space="preserve"> tb</w:t>
      </w:r>
      <w:r>
        <w:rPr>
          <w:color w:val="666600"/>
          <w:sz w:val="18"/>
          <w:szCs w:val="18"/>
        </w:rPr>
        <w:t>[</w:t>
      </w:r>
      <w:r>
        <w:rPr>
          <w:color w:val="006666"/>
          <w:sz w:val="18"/>
          <w:szCs w:val="18"/>
        </w:rPr>
        <w:t>2</w:t>
      </w:r>
      <w:r>
        <w:rPr>
          <w:color w:val="666600"/>
          <w:sz w:val="18"/>
          <w:szCs w:val="18"/>
        </w:rPr>
        <w:t>]],</w:t>
      </w:r>
      <w:r>
        <w:rPr>
          <w:color w:val="000000"/>
          <w:sz w:val="18"/>
          <w:szCs w:val="18"/>
        </w:rPr>
        <w:t xml:space="preserve"> </w:t>
      </w:r>
      <w:r>
        <w:rPr>
          <w:color w:val="666600"/>
          <w:sz w:val="18"/>
          <w:szCs w:val="18"/>
        </w:rPr>
        <w:t>[</w:t>
      </w:r>
      <w:r>
        <w:rPr>
          <w:color w:val="000000"/>
          <w:sz w:val="18"/>
          <w:szCs w:val="18"/>
        </w:rPr>
        <w:t>tr</w:t>
      </w:r>
      <w:r>
        <w:rPr>
          <w:color w:val="666600"/>
          <w:sz w:val="18"/>
          <w:szCs w:val="18"/>
        </w:rPr>
        <w:t>[</w:t>
      </w:r>
      <w:r>
        <w:rPr>
          <w:color w:val="006666"/>
          <w:sz w:val="18"/>
          <w:szCs w:val="18"/>
        </w:rPr>
        <w:t>3</w:t>
      </w:r>
      <w:r>
        <w:rPr>
          <w:color w:val="666600"/>
          <w:sz w:val="18"/>
          <w:szCs w:val="18"/>
        </w:rPr>
        <w:t>],</w:t>
      </w:r>
      <w:r>
        <w:rPr>
          <w:color w:val="000000"/>
          <w:sz w:val="18"/>
          <w:szCs w:val="18"/>
        </w:rPr>
        <w:t xml:space="preserve"> </w:t>
      </w:r>
      <w:proofErr w:type="spellStart"/>
      <w:r>
        <w:rPr>
          <w:color w:val="000000"/>
          <w:sz w:val="18"/>
          <w:szCs w:val="18"/>
        </w:rPr>
        <w:t>tg</w:t>
      </w:r>
      <w:proofErr w:type="spellEnd"/>
      <w:r>
        <w:rPr>
          <w:color w:val="666600"/>
          <w:sz w:val="18"/>
          <w:szCs w:val="18"/>
        </w:rPr>
        <w:t>[</w:t>
      </w:r>
      <w:r>
        <w:rPr>
          <w:color w:val="006666"/>
          <w:sz w:val="18"/>
          <w:szCs w:val="18"/>
        </w:rPr>
        <w:t>3</w:t>
      </w:r>
      <w:r>
        <w:rPr>
          <w:color w:val="666600"/>
          <w:sz w:val="18"/>
          <w:szCs w:val="18"/>
        </w:rPr>
        <w:t>],</w:t>
      </w:r>
      <w:r>
        <w:rPr>
          <w:color w:val="000000"/>
          <w:sz w:val="18"/>
          <w:szCs w:val="18"/>
        </w:rPr>
        <w:t xml:space="preserve"> tb</w:t>
      </w:r>
      <w:r>
        <w:rPr>
          <w:color w:val="666600"/>
          <w:sz w:val="18"/>
          <w:szCs w:val="18"/>
        </w:rPr>
        <w:t>[</w:t>
      </w:r>
      <w:r>
        <w:rPr>
          <w:color w:val="006666"/>
          <w:sz w:val="18"/>
          <w:szCs w:val="18"/>
        </w:rPr>
        <w:t>3</w:t>
      </w:r>
      <w:r>
        <w:rPr>
          <w:color w:val="666600"/>
          <w:sz w:val="18"/>
          <w:szCs w:val="18"/>
        </w:rPr>
        <w:t>]]</w:t>
      </w:r>
    </w:p>
    <w:p w14:paraId="201CA64C"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15. </w:t>
      </w:r>
      <w:r>
        <w:rPr>
          <w:color w:val="000000"/>
          <w:sz w:val="18"/>
          <w:szCs w:val="18"/>
        </w:rPr>
        <w:t xml:space="preserve">    </w:t>
      </w:r>
      <w:proofErr w:type="spellStart"/>
      <w:r>
        <w:rPr>
          <w:color w:val="000000"/>
          <w:sz w:val="18"/>
          <w:szCs w:val="18"/>
        </w:rPr>
        <w:t>max_size_diff</w:t>
      </w:r>
      <w:proofErr w:type="spellEnd"/>
      <w:r>
        <w:rPr>
          <w:color w:val="000000"/>
          <w:sz w:val="18"/>
          <w:szCs w:val="18"/>
        </w:rPr>
        <w:t xml:space="preserve"> </w:t>
      </w:r>
      <w:r>
        <w:rPr>
          <w:color w:val="666600"/>
          <w:sz w:val="18"/>
          <w:szCs w:val="18"/>
        </w:rPr>
        <w:t>=</w:t>
      </w:r>
      <w:r>
        <w:rPr>
          <w:color w:val="000000"/>
          <w:sz w:val="18"/>
          <w:szCs w:val="18"/>
        </w:rPr>
        <w:t xml:space="preserve"> max</w:t>
      </w:r>
      <w:r>
        <w:rPr>
          <w:color w:val="666600"/>
          <w:sz w:val="18"/>
          <w:szCs w:val="18"/>
        </w:rPr>
        <w:t>(</w:t>
      </w:r>
      <w:r>
        <w:rPr>
          <w:color w:val="000000"/>
          <w:sz w:val="18"/>
          <w:szCs w:val="18"/>
        </w:rPr>
        <w:t>max</w:t>
      </w:r>
      <w:r>
        <w:rPr>
          <w:color w:val="666600"/>
          <w:sz w:val="18"/>
          <w:szCs w:val="18"/>
        </w:rPr>
        <w:t>(</w:t>
      </w:r>
      <w:proofErr w:type="spellStart"/>
      <w:r>
        <w:rPr>
          <w:color w:val="000000"/>
          <w:sz w:val="18"/>
          <w:szCs w:val="18"/>
        </w:rPr>
        <w:t>ws</w:t>
      </w:r>
      <w:proofErr w:type="spellEnd"/>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min</w:t>
      </w:r>
      <w:r>
        <w:rPr>
          <w:color w:val="666600"/>
          <w:sz w:val="18"/>
          <w:szCs w:val="18"/>
        </w:rPr>
        <w:t>(</w:t>
      </w:r>
      <w:proofErr w:type="spellStart"/>
      <w:r>
        <w:rPr>
          <w:color w:val="000000"/>
          <w:sz w:val="18"/>
          <w:szCs w:val="18"/>
        </w:rPr>
        <w:t>ws</w:t>
      </w:r>
      <w:proofErr w:type="spellEnd"/>
      <w:r>
        <w:rPr>
          <w:color w:val="666600"/>
          <w:sz w:val="18"/>
          <w:szCs w:val="18"/>
        </w:rPr>
        <w:t>),</w:t>
      </w:r>
      <w:r>
        <w:rPr>
          <w:color w:val="000000"/>
          <w:sz w:val="18"/>
          <w:szCs w:val="18"/>
        </w:rPr>
        <w:t xml:space="preserve"> max</w:t>
      </w:r>
      <w:r>
        <w:rPr>
          <w:color w:val="666600"/>
          <w:sz w:val="18"/>
          <w:szCs w:val="18"/>
        </w:rPr>
        <w:t>(</w:t>
      </w:r>
      <w:proofErr w:type="spellStart"/>
      <w:r>
        <w:rPr>
          <w:color w:val="000000"/>
          <w:sz w:val="18"/>
          <w:szCs w:val="18"/>
        </w:rPr>
        <w:t>hs</w:t>
      </w:r>
      <w:proofErr w:type="spellEnd"/>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min</w:t>
      </w:r>
      <w:r>
        <w:rPr>
          <w:color w:val="666600"/>
          <w:sz w:val="18"/>
          <w:szCs w:val="18"/>
        </w:rPr>
        <w:t>(</w:t>
      </w:r>
      <w:proofErr w:type="spellStart"/>
      <w:r>
        <w:rPr>
          <w:color w:val="000000"/>
          <w:sz w:val="18"/>
          <w:szCs w:val="18"/>
        </w:rPr>
        <w:t>hs</w:t>
      </w:r>
      <w:proofErr w:type="spellEnd"/>
      <w:r>
        <w:rPr>
          <w:color w:val="666600"/>
          <w:sz w:val="18"/>
          <w:szCs w:val="18"/>
        </w:rPr>
        <w:t>))</w:t>
      </w:r>
    </w:p>
    <w:p w14:paraId="0624737A"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16. </w:t>
      </w:r>
      <w:r>
        <w:rPr>
          <w:color w:val="000000"/>
          <w:sz w:val="18"/>
          <w:szCs w:val="18"/>
        </w:rPr>
        <w:t xml:space="preserve">    </w:t>
      </w:r>
      <w:r>
        <w:rPr>
          <w:color w:val="000088"/>
          <w:sz w:val="18"/>
          <w:szCs w:val="18"/>
        </w:rPr>
        <w:t>if</w:t>
      </w:r>
      <w:r>
        <w:rPr>
          <w:color w:val="000000"/>
          <w:sz w:val="18"/>
          <w:szCs w:val="18"/>
        </w:rPr>
        <w:t xml:space="preserve"> </w:t>
      </w:r>
      <w:proofErr w:type="spellStart"/>
      <w:r>
        <w:rPr>
          <w:color w:val="000000"/>
          <w:sz w:val="18"/>
          <w:szCs w:val="18"/>
        </w:rPr>
        <w:t>max_size_diff</w:t>
      </w:r>
      <w:proofErr w:type="spellEnd"/>
      <w:r>
        <w:rPr>
          <w:color w:val="000000"/>
          <w:sz w:val="18"/>
          <w:szCs w:val="18"/>
        </w:rPr>
        <w:t xml:space="preserve"> </w:t>
      </w:r>
      <w:r>
        <w:rPr>
          <w:color w:val="666600"/>
          <w:sz w:val="18"/>
          <w:szCs w:val="18"/>
        </w:rPr>
        <w:t>&gt;</w:t>
      </w:r>
      <w:r>
        <w:rPr>
          <w:color w:val="000000"/>
          <w:sz w:val="18"/>
          <w:szCs w:val="18"/>
        </w:rPr>
        <w:t xml:space="preserve"> TOL_SIZE</w:t>
      </w:r>
      <w:r>
        <w:rPr>
          <w:color w:val="666600"/>
          <w:sz w:val="18"/>
          <w:szCs w:val="18"/>
        </w:rPr>
        <w:t>:</w:t>
      </w:r>
      <w:r>
        <w:rPr>
          <w:color w:val="000000"/>
          <w:sz w:val="18"/>
          <w:szCs w:val="18"/>
        </w:rPr>
        <w:t xml:space="preserve">  </w:t>
      </w:r>
      <w:r>
        <w:rPr>
          <w:color w:val="880000"/>
          <w:sz w:val="18"/>
          <w:szCs w:val="18"/>
        </w:rPr>
        <w:t># TOL_SIZE = 15</w:t>
      </w:r>
    </w:p>
    <w:p w14:paraId="3F6EB5D5"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17. </w:t>
      </w:r>
      <w:r>
        <w:rPr>
          <w:color w:val="000000"/>
          <w:sz w:val="18"/>
          <w:szCs w:val="18"/>
        </w:rPr>
        <w:t xml:space="preserve">        </w:t>
      </w:r>
      <w:r>
        <w:rPr>
          <w:color w:val="000088"/>
          <w:sz w:val="18"/>
          <w:szCs w:val="18"/>
        </w:rPr>
        <w:t>return</w:t>
      </w:r>
      <w:r>
        <w:rPr>
          <w:color w:val="000000"/>
          <w:sz w:val="18"/>
          <w:szCs w:val="18"/>
        </w:rPr>
        <w:t xml:space="preserve"> </w:t>
      </w:r>
      <w:r>
        <w:rPr>
          <w:color w:val="000088"/>
          <w:sz w:val="18"/>
          <w:szCs w:val="18"/>
        </w:rPr>
        <w:t>False</w:t>
      </w:r>
    </w:p>
    <w:p w14:paraId="15429428"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18. </w:t>
      </w:r>
      <w:r>
        <w:rPr>
          <w:color w:val="000000"/>
          <w:sz w:val="18"/>
          <w:szCs w:val="18"/>
        </w:rPr>
        <w:t> </w:t>
      </w:r>
    </w:p>
    <w:p w14:paraId="363A8BF6"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19. </w:t>
      </w:r>
      <w:r>
        <w:rPr>
          <w:color w:val="000000"/>
          <w:sz w:val="18"/>
          <w:szCs w:val="18"/>
        </w:rPr>
        <w:t xml:space="preserve">    </w:t>
      </w:r>
      <w:r>
        <w:rPr>
          <w:color w:val="880000"/>
          <w:sz w:val="18"/>
          <w:szCs w:val="18"/>
        </w:rPr>
        <w:t xml:space="preserve"># </w:t>
      </w:r>
      <w:r>
        <w:rPr>
          <w:color w:val="880000"/>
          <w:sz w:val="18"/>
          <w:szCs w:val="18"/>
        </w:rPr>
        <w:t>等边三角形</w:t>
      </w:r>
      <w:r>
        <w:rPr>
          <w:color w:val="880000"/>
          <w:sz w:val="18"/>
          <w:szCs w:val="18"/>
        </w:rPr>
        <w:t xml:space="preserve">: </w:t>
      </w:r>
      <w:r>
        <w:rPr>
          <w:color w:val="880000"/>
          <w:sz w:val="18"/>
          <w:szCs w:val="18"/>
        </w:rPr>
        <w:t>三靶标中心两两距离差</w:t>
      </w:r>
      <w:r>
        <w:rPr>
          <w:color w:val="880000"/>
          <w:sz w:val="18"/>
          <w:szCs w:val="18"/>
        </w:rPr>
        <w:t xml:space="preserve"> ≤ 20px</w:t>
      </w:r>
    </w:p>
    <w:p w14:paraId="7F183681"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20. </w:t>
      </w:r>
      <w:r>
        <w:rPr>
          <w:color w:val="000000"/>
          <w:sz w:val="18"/>
          <w:szCs w:val="18"/>
        </w:rPr>
        <w:t xml:space="preserve">    </w:t>
      </w:r>
      <w:proofErr w:type="spellStart"/>
      <w:r>
        <w:rPr>
          <w:color w:val="000000"/>
          <w:sz w:val="18"/>
          <w:szCs w:val="18"/>
        </w:rPr>
        <w:t>d_rg</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get_distance</w:t>
      </w:r>
      <w:proofErr w:type="spellEnd"/>
      <w:r>
        <w:rPr>
          <w:color w:val="666600"/>
          <w:sz w:val="18"/>
          <w:szCs w:val="18"/>
        </w:rPr>
        <w:t>((</w:t>
      </w:r>
      <w:proofErr w:type="gramStart"/>
      <w:r>
        <w:rPr>
          <w:color w:val="000000"/>
          <w:sz w:val="18"/>
          <w:szCs w:val="18"/>
        </w:rPr>
        <w:t>tr</w:t>
      </w:r>
      <w:r>
        <w:rPr>
          <w:color w:val="666600"/>
          <w:sz w:val="18"/>
          <w:szCs w:val="18"/>
        </w:rPr>
        <w:t>[</w:t>
      </w:r>
      <w:proofErr w:type="gramEnd"/>
      <w:r>
        <w:rPr>
          <w:color w:val="006666"/>
          <w:sz w:val="18"/>
          <w:szCs w:val="18"/>
        </w:rPr>
        <w:t>4</w:t>
      </w:r>
      <w:r>
        <w:rPr>
          <w:color w:val="666600"/>
          <w:sz w:val="18"/>
          <w:szCs w:val="18"/>
        </w:rPr>
        <w:t>],</w:t>
      </w:r>
      <w:r>
        <w:rPr>
          <w:color w:val="000000"/>
          <w:sz w:val="18"/>
          <w:szCs w:val="18"/>
        </w:rPr>
        <w:t xml:space="preserve"> tr</w:t>
      </w:r>
      <w:r>
        <w:rPr>
          <w:color w:val="666600"/>
          <w:sz w:val="18"/>
          <w:szCs w:val="18"/>
        </w:rPr>
        <w:t>[</w:t>
      </w:r>
      <w:r>
        <w:rPr>
          <w:color w:val="006666"/>
          <w:sz w:val="18"/>
          <w:szCs w:val="18"/>
        </w:rPr>
        <w:t>5</w:t>
      </w:r>
      <w:r>
        <w:rPr>
          <w:color w:val="666600"/>
          <w:sz w:val="18"/>
          <w:szCs w:val="18"/>
        </w:rPr>
        <w:t>]),</w:t>
      </w:r>
      <w:r>
        <w:rPr>
          <w:color w:val="000000"/>
          <w:sz w:val="18"/>
          <w:szCs w:val="18"/>
        </w:rPr>
        <w:t xml:space="preserve"> </w:t>
      </w:r>
      <w:r>
        <w:rPr>
          <w:color w:val="666600"/>
          <w:sz w:val="18"/>
          <w:szCs w:val="18"/>
        </w:rPr>
        <w:t>(</w:t>
      </w:r>
      <w:proofErr w:type="spellStart"/>
      <w:r>
        <w:rPr>
          <w:color w:val="000000"/>
          <w:sz w:val="18"/>
          <w:szCs w:val="18"/>
        </w:rPr>
        <w:t>tg</w:t>
      </w:r>
      <w:proofErr w:type="spellEnd"/>
      <w:r>
        <w:rPr>
          <w:color w:val="666600"/>
          <w:sz w:val="18"/>
          <w:szCs w:val="18"/>
        </w:rPr>
        <w:t>[</w:t>
      </w:r>
      <w:r>
        <w:rPr>
          <w:color w:val="006666"/>
          <w:sz w:val="18"/>
          <w:szCs w:val="18"/>
        </w:rPr>
        <w:t>4</w:t>
      </w:r>
      <w:r>
        <w:rPr>
          <w:color w:val="666600"/>
          <w:sz w:val="18"/>
          <w:szCs w:val="18"/>
        </w:rPr>
        <w:t>],</w:t>
      </w:r>
      <w:r>
        <w:rPr>
          <w:color w:val="000000"/>
          <w:sz w:val="18"/>
          <w:szCs w:val="18"/>
        </w:rPr>
        <w:t xml:space="preserve"> </w:t>
      </w:r>
      <w:proofErr w:type="spellStart"/>
      <w:r>
        <w:rPr>
          <w:color w:val="000000"/>
          <w:sz w:val="18"/>
          <w:szCs w:val="18"/>
        </w:rPr>
        <w:t>tg</w:t>
      </w:r>
      <w:proofErr w:type="spellEnd"/>
      <w:r>
        <w:rPr>
          <w:color w:val="666600"/>
          <w:sz w:val="18"/>
          <w:szCs w:val="18"/>
        </w:rPr>
        <w:t>[</w:t>
      </w:r>
      <w:r>
        <w:rPr>
          <w:color w:val="006666"/>
          <w:sz w:val="18"/>
          <w:szCs w:val="18"/>
        </w:rPr>
        <w:t>5</w:t>
      </w:r>
      <w:r>
        <w:rPr>
          <w:color w:val="666600"/>
          <w:sz w:val="18"/>
          <w:szCs w:val="18"/>
        </w:rPr>
        <w:t>]))</w:t>
      </w:r>
    </w:p>
    <w:p w14:paraId="5EEFE068"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21. </w:t>
      </w:r>
      <w:r>
        <w:rPr>
          <w:color w:val="000000"/>
          <w:sz w:val="18"/>
          <w:szCs w:val="18"/>
        </w:rPr>
        <w:t xml:space="preserve">    </w:t>
      </w:r>
      <w:proofErr w:type="spellStart"/>
      <w:r>
        <w:rPr>
          <w:color w:val="000000"/>
          <w:sz w:val="18"/>
          <w:szCs w:val="18"/>
        </w:rPr>
        <w:t>d_gb</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get_distance</w:t>
      </w:r>
      <w:proofErr w:type="spellEnd"/>
      <w:r>
        <w:rPr>
          <w:color w:val="666600"/>
          <w:sz w:val="18"/>
          <w:szCs w:val="18"/>
        </w:rPr>
        <w:t>((</w:t>
      </w:r>
      <w:proofErr w:type="spellStart"/>
      <w:proofErr w:type="gramStart"/>
      <w:r>
        <w:rPr>
          <w:color w:val="000000"/>
          <w:sz w:val="18"/>
          <w:szCs w:val="18"/>
        </w:rPr>
        <w:t>tg</w:t>
      </w:r>
      <w:proofErr w:type="spellEnd"/>
      <w:r>
        <w:rPr>
          <w:color w:val="666600"/>
          <w:sz w:val="18"/>
          <w:szCs w:val="18"/>
        </w:rPr>
        <w:t>[</w:t>
      </w:r>
      <w:proofErr w:type="gramEnd"/>
      <w:r>
        <w:rPr>
          <w:color w:val="006666"/>
          <w:sz w:val="18"/>
          <w:szCs w:val="18"/>
        </w:rPr>
        <w:t>4</w:t>
      </w:r>
      <w:r>
        <w:rPr>
          <w:color w:val="666600"/>
          <w:sz w:val="18"/>
          <w:szCs w:val="18"/>
        </w:rPr>
        <w:t>],</w:t>
      </w:r>
      <w:r>
        <w:rPr>
          <w:color w:val="000000"/>
          <w:sz w:val="18"/>
          <w:szCs w:val="18"/>
        </w:rPr>
        <w:t xml:space="preserve"> </w:t>
      </w:r>
      <w:proofErr w:type="spellStart"/>
      <w:r>
        <w:rPr>
          <w:color w:val="000000"/>
          <w:sz w:val="18"/>
          <w:szCs w:val="18"/>
        </w:rPr>
        <w:t>tg</w:t>
      </w:r>
      <w:proofErr w:type="spellEnd"/>
      <w:r>
        <w:rPr>
          <w:color w:val="666600"/>
          <w:sz w:val="18"/>
          <w:szCs w:val="18"/>
        </w:rPr>
        <w:t>[</w:t>
      </w:r>
      <w:r>
        <w:rPr>
          <w:color w:val="006666"/>
          <w:sz w:val="18"/>
          <w:szCs w:val="18"/>
        </w:rPr>
        <w:t>5</w:t>
      </w:r>
      <w:r>
        <w:rPr>
          <w:color w:val="666600"/>
          <w:sz w:val="18"/>
          <w:szCs w:val="18"/>
        </w:rPr>
        <w:t>]),</w:t>
      </w:r>
      <w:r>
        <w:rPr>
          <w:color w:val="000000"/>
          <w:sz w:val="18"/>
          <w:szCs w:val="18"/>
        </w:rPr>
        <w:t xml:space="preserve"> </w:t>
      </w:r>
      <w:r>
        <w:rPr>
          <w:color w:val="666600"/>
          <w:sz w:val="18"/>
          <w:szCs w:val="18"/>
        </w:rPr>
        <w:t>(</w:t>
      </w:r>
      <w:r>
        <w:rPr>
          <w:color w:val="000000"/>
          <w:sz w:val="18"/>
          <w:szCs w:val="18"/>
        </w:rPr>
        <w:t>tb</w:t>
      </w:r>
      <w:r>
        <w:rPr>
          <w:color w:val="666600"/>
          <w:sz w:val="18"/>
          <w:szCs w:val="18"/>
        </w:rPr>
        <w:t>[</w:t>
      </w:r>
      <w:r>
        <w:rPr>
          <w:color w:val="006666"/>
          <w:sz w:val="18"/>
          <w:szCs w:val="18"/>
        </w:rPr>
        <w:t>4</w:t>
      </w:r>
      <w:r>
        <w:rPr>
          <w:color w:val="666600"/>
          <w:sz w:val="18"/>
          <w:szCs w:val="18"/>
        </w:rPr>
        <w:t>],</w:t>
      </w:r>
      <w:r>
        <w:rPr>
          <w:color w:val="000000"/>
          <w:sz w:val="18"/>
          <w:szCs w:val="18"/>
        </w:rPr>
        <w:t xml:space="preserve"> tb</w:t>
      </w:r>
      <w:r>
        <w:rPr>
          <w:color w:val="666600"/>
          <w:sz w:val="18"/>
          <w:szCs w:val="18"/>
        </w:rPr>
        <w:t>[</w:t>
      </w:r>
      <w:r>
        <w:rPr>
          <w:color w:val="006666"/>
          <w:sz w:val="18"/>
          <w:szCs w:val="18"/>
        </w:rPr>
        <w:t>5</w:t>
      </w:r>
      <w:r>
        <w:rPr>
          <w:color w:val="666600"/>
          <w:sz w:val="18"/>
          <w:szCs w:val="18"/>
        </w:rPr>
        <w:t>]))</w:t>
      </w:r>
    </w:p>
    <w:p w14:paraId="3380E533"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22. </w:t>
      </w:r>
      <w:r>
        <w:rPr>
          <w:color w:val="000000"/>
          <w:sz w:val="18"/>
          <w:szCs w:val="18"/>
        </w:rPr>
        <w:t xml:space="preserve">    </w:t>
      </w:r>
      <w:proofErr w:type="spellStart"/>
      <w:r>
        <w:rPr>
          <w:color w:val="000000"/>
          <w:sz w:val="18"/>
          <w:szCs w:val="18"/>
        </w:rPr>
        <w:t>d_br</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get_distance</w:t>
      </w:r>
      <w:proofErr w:type="spellEnd"/>
      <w:r>
        <w:rPr>
          <w:color w:val="666600"/>
          <w:sz w:val="18"/>
          <w:szCs w:val="18"/>
        </w:rPr>
        <w:t>((</w:t>
      </w:r>
      <w:proofErr w:type="gramStart"/>
      <w:r>
        <w:rPr>
          <w:color w:val="000000"/>
          <w:sz w:val="18"/>
          <w:szCs w:val="18"/>
        </w:rPr>
        <w:t>tb</w:t>
      </w:r>
      <w:r>
        <w:rPr>
          <w:color w:val="666600"/>
          <w:sz w:val="18"/>
          <w:szCs w:val="18"/>
        </w:rPr>
        <w:t>[</w:t>
      </w:r>
      <w:proofErr w:type="gramEnd"/>
      <w:r>
        <w:rPr>
          <w:color w:val="006666"/>
          <w:sz w:val="18"/>
          <w:szCs w:val="18"/>
        </w:rPr>
        <w:t>4</w:t>
      </w:r>
      <w:r>
        <w:rPr>
          <w:color w:val="666600"/>
          <w:sz w:val="18"/>
          <w:szCs w:val="18"/>
        </w:rPr>
        <w:t>],</w:t>
      </w:r>
      <w:r>
        <w:rPr>
          <w:color w:val="000000"/>
          <w:sz w:val="18"/>
          <w:szCs w:val="18"/>
        </w:rPr>
        <w:t xml:space="preserve"> tb</w:t>
      </w:r>
      <w:r>
        <w:rPr>
          <w:color w:val="666600"/>
          <w:sz w:val="18"/>
          <w:szCs w:val="18"/>
        </w:rPr>
        <w:t>[</w:t>
      </w:r>
      <w:r>
        <w:rPr>
          <w:color w:val="006666"/>
          <w:sz w:val="18"/>
          <w:szCs w:val="18"/>
        </w:rPr>
        <w:t>5</w:t>
      </w:r>
      <w:r>
        <w:rPr>
          <w:color w:val="666600"/>
          <w:sz w:val="18"/>
          <w:szCs w:val="18"/>
        </w:rPr>
        <w:t>]),</w:t>
      </w:r>
      <w:r>
        <w:rPr>
          <w:color w:val="000000"/>
          <w:sz w:val="18"/>
          <w:szCs w:val="18"/>
        </w:rPr>
        <w:t xml:space="preserve"> </w:t>
      </w:r>
      <w:r>
        <w:rPr>
          <w:color w:val="666600"/>
          <w:sz w:val="18"/>
          <w:szCs w:val="18"/>
        </w:rPr>
        <w:t>(</w:t>
      </w:r>
      <w:r>
        <w:rPr>
          <w:color w:val="000000"/>
          <w:sz w:val="18"/>
          <w:szCs w:val="18"/>
        </w:rPr>
        <w:t>tr</w:t>
      </w:r>
      <w:r>
        <w:rPr>
          <w:color w:val="666600"/>
          <w:sz w:val="18"/>
          <w:szCs w:val="18"/>
        </w:rPr>
        <w:t>[</w:t>
      </w:r>
      <w:r>
        <w:rPr>
          <w:color w:val="006666"/>
          <w:sz w:val="18"/>
          <w:szCs w:val="18"/>
        </w:rPr>
        <w:t>4</w:t>
      </w:r>
      <w:r>
        <w:rPr>
          <w:color w:val="666600"/>
          <w:sz w:val="18"/>
          <w:szCs w:val="18"/>
        </w:rPr>
        <w:t>],</w:t>
      </w:r>
      <w:r>
        <w:rPr>
          <w:color w:val="000000"/>
          <w:sz w:val="18"/>
          <w:szCs w:val="18"/>
        </w:rPr>
        <w:t xml:space="preserve"> tr</w:t>
      </w:r>
      <w:r>
        <w:rPr>
          <w:color w:val="666600"/>
          <w:sz w:val="18"/>
          <w:szCs w:val="18"/>
        </w:rPr>
        <w:t>[</w:t>
      </w:r>
      <w:r>
        <w:rPr>
          <w:color w:val="006666"/>
          <w:sz w:val="18"/>
          <w:szCs w:val="18"/>
        </w:rPr>
        <w:t>5</w:t>
      </w:r>
      <w:r>
        <w:rPr>
          <w:color w:val="666600"/>
          <w:sz w:val="18"/>
          <w:szCs w:val="18"/>
        </w:rPr>
        <w:t>]))</w:t>
      </w:r>
    </w:p>
    <w:p w14:paraId="72E5B32F"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23. </w:t>
      </w:r>
      <w:r>
        <w:rPr>
          <w:color w:val="000000"/>
          <w:sz w:val="18"/>
          <w:szCs w:val="18"/>
        </w:rPr>
        <w:t xml:space="preserve">    </w:t>
      </w:r>
      <w:proofErr w:type="spellStart"/>
      <w:r>
        <w:rPr>
          <w:color w:val="000000"/>
          <w:sz w:val="18"/>
          <w:szCs w:val="18"/>
        </w:rPr>
        <w:t>max_tri_diff</w:t>
      </w:r>
      <w:proofErr w:type="spellEnd"/>
      <w:r>
        <w:rPr>
          <w:color w:val="000000"/>
          <w:sz w:val="18"/>
          <w:szCs w:val="18"/>
        </w:rPr>
        <w:t xml:space="preserve"> </w:t>
      </w:r>
      <w:r>
        <w:rPr>
          <w:color w:val="666600"/>
          <w:sz w:val="18"/>
          <w:szCs w:val="18"/>
        </w:rPr>
        <w:t>=</w:t>
      </w:r>
      <w:r>
        <w:rPr>
          <w:color w:val="000000"/>
          <w:sz w:val="18"/>
          <w:szCs w:val="18"/>
        </w:rPr>
        <w:t xml:space="preserve"> </w:t>
      </w:r>
      <w:proofErr w:type="gramStart"/>
      <w:r>
        <w:rPr>
          <w:color w:val="000000"/>
          <w:sz w:val="18"/>
          <w:szCs w:val="18"/>
        </w:rPr>
        <w:t>max</w:t>
      </w:r>
      <w:r>
        <w:rPr>
          <w:color w:val="666600"/>
          <w:sz w:val="18"/>
          <w:szCs w:val="18"/>
        </w:rPr>
        <w:t>(</w:t>
      </w:r>
      <w:proofErr w:type="spellStart"/>
      <w:proofErr w:type="gramEnd"/>
      <w:r>
        <w:rPr>
          <w:color w:val="000000"/>
          <w:sz w:val="18"/>
          <w:szCs w:val="18"/>
        </w:rPr>
        <w:t>d_rg</w:t>
      </w:r>
      <w:proofErr w:type="spellEnd"/>
      <w:r>
        <w:rPr>
          <w:color w:val="666600"/>
          <w:sz w:val="18"/>
          <w:szCs w:val="18"/>
        </w:rPr>
        <w:t>,</w:t>
      </w:r>
      <w:r>
        <w:rPr>
          <w:color w:val="000000"/>
          <w:sz w:val="18"/>
          <w:szCs w:val="18"/>
        </w:rPr>
        <w:t xml:space="preserve"> </w:t>
      </w:r>
      <w:proofErr w:type="spellStart"/>
      <w:r>
        <w:rPr>
          <w:color w:val="000000"/>
          <w:sz w:val="18"/>
          <w:szCs w:val="18"/>
        </w:rPr>
        <w:t>d_gb</w:t>
      </w:r>
      <w:proofErr w:type="spellEnd"/>
      <w:r>
        <w:rPr>
          <w:color w:val="666600"/>
          <w:sz w:val="18"/>
          <w:szCs w:val="18"/>
        </w:rPr>
        <w:t>,</w:t>
      </w:r>
      <w:r>
        <w:rPr>
          <w:color w:val="000000"/>
          <w:sz w:val="18"/>
          <w:szCs w:val="18"/>
        </w:rPr>
        <w:t xml:space="preserve"> </w:t>
      </w:r>
      <w:proofErr w:type="spellStart"/>
      <w:r>
        <w:rPr>
          <w:color w:val="000000"/>
          <w:sz w:val="18"/>
          <w:szCs w:val="18"/>
        </w:rPr>
        <w:t>d_br</w:t>
      </w:r>
      <w:proofErr w:type="spellEnd"/>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min</w:t>
      </w:r>
      <w:r>
        <w:rPr>
          <w:color w:val="666600"/>
          <w:sz w:val="18"/>
          <w:szCs w:val="18"/>
        </w:rPr>
        <w:t>(</w:t>
      </w:r>
      <w:proofErr w:type="spellStart"/>
      <w:r>
        <w:rPr>
          <w:color w:val="000000"/>
          <w:sz w:val="18"/>
          <w:szCs w:val="18"/>
        </w:rPr>
        <w:t>d_rg</w:t>
      </w:r>
      <w:proofErr w:type="spellEnd"/>
      <w:r>
        <w:rPr>
          <w:color w:val="666600"/>
          <w:sz w:val="18"/>
          <w:szCs w:val="18"/>
        </w:rPr>
        <w:t>,</w:t>
      </w:r>
      <w:r>
        <w:rPr>
          <w:color w:val="000000"/>
          <w:sz w:val="18"/>
          <w:szCs w:val="18"/>
        </w:rPr>
        <w:t xml:space="preserve"> </w:t>
      </w:r>
      <w:proofErr w:type="spellStart"/>
      <w:r>
        <w:rPr>
          <w:color w:val="000000"/>
          <w:sz w:val="18"/>
          <w:szCs w:val="18"/>
        </w:rPr>
        <w:t>d_gb</w:t>
      </w:r>
      <w:proofErr w:type="spellEnd"/>
      <w:r>
        <w:rPr>
          <w:color w:val="666600"/>
          <w:sz w:val="18"/>
          <w:szCs w:val="18"/>
        </w:rPr>
        <w:t>,</w:t>
      </w:r>
      <w:r>
        <w:rPr>
          <w:color w:val="000000"/>
          <w:sz w:val="18"/>
          <w:szCs w:val="18"/>
        </w:rPr>
        <w:t xml:space="preserve"> </w:t>
      </w:r>
      <w:proofErr w:type="spellStart"/>
      <w:r>
        <w:rPr>
          <w:color w:val="000000"/>
          <w:sz w:val="18"/>
          <w:szCs w:val="18"/>
        </w:rPr>
        <w:t>d_br</w:t>
      </w:r>
      <w:proofErr w:type="spellEnd"/>
      <w:r>
        <w:rPr>
          <w:color w:val="666600"/>
          <w:sz w:val="18"/>
          <w:szCs w:val="18"/>
        </w:rPr>
        <w:t>)</w:t>
      </w:r>
    </w:p>
    <w:p w14:paraId="71181439"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24. </w:t>
      </w:r>
      <w:r>
        <w:rPr>
          <w:color w:val="000000"/>
          <w:sz w:val="18"/>
          <w:szCs w:val="18"/>
        </w:rPr>
        <w:t xml:space="preserve">    </w:t>
      </w:r>
      <w:r>
        <w:rPr>
          <w:color w:val="000088"/>
          <w:sz w:val="18"/>
          <w:szCs w:val="18"/>
        </w:rPr>
        <w:t>if</w:t>
      </w:r>
      <w:r>
        <w:rPr>
          <w:color w:val="000000"/>
          <w:sz w:val="18"/>
          <w:szCs w:val="18"/>
        </w:rPr>
        <w:t xml:space="preserve"> </w:t>
      </w:r>
      <w:proofErr w:type="spellStart"/>
      <w:r>
        <w:rPr>
          <w:color w:val="000000"/>
          <w:sz w:val="18"/>
          <w:szCs w:val="18"/>
        </w:rPr>
        <w:t>max_tri_diff</w:t>
      </w:r>
      <w:proofErr w:type="spellEnd"/>
      <w:r>
        <w:rPr>
          <w:color w:val="000000"/>
          <w:sz w:val="18"/>
          <w:szCs w:val="18"/>
        </w:rPr>
        <w:t xml:space="preserve"> </w:t>
      </w:r>
      <w:r>
        <w:rPr>
          <w:color w:val="666600"/>
          <w:sz w:val="18"/>
          <w:szCs w:val="18"/>
        </w:rPr>
        <w:t>&gt;</w:t>
      </w:r>
      <w:r>
        <w:rPr>
          <w:color w:val="000000"/>
          <w:sz w:val="18"/>
          <w:szCs w:val="18"/>
        </w:rPr>
        <w:t xml:space="preserve"> TOL_TRIANGLE</w:t>
      </w:r>
      <w:r>
        <w:rPr>
          <w:color w:val="666600"/>
          <w:sz w:val="18"/>
          <w:szCs w:val="18"/>
        </w:rPr>
        <w:t>:</w:t>
      </w:r>
      <w:r>
        <w:rPr>
          <w:color w:val="000000"/>
          <w:sz w:val="18"/>
          <w:szCs w:val="18"/>
        </w:rPr>
        <w:t xml:space="preserve">  </w:t>
      </w:r>
      <w:r>
        <w:rPr>
          <w:color w:val="880000"/>
          <w:sz w:val="18"/>
          <w:szCs w:val="18"/>
        </w:rPr>
        <w:t># TOL_TRIANGLE = 20</w:t>
      </w:r>
    </w:p>
    <w:p w14:paraId="43CCBC2D"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25. </w:t>
      </w:r>
      <w:r>
        <w:rPr>
          <w:color w:val="000000"/>
          <w:sz w:val="18"/>
          <w:szCs w:val="18"/>
        </w:rPr>
        <w:t xml:space="preserve">        </w:t>
      </w:r>
      <w:r>
        <w:rPr>
          <w:color w:val="000088"/>
          <w:sz w:val="18"/>
          <w:szCs w:val="18"/>
        </w:rPr>
        <w:t>return</w:t>
      </w:r>
      <w:r>
        <w:rPr>
          <w:color w:val="000000"/>
          <w:sz w:val="18"/>
          <w:szCs w:val="18"/>
        </w:rPr>
        <w:t xml:space="preserve"> </w:t>
      </w:r>
      <w:r>
        <w:rPr>
          <w:color w:val="000088"/>
          <w:sz w:val="18"/>
          <w:szCs w:val="18"/>
        </w:rPr>
        <w:t>False</w:t>
      </w:r>
    </w:p>
    <w:p w14:paraId="205BF2BA"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26. </w:t>
      </w:r>
      <w:r>
        <w:rPr>
          <w:color w:val="000000"/>
          <w:sz w:val="18"/>
          <w:szCs w:val="18"/>
        </w:rPr>
        <w:t> </w:t>
      </w:r>
    </w:p>
    <w:p w14:paraId="027B7E06"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27. </w:t>
      </w:r>
      <w:r>
        <w:rPr>
          <w:color w:val="000000"/>
          <w:sz w:val="18"/>
          <w:szCs w:val="18"/>
        </w:rPr>
        <w:t xml:space="preserve">    </w:t>
      </w:r>
      <w:r>
        <w:rPr>
          <w:color w:val="000088"/>
          <w:sz w:val="18"/>
          <w:szCs w:val="18"/>
        </w:rPr>
        <w:t>return</w:t>
      </w:r>
      <w:r>
        <w:rPr>
          <w:color w:val="000000"/>
          <w:sz w:val="18"/>
          <w:szCs w:val="18"/>
        </w:rPr>
        <w:t xml:space="preserve"> </w:t>
      </w:r>
      <w:r>
        <w:rPr>
          <w:color w:val="000088"/>
          <w:sz w:val="18"/>
          <w:szCs w:val="18"/>
        </w:rPr>
        <w:t>True</w:t>
      </w:r>
    </w:p>
    <w:p w14:paraId="569E6559"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917936"/>
        <w:rPr>
          <w:sz w:val="18"/>
          <w:szCs w:val="18"/>
        </w:rPr>
      </w:pPr>
      <w:r>
        <w:rPr>
          <w:sz w:val="18"/>
          <w:szCs w:val="18"/>
        </w:rPr>
        <w:t xml:space="preserve">28. </w:t>
      </w:r>
      <w:r>
        <w:rPr>
          <w:color w:val="000000"/>
          <w:sz w:val="18"/>
          <w:szCs w:val="18"/>
        </w:rPr>
        <w:t> </w:t>
      </w:r>
    </w:p>
    <w:p w14:paraId="5D47E3C7" w14:textId="77777777" w:rsidR="00B850A1" w:rsidRDefault="00B850A1" w:rsidP="000412F3">
      <w:pPr>
        <w:pStyle w:val="555-"/>
        <w:ind w:firstLine="482"/>
      </w:pPr>
      <w:r>
        <w:rPr>
          <w:b/>
        </w:rPr>
        <w:t>设计意图</w:t>
      </w:r>
      <w:r>
        <w:t>：该函数在初始化阶段（</w:t>
      </w:r>
      <w:r>
        <w:t>Phase 1</w:t>
      </w:r>
      <w:r>
        <w:t>）以严格参数确认检测到的确是靶标星座而非环境中的随机三色物体，在追踪阶段（</w:t>
      </w:r>
      <w:r>
        <w:t>Phase 3</w:t>
      </w:r>
      <w:r>
        <w:t>）以略宽松的三角形阈值（</w:t>
      </w:r>
      <w:r>
        <w:t>8px</w:t>
      </w:r>
      <w:r>
        <w:t>）</w:t>
      </w:r>
      <w:proofErr w:type="gramStart"/>
      <w:r>
        <w:t>进行逐帧一致性</w:t>
      </w:r>
      <w:proofErr w:type="gramEnd"/>
      <w:r>
        <w:t>检查。</w:t>
      </w:r>
    </w:p>
    <w:p w14:paraId="29FA3005" w14:textId="77777777" w:rsidR="00B850A1" w:rsidRDefault="00B850A1" w:rsidP="000412F3">
      <w:pPr>
        <w:pStyle w:val="3-3"/>
        <w:numPr>
          <w:ilvl w:val="0"/>
          <w:numId w:val="0"/>
        </w:numPr>
        <w:ind w:left="425" w:hanging="425"/>
      </w:pPr>
      <w:bookmarkStart w:id="54" w:name="_Toc232776388"/>
      <w:r>
        <w:t>B.2</w:t>
      </w:r>
      <w:r>
        <w:rPr>
          <w:rFonts w:hint="eastAsia"/>
        </w:rPr>
        <w:t xml:space="preserve"> </w:t>
      </w:r>
      <w:r>
        <w:t>闭环</w:t>
      </w:r>
      <w:r>
        <w:t>PD</w:t>
      </w:r>
      <w:r>
        <w:t>速度控制</w:t>
      </w:r>
      <w:bookmarkEnd w:id="54"/>
    </w:p>
    <w:p w14:paraId="4EA8F97F"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 1. </w:t>
      </w:r>
      <w:r>
        <w:rPr>
          <w:color w:val="880000"/>
          <w:sz w:val="18"/>
          <w:szCs w:val="18"/>
        </w:rPr>
        <w:t># PD</w:t>
      </w:r>
      <w:r>
        <w:rPr>
          <w:color w:val="880000"/>
          <w:sz w:val="18"/>
          <w:szCs w:val="18"/>
        </w:rPr>
        <w:t>控制参数</w:t>
      </w:r>
    </w:p>
    <w:p w14:paraId="437861D7"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 2. </w:t>
      </w:r>
      <w:r>
        <w:rPr>
          <w:color w:val="000000"/>
          <w:sz w:val="18"/>
          <w:szCs w:val="18"/>
        </w:rPr>
        <w:t xml:space="preserve">KP_PAN </w:t>
      </w:r>
      <w:r>
        <w:rPr>
          <w:color w:val="666600"/>
          <w:sz w:val="18"/>
          <w:szCs w:val="18"/>
        </w:rPr>
        <w:t>=</w:t>
      </w:r>
      <w:r>
        <w:rPr>
          <w:color w:val="000000"/>
          <w:sz w:val="18"/>
          <w:szCs w:val="18"/>
        </w:rPr>
        <w:t xml:space="preserve"> </w:t>
      </w:r>
      <w:r>
        <w:rPr>
          <w:color w:val="006666"/>
          <w:sz w:val="18"/>
          <w:szCs w:val="18"/>
        </w:rPr>
        <w:t>0.15</w:t>
      </w:r>
      <w:r>
        <w:rPr>
          <w:color w:val="000000"/>
          <w:sz w:val="18"/>
          <w:szCs w:val="18"/>
        </w:rPr>
        <w:t xml:space="preserve">      </w:t>
      </w:r>
      <w:r>
        <w:rPr>
          <w:color w:val="880000"/>
          <w:sz w:val="18"/>
          <w:szCs w:val="18"/>
        </w:rPr>
        <w:t xml:space="preserve"># </w:t>
      </w:r>
      <w:r>
        <w:rPr>
          <w:color w:val="880000"/>
          <w:sz w:val="18"/>
          <w:szCs w:val="18"/>
        </w:rPr>
        <w:t>比例增益</w:t>
      </w:r>
      <w:r>
        <w:rPr>
          <w:color w:val="880000"/>
          <w:sz w:val="18"/>
          <w:szCs w:val="18"/>
        </w:rPr>
        <w:t>: 1px</w:t>
      </w:r>
      <w:r>
        <w:rPr>
          <w:color w:val="880000"/>
          <w:sz w:val="18"/>
          <w:szCs w:val="18"/>
        </w:rPr>
        <w:t>误差</w:t>
      </w:r>
      <w:r>
        <w:rPr>
          <w:color w:val="880000"/>
          <w:sz w:val="18"/>
          <w:szCs w:val="18"/>
        </w:rPr>
        <w:t xml:space="preserve"> → 0.15°/s</w:t>
      </w:r>
    </w:p>
    <w:p w14:paraId="7C4E53BD"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 3. </w:t>
      </w:r>
      <w:r>
        <w:rPr>
          <w:color w:val="000000"/>
          <w:sz w:val="18"/>
          <w:szCs w:val="18"/>
        </w:rPr>
        <w:t xml:space="preserve">KP_TILT </w:t>
      </w:r>
      <w:r>
        <w:rPr>
          <w:color w:val="666600"/>
          <w:sz w:val="18"/>
          <w:szCs w:val="18"/>
        </w:rPr>
        <w:t>=</w:t>
      </w:r>
      <w:r>
        <w:rPr>
          <w:color w:val="000000"/>
          <w:sz w:val="18"/>
          <w:szCs w:val="18"/>
        </w:rPr>
        <w:t xml:space="preserve"> </w:t>
      </w:r>
      <w:r>
        <w:rPr>
          <w:color w:val="006666"/>
          <w:sz w:val="18"/>
          <w:szCs w:val="18"/>
        </w:rPr>
        <w:t>0.15</w:t>
      </w:r>
    </w:p>
    <w:p w14:paraId="63EF634F"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 4. </w:t>
      </w:r>
      <w:r>
        <w:rPr>
          <w:color w:val="000000"/>
          <w:sz w:val="18"/>
          <w:szCs w:val="18"/>
        </w:rPr>
        <w:t xml:space="preserve">KD_PAN </w:t>
      </w:r>
      <w:r>
        <w:rPr>
          <w:color w:val="666600"/>
          <w:sz w:val="18"/>
          <w:szCs w:val="18"/>
        </w:rPr>
        <w:t>=</w:t>
      </w:r>
      <w:r>
        <w:rPr>
          <w:color w:val="000000"/>
          <w:sz w:val="18"/>
          <w:szCs w:val="18"/>
        </w:rPr>
        <w:t xml:space="preserve"> </w:t>
      </w:r>
      <w:r>
        <w:rPr>
          <w:color w:val="006666"/>
          <w:sz w:val="18"/>
          <w:szCs w:val="18"/>
        </w:rPr>
        <w:t>0.06</w:t>
      </w:r>
      <w:r>
        <w:rPr>
          <w:color w:val="000000"/>
          <w:sz w:val="18"/>
          <w:szCs w:val="18"/>
        </w:rPr>
        <w:t xml:space="preserve">      </w:t>
      </w:r>
      <w:r>
        <w:rPr>
          <w:color w:val="880000"/>
          <w:sz w:val="18"/>
          <w:szCs w:val="18"/>
        </w:rPr>
        <w:t xml:space="preserve"># </w:t>
      </w:r>
      <w:r>
        <w:rPr>
          <w:color w:val="880000"/>
          <w:sz w:val="18"/>
          <w:szCs w:val="18"/>
        </w:rPr>
        <w:t>微分增益</w:t>
      </w:r>
      <w:r>
        <w:rPr>
          <w:color w:val="880000"/>
          <w:sz w:val="18"/>
          <w:szCs w:val="18"/>
        </w:rPr>
        <w:t xml:space="preserve">: </w:t>
      </w:r>
      <w:r>
        <w:rPr>
          <w:color w:val="880000"/>
          <w:sz w:val="18"/>
          <w:szCs w:val="18"/>
        </w:rPr>
        <w:t>误差变化</w:t>
      </w:r>
      <w:r>
        <w:rPr>
          <w:color w:val="880000"/>
          <w:sz w:val="18"/>
          <w:szCs w:val="18"/>
        </w:rPr>
        <w:t>1px → 0.06°/s</w:t>
      </w:r>
    </w:p>
    <w:p w14:paraId="71C1AC08"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 5. </w:t>
      </w:r>
      <w:r>
        <w:rPr>
          <w:color w:val="000000"/>
          <w:sz w:val="18"/>
          <w:szCs w:val="18"/>
        </w:rPr>
        <w:t xml:space="preserve">KD_TILT </w:t>
      </w:r>
      <w:r>
        <w:rPr>
          <w:color w:val="666600"/>
          <w:sz w:val="18"/>
          <w:szCs w:val="18"/>
        </w:rPr>
        <w:t>=</w:t>
      </w:r>
      <w:r>
        <w:rPr>
          <w:color w:val="000000"/>
          <w:sz w:val="18"/>
          <w:szCs w:val="18"/>
        </w:rPr>
        <w:t xml:space="preserve"> </w:t>
      </w:r>
      <w:r>
        <w:rPr>
          <w:color w:val="006666"/>
          <w:sz w:val="18"/>
          <w:szCs w:val="18"/>
        </w:rPr>
        <w:t>0.06</w:t>
      </w:r>
    </w:p>
    <w:p w14:paraId="2DF1A30C"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 6. </w:t>
      </w:r>
      <w:r>
        <w:rPr>
          <w:color w:val="000000"/>
          <w:sz w:val="18"/>
          <w:szCs w:val="18"/>
        </w:rPr>
        <w:t xml:space="preserve">DEAD_ZONE </w:t>
      </w:r>
      <w:r>
        <w:rPr>
          <w:color w:val="666600"/>
          <w:sz w:val="18"/>
          <w:szCs w:val="18"/>
        </w:rPr>
        <w:t>=</w:t>
      </w:r>
      <w:r>
        <w:rPr>
          <w:color w:val="000000"/>
          <w:sz w:val="18"/>
          <w:szCs w:val="18"/>
        </w:rPr>
        <w:t xml:space="preserve"> </w:t>
      </w:r>
      <w:r>
        <w:rPr>
          <w:color w:val="006666"/>
          <w:sz w:val="18"/>
          <w:szCs w:val="18"/>
        </w:rPr>
        <w:t>5</w:t>
      </w:r>
      <w:r>
        <w:rPr>
          <w:color w:val="000000"/>
          <w:sz w:val="18"/>
          <w:szCs w:val="18"/>
        </w:rPr>
        <w:t xml:space="preserve">       </w:t>
      </w:r>
      <w:r>
        <w:rPr>
          <w:color w:val="880000"/>
          <w:sz w:val="18"/>
          <w:szCs w:val="18"/>
        </w:rPr>
        <w:t xml:space="preserve"># </w:t>
      </w:r>
      <w:r>
        <w:rPr>
          <w:color w:val="880000"/>
          <w:sz w:val="18"/>
          <w:szCs w:val="18"/>
        </w:rPr>
        <w:t>死区像素</w:t>
      </w:r>
    </w:p>
    <w:p w14:paraId="2A08CBD1"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lastRenderedPageBreak/>
        <w:t xml:space="preserve"> 7. </w:t>
      </w:r>
      <w:r>
        <w:rPr>
          <w:color w:val="000000"/>
          <w:sz w:val="18"/>
          <w:szCs w:val="18"/>
        </w:rPr>
        <w:t xml:space="preserve">MAX_SPEED </w:t>
      </w:r>
      <w:r>
        <w:rPr>
          <w:color w:val="666600"/>
          <w:sz w:val="18"/>
          <w:szCs w:val="18"/>
        </w:rPr>
        <w:t>=</w:t>
      </w:r>
      <w:r>
        <w:rPr>
          <w:color w:val="000000"/>
          <w:sz w:val="18"/>
          <w:szCs w:val="18"/>
        </w:rPr>
        <w:t xml:space="preserve"> </w:t>
      </w:r>
      <w:r>
        <w:rPr>
          <w:color w:val="006666"/>
          <w:sz w:val="18"/>
          <w:szCs w:val="18"/>
        </w:rPr>
        <w:t>200</w:t>
      </w:r>
      <w:r>
        <w:rPr>
          <w:color w:val="000000"/>
          <w:sz w:val="18"/>
          <w:szCs w:val="18"/>
        </w:rPr>
        <w:t xml:space="preserve">     </w:t>
      </w:r>
      <w:r>
        <w:rPr>
          <w:color w:val="880000"/>
          <w:sz w:val="18"/>
          <w:szCs w:val="18"/>
        </w:rPr>
        <w:t xml:space="preserve"># </w:t>
      </w:r>
      <w:r>
        <w:rPr>
          <w:color w:val="880000"/>
          <w:sz w:val="18"/>
          <w:szCs w:val="18"/>
        </w:rPr>
        <w:t>最大速度</w:t>
      </w:r>
      <w:r>
        <w:rPr>
          <w:color w:val="880000"/>
          <w:sz w:val="18"/>
          <w:szCs w:val="18"/>
        </w:rPr>
        <w:t xml:space="preserve"> (°/s)</w:t>
      </w:r>
    </w:p>
    <w:p w14:paraId="2E7FDD34"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 8. </w:t>
      </w:r>
      <w:r>
        <w:rPr>
          <w:color w:val="000000"/>
          <w:sz w:val="18"/>
          <w:szCs w:val="18"/>
        </w:rPr>
        <w:t xml:space="preserve">MAX_ACCEL </w:t>
      </w:r>
      <w:r>
        <w:rPr>
          <w:color w:val="666600"/>
          <w:sz w:val="18"/>
          <w:szCs w:val="18"/>
        </w:rPr>
        <w:t>=</w:t>
      </w:r>
      <w:r>
        <w:rPr>
          <w:color w:val="000000"/>
          <w:sz w:val="18"/>
          <w:szCs w:val="18"/>
        </w:rPr>
        <w:t xml:space="preserve"> </w:t>
      </w:r>
      <w:r>
        <w:rPr>
          <w:color w:val="006666"/>
          <w:sz w:val="18"/>
          <w:szCs w:val="18"/>
        </w:rPr>
        <w:t>300</w:t>
      </w:r>
      <w:r>
        <w:rPr>
          <w:color w:val="000000"/>
          <w:sz w:val="18"/>
          <w:szCs w:val="18"/>
        </w:rPr>
        <w:t xml:space="preserve">     </w:t>
      </w:r>
      <w:r>
        <w:rPr>
          <w:color w:val="880000"/>
          <w:sz w:val="18"/>
          <w:szCs w:val="18"/>
        </w:rPr>
        <w:t xml:space="preserve"># </w:t>
      </w:r>
      <w:r>
        <w:rPr>
          <w:color w:val="880000"/>
          <w:sz w:val="18"/>
          <w:szCs w:val="18"/>
        </w:rPr>
        <w:t>最大加速度</w:t>
      </w:r>
      <w:r>
        <w:rPr>
          <w:color w:val="880000"/>
          <w:sz w:val="18"/>
          <w:szCs w:val="18"/>
        </w:rPr>
        <w:t xml:space="preserve"> (°/s²)</w:t>
      </w:r>
    </w:p>
    <w:p w14:paraId="7A55EA48"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 9. </w:t>
      </w:r>
      <w:r>
        <w:rPr>
          <w:color w:val="000000"/>
          <w:sz w:val="18"/>
          <w:szCs w:val="18"/>
        </w:rPr>
        <w:t> </w:t>
      </w:r>
    </w:p>
    <w:p w14:paraId="4D09B68E"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10. </w:t>
      </w:r>
      <w:r>
        <w:rPr>
          <w:color w:val="880000"/>
          <w:sz w:val="18"/>
          <w:szCs w:val="18"/>
        </w:rPr>
        <w:t xml:space="preserve"># </w:t>
      </w:r>
      <w:r>
        <w:rPr>
          <w:color w:val="880000"/>
          <w:sz w:val="18"/>
          <w:szCs w:val="18"/>
        </w:rPr>
        <w:t>主控制循环</w:t>
      </w:r>
      <w:r>
        <w:rPr>
          <w:color w:val="880000"/>
          <w:sz w:val="18"/>
          <w:szCs w:val="18"/>
        </w:rPr>
        <w:t xml:space="preserve"> (</w:t>
      </w:r>
      <w:proofErr w:type="spellStart"/>
      <w:r>
        <w:rPr>
          <w:color w:val="880000"/>
          <w:sz w:val="18"/>
          <w:szCs w:val="18"/>
        </w:rPr>
        <w:t>point_to_target_closed_loop</w:t>
      </w:r>
      <w:proofErr w:type="spellEnd"/>
      <w:r>
        <w:rPr>
          <w:color w:val="880000"/>
          <w:sz w:val="18"/>
          <w:szCs w:val="18"/>
        </w:rPr>
        <w:t xml:space="preserve"> </w:t>
      </w:r>
      <w:r>
        <w:rPr>
          <w:color w:val="880000"/>
          <w:sz w:val="18"/>
          <w:szCs w:val="18"/>
        </w:rPr>
        <w:t>核心逻辑</w:t>
      </w:r>
      <w:r>
        <w:rPr>
          <w:color w:val="880000"/>
          <w:sz w:val="18"/>
          <w:szCs w:val="18"/>
        </w:rPr>
        <w:t>)</w:t>
      </w:r>
    </w:p>
    <w:p w14:paraId="08AD3CBB"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11. </w:t>
      </w:r>
      <w:r>
        <w:rPr>
          <w:color w:val="000088"/>
          <w:sz w:val="18"/>
          <w:szCs w:val="18"/>
        </w:rPr>
        <w:t>while</w:t>
      </w:r>
      <w:r>
        <w:rPr>
          <w:color w:val="000000"/>
          <w:sz w:val="18"/>
          <w:szCs w:val="18"/>
        </w:rPr>
        <w:t xml:space="preserve"> </w:t>
      </w:r>
      <w:proofErr w:type="spellStart"/>
      <w:proofErr w:type="gramStart"/>
      <w:r>
        <w:rPr>
          <w:color w:val="000000"/>
          <w:sz w:val="18"/>
          <w:szCs w:val="18"/>
        </w:rPr>
        <w:t>time</w:t>
      </w:r>
      <w:r>
        <w:rPr>
          <w:color w:val="666600"/>
          <w:sz w:val="18"/>
          <w:szCs w:val="18"/>
        </w:rPr>
        <w:t>.</w:t>
      </w:r>
      <w:r>
        <w:rPr>
          <w:color w:val="000000"/>
          <w:sz w:val="18"/>
          <w:szCs w:val="18"/>
        </w:rPr>
        <w:t>time</w:t>
      </w:r>
      <w:proofErr w:type="spellEnd"/>
      <w:proofErr w:type="gramEnd"/>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start_time</w:t>
      </w:r>
      <w:proofErr w:type="spellEnd"/>
      <w:r>
        <w:rPr>
          <w:color w:val="000000"/>
          <w:sz w:val="18"/>
          <w:szCs w:val="18"/>
        </w:rPr>
        <w:t xml:space="preserve"> </w:t>
      </w:r>
      <w:r>
        <w:rPr>
          <w:color w:val="666600"/>
          <w:sz w:val="18"/>
          <w:szCs w:val="18"/>
        </w:rPr>
        <w:t>&lt;</w:t>
      </w:r>
      <w:r>
        <w:rPr>
          <w:color w:val="000000"/>
          <w:sz w:val="18"/>
          <w:szCs w:val="18"/>
        </w:rPr>
        <w:t xml:space="preserve"> timeout</w:t>
      </w:r>
      <w:r>
        <w:rPr>
          <w:color w:val="666600"/>
          <w:sz w:val="18"/>
          <w:szCs w:val="18"/>
        </w:rPr>
        <w:t>:</w:t>
      </w:r>
    </w:p>
    <w:p w14:paraId="78FF8EEC"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12. </w:t>
      </w:r>
      <w:r>
        <w:rPr>
          <w:color w:val="000000"/>
          <w:sz w:val="18"/>
          <w:szCs w:val="18"/>
        </w:rPr>
        <w:t xml:space="preserve">    </w:t>
      </w:r>
      <w:proofErr w:type="spellStart"/>
      <w:r>
        <w:rPr>
          <w:color w:val="000000"/>
          <w:sz w:val="18"/>
          <w:szCs w:val="18"/>
        </w:rPr>
        <w:t>target_pos</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all_targets</w:t>
      </w:r>
      <w:r>
        <w:rPr>
          <w:color w:val="666600"/>
          <w:sz w:val="18"/>
          <w:szCs w:val="18"/>
        </w:rPr>
        <w:t>.</w:t>
      </w:r>
      <w:r>
        <w:rPr>
          <w:color w:val="000088"/>
          <w:sz w:val="18"/>
          <w:szCs w:val="18"/>
        </w:rPr>
        <w:t>get</w:t>
      </w:r>
      <w:proofErr w:type="spellEnd"/>
      <w:r>
        <w:rPr>
          <w:color w:val="666600"/>
          <w:sz w:val="18"/>
          <w:szCs w:val="18"/>
        </w:rPr>
        <w:t>(</w:t>
      </w:r>
      <w:proofErr w:type="spellStart"/>
      <w:r>
        <w:rPr>
          <w:color w:val="000000"/>
          <w:sz w:val="18"/>
          <w:szCs w:val="18"/>
        </w:rPr>
        <w:t>target_color</w:t>
      </w:r>
      <w:proofErr w:type="spellEnd"/>
      <w:r>
        <w:rPr>
          <w:color w:val="666600"/>
          <w:sz w:val="18"/>
          <w:szCs w:val="18"/>
        </w:rPr>
        <w:t>)</w:t>
      </w:r>
      <w:r>
        <w:rPr>
          <w:color w:val="000000"/>
          <w:sz w:val="18"/>
          <w:szCs w:val="18"/>
        </w:rPr>
        <w:t xml:space="preserve">  </w:t>
      </w:r>
      <w:r>
        <w:rPr>
          <w:color w:val="880000"/>
          <w:sz w:val="18"/>
          <w:szCs w:val="18"/>
        </w:rPr>
        <w:t xml:space="preserve"># </w:t>
      </w:r>
      <w:r>
        <w:rPr>
          <w:color w:val="880000"/>
          <w:sz w:val="18"/>
          <w:szCs w:val="18"/>
        </w:rPr>
        <w:t>靶标中心</w:t>
      </w:r>
      <w:r>
        <w:rPr>
          <w:color w:val="880000"/>
          <w:sz w:val="18"/>
          <w:szCs w:val="18"/>
        </w:rPr>
        <w:t xml:space="preserve"> (</w:t>
      </w:r>
      <w:proofErr w:type="spellStart"/>
      <w:r>
        <w:rPr>
          <w:color w:val="880000"/>
          <w:sz w:val="18"/>
          <w:szCs w:val="18"/>
        </w:rPr>
        <w:t>gx</w:t>
      </w:r>
      <w:proofErr w:type="spellEnd"/>
      <w:r>
        <w:rPr>
          <w:color w:val="880000"/>
          <w:sz w:val="18"/>
          <w:szCs w:val="18"/>
        </w:rPr>
        <w:t xml:space="preserve">, </w:t>
      </w:r>
      <w:proofErr w:type="spellStart"/>
      <w:r>
        <w:rPr>
          <w:color w:val="880000"/>
          <w:sz w:val="18"/>
          <w:szCs w:val="18"/>
        </w:rPr>
        <w:t>gy</w:t>
      </w:r>
      <w:proofErr w:type="spellEnd"/>
      <w:r>
        <w:rPr>
          <w:color w:val="880000"/>
          <w:sz w:val="18"/>
          <w:szCs w:val="18"/>
        </w:rPr>
        <w:t>)</w:t>
      </w:r>
    </w:p>
    <w:p w14:paraId="7F1AEE63"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13. </w:t>
      </w:r>
      <w:r>
        <w:rPr>
          <w:color w:val="000000"/>
          <w:sz w:val="18"/>
          <w:szCs w:val="18"/>
        </w:rPr>
        <w:t xml:space="preserve">    </w:t>
      </w:r>
      <w:proofErr w:type="spellStart"/>
      <w:r>
        <w:rPr>
          <w:color w:val="000000"/>
          <w:sz w:val="18"/>
          <w:szCs w:val="18"/>
        </w:rPr>
        <w:t>laser_spot</w:t>
      </w:r>
      <w:proofErr w:type="spellEnd"/>
      <w:r>
        <w:rPr>
          <w:color w:val="000000"/>
          <w:sz w:val="18"/>
          <w:szCs w:val="18"/>
        </w:rPr>
        <w:t xml:space="preserve"> </w:t>
      </w:r>
      <w:r>
        <w:rPr>
          <w:color w:val="666600"/>
          <w:sz w:val="18"/>
          <w:szCs w:val="18"/>
        </w:rPr>
        <w:t>=</w:t>
      </w:r>
      <w:r>
        <w:rPr>
          <w:color w:val="000000"/>
          <w:sz w:val="18"/>
          <w:szCs w:val="18"/>
        </w:rPr>
        <w:t xml:space="preserve"> lr_v3</w:t>
      </w:r>
      <w:r>
        <w:rPr>
          <w:color w:val="666600"/>
          <w:sz w:val="18"/>
          <w:szCs w:val="18"/>
        </w:rPr>
        <w:t>.</w:t>
      </w:r>
      <w:r>
        <w:rPr>
          <w:color w:val="000000"/>
          <w:sz w:val="18"/>
          <w:szCs w:val="18"/>
        </w:rPr>
        <w:t>process_frame</w:t>
      </w:r>
      <w:r>
        <w:rPr>
          <w:color w:val="666600"/>
          <w:sz w:val="18"/>
          <w:szCs w:val="18"/>
        </w:rPr>
        <w:t>(</w:t>
      </w:r>
      <w:r>
        <w:rPr>
          <w:color w:val="000000"/>
          <w:sz w:val="18"/>
          <w:szCs w:val="18"/>
        </w:rPr>
        <w:t>frame</w:t>
      </w:r>
      <w:r>
        <w:rPr>
          <w:color w:val="666600"/>
          <w:sz w:val="18"/>
          <w:szCs w:val="18"/>
        </w:rPr>
        <w:t>,</w:t>
      </w:r>
      <w:r>
        <w:rPr>
          <w:color w:val="000000"/>
          <w:sz w:val="18"/>
          <w:szCs w:val="18"/>
        </w:rPr>
        <w:t xml:space="preserve"> </w:t>
      </w:r>
      <w:proofErr w:type="spellStart"/>
      <w:r>
        <w:rPr>
          <w:color w:val="000000"/>
          <w:sz w:val="18"/>
          <w:szCs w:val="18"/>
        </w:rPr>
        <w:t>dpt</w:t>
      </w:r>
      <w:proofErr w:type="spellEnd"/>
      <w:r>
        <w:rPr>
          <w:color w:val="666600"/>
          <w:sz w:val="18"/>
          <w:szCs w:val="18"/>
        </w:rPr>
        <w:t>)</w:t>
      </w:r>
      <w:r>
        <w:rPr>
          <w:color w:val="000000"/>
          <w:sz w:val="18"/>
          <w:szCs w:val="18"/>
        </w:rPr>
        <w:t xml:space="preserve">  </w:t>
      </w:r>
      <w:r>
        <w:rPr>
          <w:color w:val="880000"/>
          <w:sz w:val="18"/>
          <w:szCs w:val="18"/>
        </w:rPr>
        <w:t xml:space="preserve"># </w:t>
      </w:r>
      <w:r>
        <w:rPr>
          <w:color w:val="880000"/>
          <w:sz w:val="18"/>
          <w:szCs w:val="18"/>
        </w:rPr>
        <w:t>激光中心</w:t>
      </w:r>
      <w:r>
        <w:rPr>
          <w:color w:val="880000"/>
          <w:sz w:val="18"/>
          <w:szCs w:val="18"/>
        </w:rPr>
        <w:t xml:space="preserve"> (lx, </w:t>
      </w:r>
      <w:proofErr w:type="spellStart"/>
      <w:r>
        <w:rPr>
          <w:color w:val="880000"/>
          <w:sz w:val="18"/>
          <w:szCs w:val="18"/>
        </w:rPr>
        <w:t>ly</w:t>
      </w:r>
      <w:proofErr w:type="spellEnd"/>
      <w:r>
        <w:rPr>
          <w:color w:val="880000"/>
          <w:sz w:val="18"/>
          <w:szCs w:val="18"/>
        </w:rPr>
        <w:t>)</w:t>
      </w:r>
    </w:p>
    <w:p w14:paraId="47385981"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14. </w:t>
      </w:r>
      <w:r>
        <w:rPr>
          <w:color w:val="000000"/>
          <w:sz w:val="18"/>
          <w:szCs w:val="18"/>
        </w:rPr>
        <w:t> </w:t>
      </w:r>
    </w:p>
    <w:p w14:paraId="57CE8859"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15. </w:t>
      </w:r>
      <w:r>
        <w:rPr>
          <w:color w:val="000000"/>
          <w:sz w:val="18"/>
          <w:szCs w:val="18"/>
        </w:rPr>
        <w:t xml:space="preserve">    </w:t>
      </w:r>
      <w:r>
        <w:rPr>
          <w:color w:val="000088"/>
          <w:sz w:val="18"/>
          <w:szCs w:val="18"/>
        </w:rPr>
        <w:t>if</w:t>
      </w:r>
      <w:r>
        <w:rPr>
          <w:color w:val="000000"/>
          <w:sz w:val="18"/>
          <w:szCs w:val="18"/>
        </w:rPr>
        <w:t xml:space="preserve"> </w:t>
      </w:r>
      <w:proofErr w:type="spellStart"/>
      <w:r>
        <w:rPr>
          <w:color w:val="000000"/>
          <w:sz w:val="18"/>
          <w:szCs w:val="18"/>
        </w:rPr>
        <w:t>laser_spot</w:t>
      </w:r>
      <w:proofErr w:type="spellEnd"/>
      <w:r>
        <w:rPr>
          <w:color w:val="000000"/>
          <w:sz w:val="18"/>
          <w:szCs w:val="18"/>
        </w:rPr>
        <w:t xml:space="preserve"> </w:t>
      </w:r>
      <w:r>
        <w:rPr>
          <w:color w:val="000088"/>
          <w:sz w:val="18"/>
          <w:szCs w:val="18"/>
        </w:rPr>
        <w:t>is</w:t>
      </w:r>
      <w:r>
        <w:rPr>
          <w:color w:val="000000"/>
          <w:sz w:val="18"/>
          <w:szCs w:val="18"/>
        </w:rPr>
        <w:t xml:space="preserve"> </w:t>
      </w:r>
      <w:r>
        <w:rPr>
          <w:color w:val="000088"/>
          <w:sz w:val="18"/>
          <w:szCs w:val="18"/>
        </w:rPr>
        <w:t>not</w:t>
      </w:r>
      <w:r>
        <w:rPr>
          <w:color w:val="000000"/>
          <w:sz w:val="18"/>
          <w:szCs w:val="18"/>
        </w:rPr>
        <w:t xml:space="preserve"> </w:t>
      </w:r>
      <w:r>
        <w:rPr>
          <w:color w:val="000088"/>
          <w:sz w:val="18"/>
          <w:szCs w:val="18"/>
        </w:rPr>
        <w:t>None</w:t>
      </w:r>
      <w:r>
        <w:rPr>
          <w:color w:val="000000"/>
          <w:sz w:val="18"/>
          <w:szCs w:val="18"/>
        </w:rPr>
        <w:t xml:space="preserve"> </w:t>
      </w:r>
      <w:r>
        <w:rPr>
          <w:color w:val="000088"/>
          <w:sz w:val="18"/>
          <w:szCs w:val="18"/>
        </w:rPr>
        <w:t>and</w:t>
      </w:r>
      <w:r>
        <w:rPr>
          <w:color w:val="000000"/>
          <w:sz w:val="18"/>
          <w:szCs w:val="18"/>
        </w:rPr>
        <w:t xml:space="preserve"> </w:t>
      </w:r>
      <w:proofErr w:type="spellStart"/>
      <w:r>
        <w:rPr>
          <w:color w:val="000000"/>
          <w:sz w:val="18"/>
          <w:szCs w:val="18"/>
        </w:rPr>
        <w:t>target_pos</w:t>
      </w:r>
      <w:proofErr w:type="spellEnd"/>
      <w:r>
        <w:rPr>
          <w:color w:val="000000"/>
          <w:sz w:val="18"/>
          <w:szCs w:val="18"/>
        </w:rPr>
        <w:t xml:space="preserve"> </w:t>
      </w:r>
      <w:r>
        <w:rPr>
          <w:color w:val="000088"/>
          <w:sz w:val="18"/>
          <w:szCs w:val="18"/>
        </w:rPr>
        <w:t>is</w:t>
      </w:r>
      <w:r>
        <w:rPr>
          <w:color w:val="000000"/>
          <w:sz w:val="18"/>
          <w:szCs w:val="18"/>
        </w:rPr>
        <w:t xml:space="preserve"> </w:t>
      </w:r>
      <w:r>
        <w:rPr>
          <w:color w:val="000088"/>
          <w:sz w:val="18"/>
          <w:szCs w:val="18"/>
        </w:rPr>
        <w:t>not</w:t>
      </w:r>
      <w:r>
        <w:rPr>
          <w:color w:val="000000"/>
          <w:sz w:val="18"/>
          <w:szCs w:val="18"/>
        </w:rPr>
        <w:t xml:space="preserve"> </w:t>
      </w:r>
      <w:r>
        <w:rPr>
          <w:color w:val="000088"/>
          <w:sz w:val="18"/>
          <w:szCs w:val="18"/>
        </w:rPr>
        <w:t>None</w:t>
      </w:r>
      <w:r>
        <w:rPr>
          <w:color w:val="666600"/>
          <w:sz w:val="18"/>
          <w:szCs w:val="18"/>
        </w:rPr>
        <w:t>:</w:t>
      </w:r>
    </w:p>
    <w:p w14:paraId="29519A0C"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16. </w:t>
      </w:r>
      <w:r>
        <w:rPr>
          <w:color w:val="000000"/>
          <w:sz w:val="18"/>
          <w:szCs w:val="18"/>
        </w:rPr>
        <w:t xml:space="preserve">        lx</w:t>
      </w:r>
      <w:r>
        <w:rPr>
          <w:color w:val="666600"/>
          <w:sz w:val="18"/>
          <w:szCs w:val="18"/>
        </w:rPr>
        <w:t>,</w:t>
      </w:r>
      <w:r>
        <w:rPr>
          <w:color w:val="000000"/>
          <w:sz w:val="18"/>
          <w:szCs w:val="18"/>
        </w:rPr>
        <w:t xml:space="preserve"> </w:t>
      </w:r>
      <w:proofErr w:type="spellStart"/>
      <w:r>
        <w:rPr>
          <w:color w:val="000000"/>
          <w:sz w:val="18"/>
          <w:szCs w:val="18"/>
        </w:rPr>
        <w:t>ly</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laser_</w:t>
      </w:r>
      <w:proofErr w:type="gramStart"/>
      <w:r>
        <w:rPr>
          <w:color w:val="000000"/>
          <w:sz w:val="18"/>
          <w:szCs w:val="18"/>
        </w:rPr>
        <w:t>spot</w:t>
      </w:r>
      <w:proofErr w:type="spellEnd"/>
      <w:r>
        <w:rPr>
          <w:color w:val="666600"/>
          <w:sz w:val="18"/>
          <w:szCs w:val="18"/>
        </w:rPr>
        <w:t>[</w:t>
      </w:r>
      <w:proofErr w:type="gramEnd"/>
      <w:r>
        <w:rPr>
          <w:color w:val="006666"/>
          <w:sz w:val="18"/>
          <w:szCs w:val="18"/>
        </w:rPr>
        <w:t>0</w:t>
      </w:r>
      <w:r>
        <w:rPr>
          <w:color w:val="666600"/>
          <w:sz w:val="18"/>
          <w:szCs w:val="18"/>
        </w:rPr>
        <w:t>],</w:t>
      </w:r>
      <w:r>
        <w:rPr>
          <w:color w:val="000000"/>
          <w:sz w:val="18"/>
          <w:szCs w:val="18"/>
        </w:rPr>
        <w:t xml:space="preserve"> </w:t>
      </w:r>
      <w:proofErr w:type="spellStart"/>
      <w:r>
        <w:rPr>
          <w:color w:val="000000"/>
          <w:sz w:val="18"/>
          <w:szCs w:val="18"/>
        </w:rPr>
        <w:t>laser_spot</w:t>
      </w:r>
      <w:proofErr w:type="spellEnd"/>
      <w:r>
        <w:rPr>
          <w:color w:val="666600"/>
          <w:sz w:val="18"/>
          <w:szCs w:val="18"/>
        </w:rPr>
        <w:t>[</w:t>
      </w:r>
      <w:r>
        <w:rPr>
          <w:color w:val="006666"/>
          <w:sz w:val="18"/>
          <w:szCs w:val="18"/>
        </w:rPr>
        <w:t>1</w:t>
      </w:r>
      <w:r>
        <w:rPr>
          <w:color w:val="666600"/>
          <w:sz w:val="18"/>
          <w:szCs w:val="18"/>
        </w:rPr>
        <w:t>]</w:t>
      </w:r>
    </w:p>
    <w:p w14:paraId="3A8F7E6C"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17. </w:t>
      </w:r>
      <w:r>
        <w:rPr>
          <w:color w:val="000000"/>
          <w:sz w:val="18"/>
          <w:szCs w:val="18"/>
        </w:rPr>
        <w:t xml:space="preserve">        </w:t>
      </w:r>
      <w:proofErr w:type="spellStart"/>
      <w:r>
        <w:rPr>
          <w:color w:val="000000"/>
          <w:sz w:val="18"/>
          <w:szCs w:val="18"/>
        </w:rPr>
        <w:t>gx</w:t>
      </w:r>
      <w:proofErr w:type="spellEnd"/>
      <w:r>
        <w:rPr>
          <w:color w:val="666600"/>
          <w:sz w:val="18"/>
          <w:szCs w:val="18"/>
        </w:rPr>
        <w:t>,</w:t>
      </w:r>
      <w:r>
        <w:rPr>
          <w:color w:val="000000"/>
          <w:sz w:val="18"/>
          <w:szCs w:val="18"/>
        </w:rPr>
        <w:t xml:space="preserve"> </w:t>
      </w:r>
      <w:proofErr w:type="spellStart"/>
      <w:r>
        <w:rPr>
          <w:color w:val="000000"/>
          <w:sz w:val="18"/>
          <w:szCs w:val="18"/>
        </w:rPr>
        <w:t>gy</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target_pos</w:t>
      </w:r>
      <w:proofErr w:type="spellEnd"/>
    </w:p>
    <w:p w14:paraId="2DF1DAB0"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18. </w:t>
      </w:r>
      <w:r>
        <w:rPr>
          <w:color w:val="000000"/>
          <w:sz w:val="18"/>
          <w:szCs w:val="18"/>
        </w:rPr>
        <w:t xml:space="preserve">        ex</w:t>
      </w:r>
      <w:r>
        <w:rPr>
          <w:color w:val="666600"/>
          <w:sz w:val="18"/>
          <w:szCs w:val="18"/>
        </w:rPr>
        <w:t>,</w:t>
      </w:r>
      <w:r>
        <w:rPr>
          <w:color w:val="000000"/>
          <w:sz w:val="18"/>
          <w:szCs w:val="18"/>
        </w:rPr>
        <w:t xml:space="preserve"> </w:t>
      </w:r>
      <w:proofErr w:type="spellStart"/>
      <w:r>
        <w:rPr>
          <w:color w:val="000000"/>
          <w:sz w:val="18"/>
          <w:szCs w:val="18"/>
        </w:rPr>
        <w:t>ey</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gx</w:t>
      </w:r>
      <w:proofErr w:type="spellEnd"/>
      <w:r>
        <w:rPr>
          <w:color w:val="000000"/>
          <w:sz w:val="18"/>
          <w:szCs w:val="18"/>
        </w:rPr>
        <w:t xml:space="preserve"> </w:t>
      </w:r>
      <w:r>
        <w:rPr>
          <w:color w:val="666600"/>
          <w:sz w:val="18"/>
          <w:szCs w:val="18"/>
        </w:rPr>
        <w:t>-</w:t>
      </w:r>
      <w:r>
        <w:rPr>
          <w:color w:val="000000"/>
          <w:sz w:val="18"/>
          <w:szCs w:val="18"/>
        </w:rPr>
        <w:t xml:space="preserve"> lx</w:t>
      </w:r>
      <w:r>
        <w:rPr>
          <w:color w:val="666600"/>
          <w:sz w:val="18"/>
          <w:szCs w:val="18"/>
        </w:rPr>
        <w:t>,</w:t>
      </w:r>
      <w:r>
        <w:rPr>
          <w:color w:val="000000"/>
          <w:sz w:val="18"/>
          <w:szCs w:val="18"/>
        </w:rPr>
        <w:t xml:space="preserve"> </w:t>
      </w:r>
      <w:proofErr w:type="spellStart"/>
      <w:r>
        <w:rPr>
          <w:color w:val="000000"/>
          <w:sz w:val="18"/>
          <w:szCs w:val="18"/>
        </w:rPr>
        <w:t>gy</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ly</w:t>
      </w:r>
      <w:proofErr w:type="spellEnd"/>
      <w:r>
        <w:rPr>
          <w:color w:val="000000"/>
          <w:sz w:val="18"/>
          <w:szCs w:val="18"/>
        </w:rPr>
        <w:t xml:space="preserve">           </w:t>
      </w:r>
      <w:r>
        <w:rPr>
          <w:color w:val="880000"/>
          <w:sz w:val="18"/>
          <w:szCs w:val="18"/>
        </w:rPr>
        <w:t xml:space="preserve"># </w:t>
      </w:r>
      <w:r>
        <w:rPr>
          <w:color w:val="880000"/>
          <w:sz w:val="18"/>
          <w:szCs w:val="18"/>
        </w:rPr>
        <w:t>像素误差</w:t>
      </w:r>
    </w:p>
    <w:p w14:paraId="325F6988"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19. </w:t>
      </w:r>
      <w:r>
        <w:rPr>
          <w:color w:val="000000"/>
          <w:sz w:val="18"/>
          <w:szCs w:val="18"/>
        </w:rPr>
        <w:t xml:space="preserve">        </w:t>
      </w:r>
      <w:proofErr w:type="spellStart"/>
      <w:r>
        <w:rPr>
          <w:color w:val="000000"/>
          <w:sz w:val="18"/>
          <w:szCs w:val="18"/>
        </w:rPr>
        <w:t>dex</w:t>
      </w:r>
      <w:proofErr w:type="spellEnd"/>
      <w:r>
        <w:rPr>
          <w:color w:val="666600"/>
          <w:sz w:val="18"/>
          <w:szCs w:val="18"/>
        </w:rPr>
        <w:t>,</w:t>
      </w:r>
      <w:r>
        <w:rPr>
          <w:color w:val="000000"/>
          <w:sz w:val="18"/>
          <w:szCs w:val="18"/>
        </w:rPr>
        <w:t xml:space="preserve"> </w:t>
      </w:r>
      <w:proofErr w:type="spellStart"/>
      <w:r>
        <w:rPr>
          <w:color w:val="000000"/>
          <w:sz w:val="18"/>
          <w:szCs w:val="18"/>
        </w:rPr>
        <w:t>dey</w:t>
      </w:r>
      <w:proofErr w:type="spellEnd"/>
      <w:r>
        <w:rPr>
          <w:color w:val="000000"/>
          <w:sz w:val="18"/>
          <w:szCs w:val="18"/>
        </w:rPr>
        <w:t xml:space="preserve"> </w:t>
      </w:r>
      <w:r>
        <w:rPr>
          <w:color w:val="666600"/>
          <w:sz w:val="18"/>
          <w:szCs w:val="18"/>
        </w:rPr>
        <w:t>=</w:t>
      </w:r>
      <w:r>
        <w:rPr>
          <w:color w:val="000000"/>
          <w:sz w:val="18"/>
          <w:szCs w:val="18"/>
        </w:rPr>
        <w:t xml:space="preserve"> ex </w:t>
      </w:r>
      <w:r>
        <w:rPr>
          <w:color w:val="666600"/>
          <w:sz w:val="18"/>
          <w:szCs w:val="18"/>
        </w:rPr>
        <w:t>-</w:t>
      </w:r>
      <w:r>
        <w:rPr>
          <w:color w:val="000000"/>
          <w:sz w:val="18"/>
          <w:szCs w:val="18"/>
        </w:rPr>
        <w:t xml:space="preserve"> </w:t>
      </w:r>
      <w:proofErr w:type="spellStart"/>
      <w:r>
        <w:rPr>
          <w:color w:val="000000"/>
          <w:sz w:val="18"/>
          <w:szCs w:val="18"/>
        </w:rPr>
        <w:t>prev_ex</w:t>
      </w:r>
      <w:proofErr w:type="spellEnd"/>
      <w:r>
        <w:rPr>
          <w:color w:val="666600"/>
          <w:sz w:val="18"/>
          <w:szCs w:val="18"/>
        </w:rPr>
        <w:t>,</w:t>
      </w:r>
      <w:r>
        <w:rPr>
          <w:color w:val="000000"/>
          <w:sz w:val="18"/>
          <w:szCs w:val="18"/>
        </w:rPr>
        <w:t xml:space="preserve"> </w:t>
      </w:r>
      <w:proofErr w:type="spellStart"/>
      <w:r>
        <w:rPr>
          <w:color w:val="000000"/>
          <w:sz w:val="18"/>
          <w:szCs w:val="18"/>
        </w:rPr>
        <w:t>ey</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prev_ey</w:t>
      </w:r>
      <w:proofErr w:type="spellEnd"/>
      <w:r>
        <w:rPr>
          <w:color w:val="000000"/>
          <w:sz w:val="18"/>
          <w:szCs w:val="18"/>
        </w:rPr>
        <w:t xml:space="preserve">  </w:t>
      </w:r>
      <w:r>
        <w:rPr>
          <w:color w:val="880000"/>
          <w:sz w:val="18"/>
          <w:szCs w:val="18"/>
        </w:rPr>
        <w:t xml:space="preserve"># </w:t>
      </w:r>
      <w:r>
        <w:rPr>
          <w:color w:val="880000"/>
          <w:sz w:val="18"/>
          <w:szCs w:val="18"/>
        </w:rPr>
        <w:t>误差变化量</w:t>
      </w:r>
    </w:p>
    <w:p w14:paraId="116046D9"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20. </w:t>
      </w:r>
      <w:r>
        <w:rPr>
          <w:color w:val="000000"/>
          <w:sz w:val="18"/>
          <w:szCs w:val="18"/>
        </w:rPr>
        <w:t> </w:t>
      </w:r>
    </w:p>
    <w:p w14:paraId="358AAE67"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21. </w:t>
      </w:r>
      <w:r>
        <w:rPr>
          <w:color w:val="000000"/>
          <w:sz w:val="18"/>
          <w:szCs w:val="18"/>
        </w:rPr>
        <w:t xml:space="preserve">        </w:t>
      </w:r>
      <w:r>
        <w:rPr>
          <w:color w:val="880000"/>
          <w:sz w:val="18"/>
          <w:szCs w:val="18"/>
        </w:rPr>
        <w:t># PD</w:t>
      </w:r>
      <w:r>
        <w:rPr>
          <w:color w:val="880000"/>
          <w:sz w:val="18"/>
          <w:szCs w:val="18"/>
        </w:rPr>
        <w:t>控制律</w:t>
      </w:r>
      <w:r>
        <w:rPr>
          <w:color w:val="880000"/>
          <w:sz w:val="18"/>
          <w:szCs w:val="18"/>
        </w:rPr>
        <w:t xml:space="preserve"> (</w:t>
      </w:r>
      <w:r>
        <w:rPr>
          <w:color w:val="880000"/>
          <w:sz w:val="18"/>
          <w:szCs w:val="18"/>
        </w:rPr>
        <w:t>死区外</w:t>
      </w:r>
      <w:r>
        <w:rPr>
          <w:color w:val="880000"/>
          <w:sz w:val="18"/>
          <w:szCs w:val="18"/>
        </w:rPr>
        <w:t>)</w:t>
      </w:r>
    </w:p>
    <w:p w14:paraId="24516868"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22. </w:t>
      </w:r>
      <w:r>
        <w:rPr>
          <w:color w:val="000000"/>
          <w:sz w:val="18"/>
          <w:szCs w:val="18"/>
        </w:rPr>
        <w:t xml:space="preserve">        </w:t>
      </w:r>
      <w:r>
        <w:rPr>
          <w:color w:val="000088"/>
          <w:sz w:val="18"/>
          <w:szCs w:val="18"/>
        </w:rPr>
        <w:t>if</w:t>
      </w:r>
      <w:r>
        <w:rPr>
          <w:color w:val="000000"/>
          <w:sz w:val="18"/>
          <w:szCs w:val="18"/>
        </w:rPr>
        <w:t xml:space="preserve"> abs</w:t>
      </w:r>
      <w:r>
        <w:rPr>
          <w:color w:val="666600"/>
          <w:sz w:val="18"/>
          <w:szCs w:val="18"/>
        </w:rPr>
        <w:t>(</w:t>
      </w:r>
      <w:r>
        <w:rPr>
          <w:color w:val="000000"/>
          <w:sz w:val="18"/>
          <w:szCs w:val="18"/>
        </w:rPr>
        <w:t>ex</w:t>
      </w:r>
      <w:r>
        <w:rPr>
          <w:color w:val="666600"/>
          <w:sz w:val="18"/>
          <w:szCs w:val="18"/>
        </w:rPr>
        <w:t>)</w:t>
      </w:r>
      <w:r>
        <w:rPr>
          <w:color w:val="000000"/>
          <w:sz w:val="18"/>
          <w:szCs w:val="18"/>
        </w:rPr>
        <w:t xml:space="preserve"> </w:t>
      </w:r>
      <w:r>
        <w:rPr>
          <w:color w:val="666600"/>
          <w:sz w:val="18"/>
          <w:szCs w:val="18"/>
        </w:rPr>
        <w:t>&lt;</w:t>
      </w:r>
      <w:r>
        <w:rPr>
          <w:color w:val="000000"/>
          <w:sz w:val="18"/>
          <w:szCs w:val="18"/>
        </w:rPr>
        <w:t xml:space="preserve"> DEAD_ZONE </w:t>
      </w:r>
      <w:r>
        <w:rPr>
          <w:color w:val="000088"/>
          <w:sz w:val="18"/>
          <w:szCs w:val="18"/>
        </w:rPr>
        <w:t>and</w:t>
      </w:r>
      <w:r>
        <w:rPr>
          <w:color w:val="000000"/>
          <w:sz w:val="18"/>
          <w:szCs w:val="18"/>
        </w:rPr>
        <w:t xml:space="preserve"> abs</w:t>
      </w:r>
      <w:r>
        <w:rPr>
          <w:color w:val="666600"/>
          <w:sz w:val="18"/>
          <w:szCs w:val="18"/>
        </w:rPr>
        <w:t>(</w:t>
      </w:r>
      <w:proofErr w:type="spellStart"/>
      <w:r>
        <w:rPr>
          <w:color w:val="000000"/>
          <w:sz w:val="18"/>
          <w:szCs w:val="18"/>
        </w:rPr>
        <w:t>ey</w:t>
      </w:r>
      <w:proofErr w:type="spellEnd"/>
      <w:r>
        <w:rPr>
          <w:color w:val="666600"/>
          <w:sz w:val="18"/>
          <w:szCs w:val="18"/>
        </w:rPr>
        <w:t>)</w:t>
      </w:r>
      <w:r>
        <w:rPr>
          <w:color w:val="000000"/>
          <w:sz w:val="18"/>
          <w:szCs w:val="18"/>
        </w:rPr>
        <w:t xml:space="preserve"> </w:t>
      </w:r>
      <w:r>
        <w:rPr>
          <w:color w:val="666600"/>
          <w:sz w:val="18"/>
          <w:szCs w:val="18"/>
        </w:rPr>
        <w:t>&lt;</w:t>
      </w:r>
      <w:r>
        <w:rPr>
          <w:color w:val="000000"/>
          <w:sz w:val="18"/>
          <w:szCs w:val="18"/>
        </w:rPr>
        <w:t xml:space="preserve"> DEAD_ZONE</w:t>
      </w:r>
      <w:r>
        <w:rPr>
          <w:color w:val="666600"/>
          <w:sz w:val="18"/>
          <w:szCs w:val="18"/>
        </w:rPr>
        <w:t>:</w:t>
      </w:r>
    </w:p>
    <w:p w14:paraId="621F2017"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23. </w:t>
      </w:r>
      <w:r>
        <w:rPr>
          <w:color w:val="000000"/>
          <w:sz w:val="18"/>
          <w:szCs w:val="18"/>
        </w:rPr>
        <w:t xml:space="preserve">            </w:t>
      </w:r>
      <w:proofErr w:type="spellStart"/>
      <w:r>
        <w:rPr>
          <w:color w:val="000000"/>
          <w:sz w:val="18"/>
          <w:szCs w:val="18"/>
        </w:rPr>
        <w:t>pan_speed</w:t>
      </w:r>
      <w:proofErr w:type="spellEnd"/>
      <w:r>
        <w:rPr>
          <w:color w:val="666600"/>
          <w:sz w:val="18"/>
          <w:szCs w:val="18"/>
        </w:rPr>
        <w:t>,</w:t>
      </w:r>
      <w:r>
        <w:rPr>
          <w:color w:val="000000"/>
          <w:sz w:val="18"/>
          <w:szCs w:val="18"/>
        </w:rPr>
        <w:t xml:space="preserve"> </w:t>
      </w:r>
      <w:proofErr w:type="spellStart"/>
      <w:r>
        <w:rPr>
          <w:color w:val="000000"/>
          <w:sz w:val="18"/>
          <w:szCs w:val="18"/>
        </w:rPr>
        <w:t>tilt_speed</w:t>
      </w:r>
      <w:proofErr w:type="spellEnd"/>
      <w:r>
        <w:rPr>
          <w:color w:val="000000"/>
          <w:sz w:val="18"/>
          <w:szCs w:val="18"/>
        </w:rPr>
        <w:t xml:space="preserve"> </w:t>
      </w:r>
      <w:r>
        <w:rPr>
          <w:color w:val="666600"/>
          <w:sz w:val="18"/>
          <w:szCs w:val="18"/>
        </w:rPr>
        <w:t>=</w:t>
      </w:r>
      <w:r>
        <w:rPr>
          <w:color w:val="000000"/>
          <w:sz w:val="18"/>
          <w:szCs w:val="18"/>
        </w:rPr>
        <w:t xml:space="preserve"> </w:t>
      </w:r>
      <w:r>
        <w:rPr>
          <w:color w:val="006666"/>
          <w:sz w:val="18"/>
          <w:szCs w:val="18"/>
        </w:rPr>
        <w:t>0.0</w:t>
      </w:r>
      <w:r>
        <w:rPr>
          <w:color w:val="666600"/>
          <w:sz w:val="18"/>
          <w:szCs w:val="18"/>
        </w:rPr>
        <w:t>,</w:t>
      </w:r>
      <w:r>
        <w:rPr>
          <w:color w:val="000000"/>
          <w:sz w:val="18"/>
          <w:szCs w:val="18"/>
        </w:rPr>
        <w:t xml:space="preserve"> </w:t>
      </w:r>
      <w:r>
        <w:rPr>
          <w:color w:val="006666"/>
          <w:sz w:val="18"/>
          <w:szCs w:val="18"/>
        </w:rPr>
        <w:t>0.0</w:t>
      </w:r>
    </w:p>
    <w:p w14:paraId="5F1F090A"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24. </w:t>
      </w:r>
      <w:r>
        <w:rPr>
          <w:color w:val="000000"/>
          <w:sz w:val="18"/>
          <w:szCs w:val="18"/>
        </w:rPr>
        <w:t xml:space="preserve">            </w:t>
      </w:r>
      <w:proofErr w:type="spellStart"/>
      <w:r>
        <w:rPr>
          <w:color w:val="000000"/>
          <w:sz w:val="18"/>
          <w:szCs w:val="18"/>
        </w:rPr>
        <w:t>on_target_count</w:t>
      </w:r>
      <w:proofErr w:type="spellEnd"/>
      <w:r>
        <w:rPr>
          <w:color w:val="000000"/>
          <w:sz w:val="18"/>
          <w:szCs w:val="18"/>
        </w:rPr>
        <w:t xml:space="preserve"> </w:t>
      </w:r>
      <w:r>
        <w:rPr>
          <w:color w:val="666600"/>
          <w:sz w:val="18"/>
          <w:szCs w:val="18"/>
        </w:rPr>
        <w:t>+=</w:t>
      </w:r>
      <w:r>
        <w:rPr>
          <w:color w:val="000000"/>
          <w:sz w:val="18"/>
          <w:szCs w:val="18"/>
        </w:rPr>
        <w:t xml:space="preserve"> </w:t>
      </w:r>
      <w:r>
        <w:rPr>
          <w:color w:val="006666"/>
          <w:sz w:val="18"/>
          <w:szCs w:val="18"/>
        </w:rPr>
        <w:t>1</w:t>
      </w:r>
    </w:p>
    <w:p w14:paraId="44AABA0C"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25. </w:t>
      </w:r>
      <w:r>
        <w:rPr>
          <w:color w:val="000000"/>
          <w:sz w:val="18"/>
          <w:szCs w:val="18"/>
        </w:rPr>
        <w:t xml:space="preserve">        </w:t>
      </w:r>
      <w:r>
        <w:rPr>
          <w:color w:val="000088"/>
          <w:sz w:val="18"/>
          <w:szCs w:val="18"/>
        </w:rPr>
        <w:t>else</w:t>
      </w:r>
      <w:r>
        <w:rPr>
          <w:color w:val="666600"/>
          <w:sz w:val="18"/>
          <w:szCs w:val="18"/>
        </w:rPr>
        <w:t>:</w:t>
      </w:r>
    </w:p>
    <w:p w14:paraId="64B02A09"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26. </w:t>
      </w:r>
      <w:r>
        <w:rPr>
          <w:color w:val="000000"/>
          <w:sz w:val="18"/>
          <w:szCs w:val="18"/>
        </w:rPr>
        <w:t xml:space="preserve">            </w:t>
      </w:r>
      <w:proofErr w:type="spellStart"/>
      <w:r>
        <w:rPr>
          <w:color w:val="000000"/>
          <w:sz w:val="18"/>
          <w:szCs w:val="18"/>
        </w:rPr>
        <w:t>pan_</w:t>
      </w:r>
      <w:proofErr w:type="gramStart"/>
      <w:r>
        <w:rPr>
          <w:color w:val="000000"/>
          <w:sz w:val="18"/>
          <w:szCs w:val="18"/>
        </w:rPr>
        <w:t>speed</w:t>
      </w:r>
      <w:proofErr w:type="spellEnd"/>
      <w:r>
        <w:rPr>
          <w:color w:val="000000"/>
          <w:sz w:val="18"/>
          <w:szCs w:val="18"/>
        </w:rPr>
        <w:t xml:space="preserve">  </w:t>
      </w:r>
      <w:r>
        <w:rPr>
          <w:color w:val="666600"/>
          <w:sz w:val="18"/>
          <w:szCs w:val="18"/>
        </w:rPr>
        <w:t>=</w:t>
      </w:r>
      <w:proofErr w:type="gramEnd"/>
      <w:r>
        <w:rPr>
          <w:color w:val="000000"/>
          <w:sz w:val="18"/>
          <w:szCs w:val="18"/>
        </w:rPr>
        <w:t xml:space="preserve"> </w:t>
      </w:r>
      <w:proofErr w:type="spellStart"/>
      <w:r>
        <w:rPr>
          <w:color w:val="000000"/>
          <w:sz w:val="18"/>
          <w:szCs w:val="18"/>
        </w:rPr>
        <w:t>np</w:t>
      </w:r>
      <w:r>
        <w:rPr>
          <w:color w:val="666600"/>
          <w:sz w:val="18"/>
          <w:szCs w:val="18"/>
        </w:rPr>
        <w:t>.</w:t>
      </w:r>
      <w:r>
        <w:rPr>
          <w:color w:val="000000"/>
          <w:sz w:val="18"/>
          <w:szCs w:val="18"/>
        </w:rPr>
        <w:t>clip</w:t>
      </w:r>
      <w:proofErr w:type="spellEnd"/>
      <w:r>
        <w:rPr>
          <w:color w:val="666600"/>
          <w:sz w:val="18"/>
          <w:szCs w:val="18"/>
        </w:rPr>
        <w:t>(</w:t>
      </w:r>
      <w:r>
        <w:rPr>
          <w:color w:val="000000"/>
          <w:sz w:val="18"/>
          <w:szCs w:val="18"/>
        </w:rPr>
        <w:t xml:space="preserve">ex </w:t>
      </w:r>
      <w:r>
        <w:rPr>
          <w:color w:val="666600"/>
          <w:sz w:val="18"/>
          <w:szCs w:val="18"/>
        </w:rPr>
        <w:t>*</w:t>
      </w:r>
      <w:r>
        <w:rPr>
          <w:color w:val="000000"/>
          <w:sz w:val="18"/>
          <w:szCs w:val="18"/>
        </w:rPr>
        <w:t xml:space="preserve"> KP_PAN </w:t>
      </w:r>
      <w:r>
        <w:rPr>
          <w:color w:val="666600"/>
          <w:sz w:val="18"/>
          <w:szCs w:val="18"/>
        </w:rPr>
        <w:t>+</w:t>
      </w:r>
      <w:r>
        <w:rPr>
          <w:color w:val="000000"/>
          <w:sz w:val="18"/>
          <w:szCs w:val="18"/>
        </w:rPr>
        <w:t xml:space="preserve"> </w:t>
      </w:r>
      <w:proofErr w:type="spellStart"/>
      <w:r>
        <w:rPr>
          <w:color w:val="000000"/>
          <w:sz w:val="18"/>
          <w:szCs w:val="18"/>
        </w:rPr>
        <w:t>dex</w:t>
      </w:r>
      <w:proofErr w:type="spellEnd"/>
      <w:r>
        <w:rPr>
          <w:color w:val="000000"/>
          <w:sz w:val="18"/>
          <w:szCs w:val="18"/>
        </w:rPr>
        <w:t xml:space="preserve"> </w:t>
      </w:r>
      <w:r>
        <w:rPr>
          <w:color w:val="666600"/>
          <w:sz w:val="18"/>
          <w:szCs w:val="18"/>
        </w:rPr>
        <w:t>*</w:t>
      </w:r>
      <w:r>
        <w:rPr>
          <w:color w:val="000000"/>
          <w:sz w:val="18"/>
          <w:szCs w:val="18"/>
        </w:rPr>
        <w:t xml:space="preserve"> KD_PAN</w:t>
      </w:r>
      <w:r>
        <w:rPr>
          <w:color w:val="666600"/>
          <w:sz w:val="18"/>
          <w:szCs w:val="18"/>
        </w:rPr>
        <w:t>,</w:t>
      </w:r>
      <w:r>
        <w:rPr>
          <w:color w:val="000000"/>
          <w:sz w:val="18"/>
          <w:szCs w:val="18"/>
        </w:rPr>
        <w:t xml:space="preserve"> </w:t>
      </w:r>
      <w:r>
        <w:rPr>
          <w:color w:val="666600"/>
          <w:sz w:val="18"/>
          <w:szCs w:val="18"/>
        </w:rPr>
        <w:t>-</w:t>
      </w:r>
      <w:r>
        <w:rPr>
          <w:color w:val="000000"/>
          <w:sz w:val="18"/>
          <w:szCs w:val="18"/>
        </w:rPr>
        <w:t>MAX_SPEED</w:t>
      </w:r>
      <w:r>
        <w:rPr>
          <w:color w:val="666600"/>
          <w:sz w:val="18"/>
          <w:szCs w:val="18"/>
        </w:rPr>
        <w:t>,</w:t>
      </w:r>
      <w:r>
        <w:rPr>
          <w:color w:val="000000"/>
          <w:sz w:val="18"/>
          <w:szCs w:val="18"/>
        </w:rPr>
        <w:t xml:space="preserve"> MAX_SPEED</w:t>
      </w:r>
      <w:r>
        <w:rPr>
          <w:color w:val="666600"/>
          <w:sz w:val="18"/>
          <w:szCs w:val="18"/>
        </w:rPr>
        <w:t>)</w:t>
      </w:r>
    </w:p>
    <w:p w14:paraId="554986A4"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27. </w:t>
      </w:r>
      <w:r>
        <w:rPr>
          <w:color w:val="000000"/>
          <w:sz w:val="18"/>
          <w:szCs w:val="18"/>
        </w:rPr>
        <w:t xml:space="preserve">            </w:t>
      </w:r>
      <w:proofErr w:type="spellStart"/>
      <w:r>
        <w:rPr>
          <w:color w:val="000000"/>
          <w:sz w:val="18"/>
          <w:szCs w:val="18"/>
        </w:rPr>
        <w:t>tilt_speed</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proofErr w:type="gramStart"/>
      <w:r>
        <w:rPr>
          <w:color w:val="000000"/>
          <w:sz w:val="18"/>
          <w:szCs w:val="18"/>
        </w:rPr>
        <w:t>np</w:t>
      </w:r>
      <w:r>
        <w:rPr>
          <w:color w:val="666600"/>
          <w:sz w:val="18"/>
          <w:szCs w:val="18"/>
        </w:rPr>
        <w:t>.</w:t>
      </w:r>
      <w:r>
        <w:rPr>
          <w:color w:val="000000"/>
          <w:sz w:val="18"/>
          <w:szCs w:val="18"/>
        </w:rPr>
        <w:t>clip</w:t>
      </w:r>
      <w:proofErr w:type="spellEnd"/>
      <w:proofErr w:type="gramEnd"/>
      <w:r>
        <w:rPr>
          <w:color w:val="666600"/>
          <w:sz w:val="18"/>
          <w:szCs w:val="18"/>
        </w:rPr>
        <w:t>((</w:t>
      </w:r>
      <w:proofErr w:type="spellStart"/>
      <w:r>
        <w:rPr>
          <w:color w:val="000000"/>
          <w:sz w:val="18"/>
          <w:szCs w:val="18"/>
        </w:rPr>
        <w:t>ey</w:t>
      </w:r>
      <w:proofErr w:type="spellEnd"/>
      <w:r>
        <w:rPr>
          <w:color w:val="000000"/>
          <w:sz w:val="18"/>
          <w:szCs w:val="18"/>
        </w:rPr>
        <w:t xml:space="preserve"> </w:t>
      </w:r>
      <w:r>
        <w:rPr>
          <w:color w:val="666600"/>
          <w:sz w:val="18"/>
          <w:szCs w:val="18"/>
        </w:rPr>
        <w:t>*</w:t>
      </w:r>
      <w:r>
        <w:rPr>
          <w:color w:val="000000"/>
          <w:sz w:val="18"/>
          <w:szCs w:val="18"/>
        </w:rPr>
        <w:t xml:space="preserve"> KP_TILT </w:t>
      </w:r>
      <w:r>
        <w:rPr>
          <w:color w:val="666600"/>
          <w:sz w:val="18"/>
          <w:szCs w:val="18"/>
        </w:rPr>
        <w:t>+</w:t>
      </w:r>
      <w:r>
        <w:rPr>
          <w:color w:val="000000"/>
          <w:sz w:val="18"/>
          <w:szCs w:val="18"/>
        </w:rPr>
        <w:t xml:space="preserve"> </w:t>
      </w:r>
      <w:proofErr w:type="spellStart"/>
      <w:r>
        <w:rPr>
          <w:color w:val="000000"/>
          <w:sz w:val="18"/>
          <w:szCs w:val="18"/>
        </w:rPr>
        <w:t>dey</w:t>
      </w:r>
      <w:proofErr w:type="spellEnd"/>
      <w:r>
        <w:rPr>
          <w:color w:val="000000"/>
          <w:sz w:val="18"/>
          <w:szCs w:val="18"/>
        </w:rPr>
        <w:t xml:space="preserve"> </w:t>
      </w:r>
      <w:r>
        <w:rPr>
          <w:color w:val="666600"/>
          <w:sz w:val="18"/>
          <w:szCs w:val="18"/>
        </w:rPr>
        <w:t>*</w:t>
      </w:r>
      <w:r>
        <w:rPr>
          <w:color w:val="000000"/>
          <w:sz w:val="18"/>
          <w:szCs w:val="18"/>
        </w:rPr>
        <w:t xml:space="preserve"> KD_TILT</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TILT_INVERT</w:t>
      </w:r>
      <w:r>
        <w:rPr>
          <w:color w:val="666600"/>
          <w:sz w:val="18"/>
          <w:szCs w:val="18"/>
        </w:rPr>
        <w:t>,</w:t>
      </w:r>
    </w:p>
    <w:p w14:paraId="00BF2696"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28. </w:t>
      </w:r>
      <w:r>
        <w:rPr>
          <w:color w:val="000000"/>
          <w:sz w:val="18"/>
          <w:szCs w:val="18"/>
        </w:rPr>
        <w:t xml:space="preserve">                                 </w:t>
      </w:r>
      <w:r>
        <w:rPr>
          <w:color w:val="666600"/>
          <w:sz w:val="18"/>
          <w:szCs w:val="18"/>
        </w:rPr>
        <w:t>-</w:t>
      </w:r>
      <w:r>
        <w:rPr>
          <w:color w:val="000000"/>
          <w:sz w:val="18"/>
          <w:szCs w:val="18"/>
        </w:rPr>
        <w:t>MAX_SPEED</w:t>
      </w:r>
      <w:r>
        <w:rPr>
          <w:color w:val="666600"/>
          <w:sz w:val="18"/>
          <w:szCs w:val="18"/>
        </w:rPr>
        <w:t>,</w:t>
      </w:r>
      <w:r>
        <w:rPr>
          <w:color w:val="000000"/>
          <w:sz w:val="18"/>
          <w:szCs w:val="18"/>
        </w:rPr>
        <w:t xml:space="preserve"> MAX_SPEED</w:t>
      </w:r>
      <w:r>
        <w:rPr>
          <w:color w:val="666600"/>
          <w:sz w:val="18"/>
          <w:szCs w:val="18"/>
        </w:rPr>
        <w:t>)</w:t>
      </w:r>
    </w:p>
    <w:p w14:paraId="4037F646"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29. </w:t>
      </w:r>
      <w:r>
        <w:rPr>
          <w:color w:val="000000"/>
          <w:sz w:val="18"/>
          <w:szCs w:val="18"/>
        </w:rPr>
        <w:t> </w:t>
      </w:r>
    </w:p>
    <w:p w14:paraId="3DEFB499"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30. </w:t>
      </w:r>
      <w:r>
        <w:rPr>
          <w:color w:val="000000"/>
          <w:sz w:val="18"/>
          <w:szCs w:val="18"/>
        </w:rPr>
        <w:t xml:space="preserve">        </w:t>
      </w:r>
      <w:r>
        <w:rPr>
          <w:color w:val="880000"/>
          <w:sz w:val="18"/>
          <w:szCs w:val="18"/>
        </w:rPr>
        <w:t xml:space="preserve"># </w:t>
      </w:r>
      <w:r>
        <w:rPr>
          <w:color w:val="880000"/>
          <w:sz w:val="18"/>
          <w:szCs w:val="18"/>
        </w:rPr>
        <w:t>加速度限制</w:t>
      </w:r>
    </w:p>
    <w:p w14:paraId="2FF0165E"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31. </w:t>
      </w:r>
      <w:r>
        <w:rPr>
          <w:color w:val="000000"/>
          <w:sz w:val="18"/>
          <w:szCs w:val="18"/>
        </w:rPr>
        <w:t xml:space="preserve">        </w:t>
      </w:r>
      <w:proofErr w:type="spellStart"/>
      <w:r>
        <w:rPr>
          <w:color w:val="000000"/>
          <w:sz w:val="18"/>
          <w:szCs w:val="18"/>
        </w:rPr>
        <w:t>max_step</w:t>
      </w:r>
      <w:proofErr w:type="spellEnd"/>
      <w:r>
        <w:rPr>
          <w:color w:val="000000"/>
          <w:sz w:val="18"/>
          <w:szCs w:val="18"/>
        </w:rPr>
        <w:t xml:space="preserve"> </w:t>
      </w:r>
      <w:r>
        <w:rPr>
          <w:color w:val="666600"/>
          <w:sz w:val="18"/>
          <w:szCs w:val="18"/>
        </w:rPr>
        <w:t>=</w:t>
      </w:r>
      <w:r>
        <w:rPr>
          <w:color w:val="000000"/>
          <w:sz w:val="18"/>
          <w:szCs w:val="18"/>
        </w:rPr>
        <w:t xml:space="preserve"> MAX_ACCEL </w:t>
      </w:r>
      <w:r>
        <w:rPr>
          <w:color w:val="666600"/>
          <w:sz w:val="18"/>
          <w:szCs w:val="18"/>
        </w:rPr>
        <w:t>*</w:t>
      </w:r>
      <w:r>
        <w:rPr>
          <w:color w:val="000000"/>
          <w:sz w:val="18"/>
          <w:szCs w:val="18"/>
        </w:rPr>
        <w:t xml:space="preserve"> </w:t>
      </w:r>
      <w:r>
        <w:rPr>
          <w:color w:val="006666"/>
          <w:sz w:val="18"/>
          <w:szCs w:val="18"/>
        </w:rPr>
        <w:t>0.033</w:t>
      </w:r>
      <w:r>
        <w:rPr>
          <w:color w:val="000000"/>
          <w:sz w:val="18"/>
          <w:szCs w:val="18"/>
        </w:rPr>
        <w:t xml:space="preserve">  </w:t>
      </w:r>
      <w:r>
        <w:rPr>
          <w:color w:val="880000"/>
          <w:sz w:val="18"/>
          <w:szCs w:val="18"/>
        </w:rPr>
        <w:t xml:space="preserve"># </w:t>
      </w:r>
      <w:r>
        <w:rPr>
          <w:color w:val="880000"/>
          <w:sz w:val="18"/>
          <w:szCs w:val="18"/>
        </w:rPr>
        <w:t>每帧最大速度变化</w:t>
      </w:r>
    </w:p>
    <w:p w14:paraId="2896E440"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32. </w:t>
      </w:r>
      <w:r>
        <w:rPr>
          <w:color w:val="000000"/>
          <w:sz w:val="18"/>
          <w:szCs w:val="18"/>
        </w:rPr>
        <w:t xml:space="preserve">        </w:t>
      </w:r>
      <w:proofErr w:type="spellStart"/>
      <w:r>
        <w:rPr>
          <w:color w:val="000000"/>
          <w:sz w:val="18"/>
          <w:szCs w:val="18"/>
        </w:rPr>
        <w:t>pan_</w:t>
      </w:r>
      <w:proofErr w:type="gramStart"/>
      <w:r>
        <w:rPr>
          <w:color w:val="000000"/>
          <w:sz w:val="18"/>
          <w:szCs w:val="18"/>
        </w:rPr>
        <w:t>diff</w:t>
      </w:r>
      <w:proofErr w:type="spellEnd"/>
      <w:r>
        <w:rPr>
          <w:color w:val="000000"/>
          <w:sz w:val="18"/>
          <w:szCs w:val="18"/>
        </w:rPr>
        <w:t xml:space="preserve">  </w:t>
      </w:r>
      <w:r>
        <w:rPr>
          <w:color w:val="666600"/>
          <w:sz w:val="18"/>
          <w:szCs w:val="18"/>
        </w:rPr>
        <w:t>=</w:t>
      </w:r>
      <w:proofErr w:type="gramEnd"/>
      <w:r>
        <w:rPr>
          <w:color w:val="000000"/>
          <w:sz w:val="18"/>
          <w:szCs w:val="18"/>
        </w:rPr>
        <w:t xml:space="preserve"> </w:t>
      </w:r>
      <w:proofErr w:type="spellStart"/>
      <w:r>
        <w:rPr>
          <w:color w:val="000000"/>
          <w:sz w:val="18"/>
          <w:szCs w:val="18"/>
        </w:rPr>
        <w:t>np</w:t>
      </w:r>
      <w:r>
        <w:rPr>
          <w:color w:val="666600"/>
          <w:sz w:val="18"/>
          <w:szCs w:val="18"/>
        </w:rPr>
        <w:t>.</w:t>
      </w:r>
      <w:r>
        <w:rPr>
          <w:color w:val="000000"/>
          <w:sz w:val="18"/>
          <w:szCs w:val="18"/>
        </w:rPr>
        <w:t>clip</w:t>
      </w:r>
      <w:proofErr w:type="spellEnd"/>
      <w:r>
        <w:rPr>
          <w:color w:val="666600"/>
          <w:sz w:val="18"/>
          <w:szCs w:val="18"/>
        </w:rPr>
        <w:t>(</w:t>
      </w:r>
      <w:proofErr w:type="spellStart"/>
      <w:r>
        <w:rPr>
          <w:color w:val="000000"/>
          <w:sz w:val="18"/>
          <w:szCs w:val="18"/>
        </w:rPr>
        <w:t>pan_speed</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prev_pan</w:t>
      </w:r>
      <w:proofErr w:type="spellEnd"/>
      <w:r>
        <w:rPr>
          <w:color w:val="666600"/>
          <w:sz w:val="18"/>
          <w:szCs w:val="18"/>
        </w:rPr>
        <w:t>,</w:t>
      </w:r>
      <w:r>
        <w:rPr>
          <w:color w:val="000000"/>
          <w:sz w:val="18"/>
          <w:szCs w:val="18"/>
        </w:rPr>
        <w:t xml:space="preserve"> </w:t>
      </w:r>
      <w:r>
        <w:rPr>
          <w:color w:val="666600"/>
          <w:sz w:val="18"/>
          <w:szCs w:val="18"/>
        </w:rPr>
        <w:t>-</w:t>
      </w:r>
      <w:proofErr w:type="spellStart"/>
      <w:r>
        <w:rPr>
          <w:color w:val="000000"/>
          <w:sz w:val="18"/>
          <w:szCs w:val="18"/>
        </w:rPr>
        <w:t>max_step</w:t>
      </w:r>
      <w:proofErr w:type="spellEnd"/>
      <w:r>
        <w:rPr>
          <w:color w:val="666600"/>
          <w:sz w:val="18"/>
          <w:szCs w:val="18"/>
        </w:rPr>
        <w:t>,</w:t>
      </w:r>
      <w:r>
        <w:rPr>
          <w:color w:val="000000"/>
          <w:sz w:val="18"/>
          <w:szCs w:val="18"/>
        </w:rPr>
        <w:t xml:space="preserve"> </w:t>
      </w:r>
      <w:proofErr w:type="spellStart"/>
      <w:r>
        <w:rPr>
          <w:color w:val="000000"/>
          <w:sz w:val="18"/>
          <w:szCs w:val="18"/>
        </w:rPr>
        <w:t>max_step</w:t>
      </w:r>
      <w:proofErr w:type="spellEnd"/>
      <w:r>
        <w:rPr>
          <w:color w:val="666600"/>
          <w:sz w:val="18"/>
          <w:szCs w:val="18"/>
        </w:rPr>
        <w:t>)</w:t>
      </w:r>
    </w:p>
    <w:p w14:paraId="3FBF2565"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33. </w:t>
      </w:r>
      <w:r>
        <w:rPr>
          <w:color w:val="000000"/>
          <w:sz w:val="18"/>
          <w:szCs w:val="18"/>
        </w:rPr>
        <w:t xml:space="preserve">        </w:t>
      </w:r>
      <w:proofErr w:type="spellStart"/>
      <w:r>
        <w:rPr>
          <w:color w:val="000000"/>
          <w:sz w:val="18"/>
          <w:szCs w:val="18"/>
        </w:rPr>
        <w:t>tilt_diff</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proofErr w:type="gramStart"/>
      <w:r>
        <w:rPr>
          <w:color w:val="000000"/>
          <w:sz w:val="18"/>
          <w:szCs w:val="18"/>
        </w:rPr>
        <w:t>np</w:t>
      </w:r>
      <w:r>
        <w:rPr>
          <w:color w:val="666600"/>
          <w:sz w:val="18"/>
          <w:szCs w:val="18"/>
        </w:rPr>
        <w:t>.</w:t>
      </w:r>
      <w:r>
        <w:rPr>
          <w:color w:val="000000"/>
          <w:sz w:val="18"/>
          <w:szCs w:val="18"/>
        </w:rPr>
        <w:t>clip</w:t>
      </w:r>
      <w:proofErr w:type="spellEnd"/>
      <w:proofErr w:type="gramEnd"/>
      <w:r>
        <w:rPr>
          <w:color w:val="666600"/>
          <w:sz w:val="18"/>
          <w:szCs w:val="18"/>
        </w:rPr>
        <w:t>(</w:t>
      </w:r>
      <w:proofErr w:type="spellStart"/>
      <w:r>
        <w:rPr>
          <w:color w:val="000000"/>
          <w:sz w:val="18"/>
          <w:szCs w:val="18"/>
        </w:rPr>
        <w:t>tilt_speed</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prev_tilt</w:t>
      </w:r>
      <w:proofErr w:type="spellEnd"/>
      <w:r>
        <w:rPr>
          <w:color w:val="666600"/>
          <w:sz w:val="18"/>
          <w:szCs w:val="18"/>
        </w:rPr>
        <w:t>,</w:t>
      </w:r>
      <w:r>
        <w:rPr>
          <w:color w:val="000000"/>
          <w:sz w:val="18"/>
          <w:szCs w:val="18"/>
        </w:rPr>
        <w:t xml:space="preserve"> </w:t>
      </w:r>
      <w:r>
        <w:rPr>
          <w:color w:val="666600"/>
          <w:sz w:val="18"/>
          <w:szCs w:val="18"/>
        </w:rPr>
        <w:t>-</w:t>
      </w:r>
      <w:proofErr w:type="spellStart"/>
      <w:r>
        <w:rPr>
          <w:color w:val="000000"/>
          <w:sz w:val="18"/>
          <w:szCs w:val="18"/>
        </w:rPr>
        <w:t>max_step</w:t>
      </w:r>
      <w:proofErr w:type="spellEnd"/>
      <w:r>
        <w:rPr>
          <w:color w:val="666600"/>
          <w:sz w:val="18"/>
          <w:szCs w:val="18"/>
        </w:rPr>
        <w:t>,</w:t>
      </w:r>
      <w:r>
        <w:rPr>
          <w:color w:val="000000"/>
          <w:sz w:val="18"/>
          <w:szCs w:val="18"/>
        </w:rPr>
        <w:t xml:space="preserve"> </w:t>
      </w:r>
      <w:proofErr w:type="spellStart"/>
      <w:r>
        <w:rPr>
          <w:color w:val="000000"/>
          <w:sz w:val="18"/>
          <w:szCs w:val="18"/>
        </w:rPr>
        <w:t>max_step</w:t>
      </w:r>
      <w:proofErr w:type="spellEnd"/>
      <w:r>
        <w:rPr>
          <w:color w:val="666600"/>
          <w:sz w:val="18"/>
          <w:szCs w:val="18"/>
        </w:rPr>
        <w:t>)</w:t>
      </w:r>
    </w:p>
    <w:p w14:paraId="230A6BBC"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34. </w:t>
      </w:r>
      <w:r>
        <w:rPr>
          <w:color w:val="000000"/>
          <w:sz w:val="18"/>
          <w:szCs w:val="18"/>
        </w:rPr>
        <w:t xml:space="preserve">        </w:t>
      </w:r>
      <w:proofErr w:type="spellStart"/>
      <w:r>
        <w:rPr>
          <w:color w:val="000000"/>
          <w:sz w:val="18"/>
          <w:szCs w:val="18"/>
        </w:rPr>
        <w:t>pan_</w:t>
      </w:r>
      <w:proofErr w:type="gramStart"/>
      <w:r>
        <w:rPr>
          <w:color w:val="000000"/>
          <w:sz w:val="18"/>
          <w:szCs w:val="18"/>
        </w:rPr>
        <w:t>speed</w:t>
      </w:r>
      <w:proofErr w:type="spellEnd"/>
      <w:r>
        <w:rPr>
          <w:color w:val="000000"/>
          <w:sz w:val="18"/>
          <w:szCs w:val="18"/>
        </w:rPr>
        <w:t xml:space="preserve">  </w:t>
      </w:r>
      <w:r>
        <w:rPr>
          <w:color w:val="666600"/>
          <w:sz w:val="18"/>
          <w:szCs w:val="18"/>
        </w:rPr>
        <w:t>=</w:t>
      </w:r>
      <w:proofErr w:type="gramEnd"/>
      <w:r>
        <w:rPr>
          <w:color w:val="000000"/>
          <w:sz w:val="18"/>
          <w:szCs w:val="18"/>
        </w:rPr>
        <w:t xml:space="preserve"> </w:t>
      </w:r>
      <w:proofErr w:type="spellStart"/>
      <w:r>
        <w:rPr>
          <w:color w:val="000000"/>
          <w:sz w:val="18"/>
          <w:szCs w:val="18"/>
        </w:rPr>
        <w:t>prev_pan</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pan_diff</w:t>
      </w:r>
      <w:proofErr w:type="spellEnd"/>
    </w:p>
    <w:p w14:paraId="61D3CF2E"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35. </w:t>
      </w:r>
      <w:r>
        <w:rPr>
          <w:color w:val="000000"/>
          <w:sz w:val="18"/>
          <w:szCs w:val="18"/>
        </w:rPr>
        <w:t xml:space="preserve">        </w:t>
      </w:r>
      <w:proofErr w:type="spellStart"/>
      <w:r>
        <w:rPr>
          <w:color w:val="000000"/>
          <w:sz w:val="18"/>
          <w:szCs w:val="18"/>
        </w:rPr>
        <w:t>tilt_speed</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prev_tilt</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tilt_diff</w:t>
      </w:r>
      <w:proofErr w:type="spellEnd"/>
    </w:p>
    <w:p w14:paraId="15C00748"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36. </w:t>
      </w:r>
      <w:r>
        <w:rPr>
          <w:color w:val="000000"/>
          <w:sz w:val="18"/>
          <w:szCs w:val="18"/>
        </w:rPr>
        <w:t> </w:t>
      </w:r>
    </w:p>
    <w:p w14:paraId="02E41A65"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37. </w:t>
      </w:r>
      <w:r>
        <w:rPr>
          <w:color w:val="000000"/>
          <w:sz w:val="18"/>
          <w:szCs w:val="18"/>
        </w:rPr>
        <w:t xml:space="preserve">        </w:t>
      </w:r>
      <w:proofErr w:type="spellStart"/>
      <w:r>
        <w:rPr>
          <w:color w:val="000000"/>
          <w:sz w:val="18"/>
          <w:szCs w:val="18"/>
        </w:rPr>
        <w:t>prev_pan</w:t>
      </w:r>
      <w:proofErr w:type="spellEnd"/>
      <w:r>
        <w:rPr>
          <w:color w:val="666600"/>
          <w:sz w:val="18"/>
          <w:szCs w:val="18"/>
        </w:rPr>
        <w:t>,</w:t>
      </w:r>
      <w:r>
        <w:rPr>
          <w:color w:val="000000"/>
          <w:sz w:val="18"/>
          <w:szCs w:val="18"/>
        </w:rPr>
        <w:t xml:space="preserve"> </w:t>
      </w:r>
      <w:proofErr w:type="spellStart"/>
      <w:r>
        <w:rPr>
          <w:color w:val="000000"/>
          <w:sz w:val="18"/>
          <w:szCs w:val="18"/>
        </w:rPr>
        <w:t>prev_tilt</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00"/>
          <w:sz w:val="18"/>
          <w:szCs w:val="18"/>
        </w:rPr>
        <w:t>pan_speed</w:t>
      </w:r>
      <w:proofErr w:type="spellEnd"/>
      <w:r>
        <w:rPr>
          <w:color w:val="666600"/>
          <w:sz w:val="18"/>
          <w:szCs w:val="18"/>
        </w:rPr>
        <w:t>,</w:t>
      </w:r>
      <w:r>
        <w:rPr>
          <w:color w:val="000000"/>
          <w:sz w:val="18"/>
          <w:szCs w:val="18"/>
        </w:rPr>
        <w:t xml:space="preserve"> </w:t>
      </w:r>
      <w:proofErr w:type="spellStart"/>
      <w:r>
        <w:rPr>
          <w:color w:val="000000"/>
          <w:sz w:val="18"/>
          <w:szCs w:val="18"/>
        </w:rPr>
        <w:t>tilt_speed</w:t>
      </w:r>
      <w:proofErr w:type="spellEnd"/>
    </w:p>
    <w:p w14:paraId="03D541E1"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38. </w:t>
      </w:r>
      <w:r>
        <w:rPr>
          <w:color w:val="000000"/>
          <w:sz w:val="18"/>
          <w:szCs w:val="18"/>
        </w:rPr>
        <w:t xml:space="preserve">        </w:t>
      </w:r>
      <w:proofErr w:type="spellStart"/>
      <w:r>
        <w:rPr>
          <w:color w:val="000000"/>
          <w:sz w:val="18"/>
          <w:szCs w:val="18"/>
        </w:rPr>
        <w:t>prev_ex</w:t>
      </w:r>
      <w:proofErr w:type="spellEnd"/>
      <w:r>
        <w:rPr>
          <w:color w:val="666600"/>
          <w:sz w:val="18"/>
          <w:szCs w:val="18"/>
        </w:rPr>
        <w:t>,</w:t>
      </w:r>
      <w:r>
        <w:rPr>
          <w:color w:val="000000"/>
          <w:sz w:val="18"/>
          <w:szCs w:val="18"/>
        </w:rPr>
        <w:t xml:space="preserve"> </w:t>
      </w:r>
      <w:proofErr w:type="spellStart"/>
      <w:r>
        <w:rPr>
          <w:color w:val="000000"/>
          <w:sz w:val="18"/>
          <w:szCs w:val="18"/>
        </w:rPr>
        <w:t>prev_ey</w:t>
      </w:r>
      <w:proofErr w:type="spellEnd"/>
      <w:r>
        <w:rPr>
          <w:color w:val="000000"/>
          <w:sz w:val="18"/>
          <w:szCs w:val="18"/>
        </w:rPr>
        <w:t xml:space="preserve"> </w:t>
      </w:r>
      <w:r>
        <w:rPr>
          <w:color w:val="666600"/>
          <w:sz w:val="18"/>
          <w:szCs w:val="18"/>
        </w:rPr>
        <w:t>=</w:t>
      </w:r>
      <w:r>
        <w:rPr>
          <w:color w:val="000000"/>
          <w:sz w:val="18"/>
          <w:szCs w:val="18"/>
        </w:rPr>
        <w:t xml:space="preserve"> ex</w:t>
      </w:r>
      <w:r>
        <w:rPr>
          <w:color w:val="666600"/>
          <w:sz w:val="18"/>
          <w:szCs w:val="18"/>
        </w:rPr>
        <w:t>,</w:t>
      </w:r>
      <w:r>
        <w:rPr>
          <w:color w:val="000000"/>
          <w:sz w:val="18"/>
          <w:szCs w:val="18"/>
        </w:rPr>
        <w:t xml:space="preserve"> </w:t>
      </w:r>
      <w:proofErr w:type="spellStart"/>
      <w:r>
        <w:rPr>
          <w:color w:val="000000"/>
          <w:sz w:val="18"/>
          <w:szCs w:val="18"/>
        </w:rPr>
        <w:t>ey</w:t>
      </w:r>
      <w:proofErr w:type="spellEnd"/>
    </w:p>
    <w:p w14:paraId="274CF629"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39. </w:t>
      </w:r>
      <w:r>
        <w:rPr>
          <w:color w:val="000000"/>
          <w:sz w:val="18"/>
          <w:szCs w:val="18"/>
        </w:rPr>
        <w:t xml:space="preserve">        </w:t>
      </w:r>
      <w:proofErr w:type="spellStart"/>
      <w:r>
        <w:rPr>
          <w:color w:val="000000"/>
          <w:sz w:val="18"/>
          <w:szCs w:val="18"/>
        </w:rPr>
        <w:t>mc</w:t>
      </w:r>
      <w:r>
        <w:rPr>
          <w:color w:val="666600"/>
          <w:sz w:val="18"/>
          <w:szCs w:val="18"/>
        </w:rPr>
        <w:t>.</w:t>
      </w:r>
      <w:r>
        <w:rPr>
          <w:color w:val="000000"/>
          <w:sz w:val="18"/>
          <w:szCs w:val="18"/>
        </w:rPr>
        <w:t>set_velocity</w:t>
      </w:r>
      <w:proofErr w:type="spellEnd"/>
      <w:r>
        <w:rPr>
          <w:color w:val="666600"/>
          <w:sz w:val="18"/>
          <w:szCs w:val="18"/>
        </w:rPr>
        <w:t>(</w:t>
      </w:r>
      <w:proofErr w:type="spellStart"/>
      <w:r>
        <w:rPr>
          <w:color w:val="000000"/>
          <w:sz w:val="18"/>
          <w:szCs w:val="18"/>
        </w:rPr>
        <w:t>pan_speed</w:t>
      </w:r>
      <w:proofErr w:type="spellEnd"/>
      <w:r>
        <w:rPr>
          <w:color w:val="666600"/>
          <w:sz w:val="18"/>
          <w:szCs w:val="18"/>
        </w:rPr>
        <w:t>,</w:t>
      </w:r>
      <w:r>
        <w:rPr>
          <w:color w:val="000000"/>
          <w:sz w:val="18"/>
          <w:szCs w:val="18"/>
        </w:rPr>
        <w:t xml:space="preserve"> </w:t>
      </w:r>
      <w:proofErr w:type="spellStart"/>
      <w:r>
        <w:rPr>
          <w:color w:val="000000"/>
          <w:sz w:val="18"/>
          <w:szCs w:val="18"/>
        </w:rPr>
        <w:t>tilt_speed</w:t>
      </w:r>
      <w:proofErr w:type="spellEnd"/>
      <w:r>
        <w:rPr>
          <w:color w:val="666600"/>
          <w:sz w:val="18"/>
          <w:szCs w:val="18"/>
        </w:rPr>
        <w:t>)</w:t>
      </w:r>
      <w:r>
        <w:rPr>
          <w:color w:val="000000"/>
          <w:sz w:val="18"/>
          <w:szCs w:val="18"/>
        </w:rPr>
        <w:t xml:space="preserve">  </w:t>
      </w:r>
      <w:r>
        <w:rPr>
          <w:color w:val="880000"/>
          <w:sz w:val="18"/>
          <w:szCs w:val="18"/>
        </w:rPr>
        <w:t xml:space="preserve"># </w:t>
      </w:r>
      <w:r>
        <w:rPr>
          <w:color w:val="880000"/>
          <w:sz w:val="18"/>
          <w:szCs w:val="18"/>
        </w:rPr>
        <w:t>模式</w:t>
      </w:r>
      <w:r>
        <w:rPr>
          <w:color w:val="880000"/>
          <w:sz w:val="18"/>
          <w:szCs w:val="18"/>
        </w:rPr>
        <w:t xml:space="preserve">2: </w:t>
      </w:r>
      <w:r>
        <w:rPr>
          <w:color w:val="880000"/>
          <w:sz w:val="18"/>
          <w:szCs w:val="18"/>
        </w:rPr>
        <w:t>速度指令</w:t>
      </w:r>
    </w:p>
    <w:p w14:paraId="4E8C4DD0"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40. </w:t>
      </w:r>
      <w:r>
        <w:rPr>
          <w:color w:val="000000"/>
          <w:sz w:val="18"/>
          <w:szCs w:val="18"/>
        </w:rPr>
        <w:t> </w:t>
      </w:r>
    </w:p>
    <w:p w14:paraId="779207BA"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41. </w:t>
      </w:r>
      <w:r>
        <w:rPr>
          <w:color w:val="000000"/>
          <w:sz w:val="18"/>
          <w:szCs w:val="18"/>
        </w:rPr>
        <w:t xml:space="preserve">    </w:t>
      </w:r>
      <w:r>
        <w:rPr>
          <w:color w:val="880000"/>
          <w:sz w:val="18"/>
          <w:szCs w:val="18"/>
        </w:rPr>
        <w:t xml:space="preserve"># </w:t>
      </w:r>
      <w:r>
        <w:rPr>
          <w:color w:val="880000"/>
          <w:sz w:val="18"/>
          <w:szCs w:val="18"/>
        </w:rPr>
        <w:t>稳定性判定</w:t>
      </w:r>
    </w:p>
    <w:p w14:paraId="383F66F4"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42. </w:t>
      </w:r>
      <w:r>
        <w:rPr>
          <w:color w:val="000000"/>
          <w:sz w:val="18"/>
          <w:szCs w:val="18"/>
        </w:rPr>
        <w:t xml:space="preserve">    </w:t>
      </w:r>
      <w:r>
        <w:rPr>
          <w:color w:val="000088"/>
          <w:sz w:val="18"/>
          <w:szCs w:val="18"/>
        </w:rPr>
        <w:t>if</w:t>
      </w:r>
      <w:r>
        <w:rPr>
          <w:color w:val="000000"/>
          <w:sz w:val="18"/>
          <w:szCs w:val="18"/>
        </w:rPr>
        <w:t xml:space="preserve"> </w:t>
      </w:r>
      <w:proofErr w:type="spellStart"/>
      <w:r>
        <w:rPr>
          <w:color w:val="000000"/>
          <w:sz w:val="18"/>
          <w:szCs w:val="18"/>
        </w:rPr>
        <w:t>on_target_count</w:t>
      </w:r>
      <w:proofErr w:type="spellEnd"/>
      <w:r>
        <w:rPr>
          <w:color w:val="000000"/>
          <w:sz w:val="18"/>
          <w:szCs w:val="18"/>
        </w:rPr>
        <w:t xml:space="preserve"> </w:t>
      </w:r>
      <w:r>
        <w:rPr>
          <w:color w:val="666600"/>
          <w:sz w:val="18"/>
          <w:szCs w:val="18"/>
        </w:rPr>
        <w:t>&gt;=</w:t>
      </w:r>
      <w:r>
        <w:rPr>
          <w:color w:val="000000"/>
          <w:sz w:val="18"/>
          <w:szCs w:val="18"/>
        </w:rPr>
        <w:t xml:space="preserve"> CL_SETTLE_FRAMES</w:t>
      </w:r>
      <w:r>
        <w:rPr>
          <w:color w:val="666600"/>
          <w:sz w:val="18"/>
          <w:szCs w:val="18"/>
        </w:rPr>
        <w:t>:</w:t>
      </w:r>
      <w:r>
        <w:rPr>
          <w:color w:val="000000"/>
          <w:sz w:val="18"/>
          <w:szCs w:val="18"/>
        </w:rPr>
        <w:t xml:space="preserve">  </w:t>
      </w:r>
      <w:r>
        <w:rPr>
          <w:color w:val="880000"/>
          <w:sz w:val="18"/>
          <w:szCs w:val="18"/>
        </w:rPr>
        <w:t xml:space="preserve"># </w:t>
      </w:r>
      <w:r>
        <w:rPr>
          <w:color w:val="880000"/>
          <w:sz w:val="18"/>
          <w:szCs w:val="18"/>
        </w:rPr>
        <w:t>连续</w:t>
      </w:r>
      <w:r>
        <w:rPr>
          <w:color w:val="880000"/>
          <w:sz w:val="18"/>
          <w:szCs w:val="18"/>
        </w:rPr>
        <w:t>15</w:t>
      </w:r>
      <w:r>
        <w:rPr>
          <w:color w:val="880000"/>
          <w:sz w:val="18"/>
          <w:szCs w:val="18"/>
        </w:rPr>
        <w:t>帧在死区</w:t>
      </w:r>
    </w:p>
    <w:p w14:paraId="735D6632"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43. </w:t>
      </w:r>
      <w:r>
        <w:rPr>
          <w:color w:val="000000"/>
          <w:sz w:val="18"/>
          <w:szCs w:val="18"/>
        </w:rPr>
        <w:t xml:space="preserve">        </w:t>
      </w:r>
      <w:proofErr w:type="spellStart"/>
      <w:r>
        <w:rPr>
          <w:color w:val="000000"/>
          <w:sz w:val="18"/>
          <w:szCs w:val="18"/>
        </w:rPr>
        <w:t>mc</w:t>
      </w:r>
      <w:r>
        <w:rPr>
          <w:color w:val="666600"/>
          <w:sz w:val="18"/>
          <w:szCs w:val="18"/>
        </w:rPr>
        <w:t>.</w:t>
      </w:r>
      <w:r>
        <w:rPr>
          <w:color w:val="000000"/>
          <w:sz w:val="18"/>
          <w:szCs w:val="18"/>
        </w:rPr>
        <w:t>set_</w:t>
      </w:r>
      <w:proofErr w:type="gramStart"/>
      <w:r>
        <w:rPr>
          <w:color w:val="000000"/>
          <w:sz w:val="18"/>
          <w:szCs w:val="18"/>
        </w:rPr>
        <w:t>velocity</w:t>
      </w:r>
      <w:proofErr w:type="spellEnd"/>
      <w:r>
        <w:rPr>
          <w:color w:val="666600"/>
          <w:sz w:val="18"/>
          <w:szCs w:val="18"/>
        </w:rPr>
        <w:t>(</w:t>
      </w:r>
      <w:proofErr w:type="gramEnd"/>
      <w:r>
        <w:rPr>
          <w:color w:val="006666"/>
          <w:sz w:val="18"/>
          <w:szCs w:val="18"/>
        </w:rPr>
        <w:t>0.0</w:t>
      </w:r>
      <w:r>
        <w:rPr>
          <w:color w:val="666600"/>
          <w:sz w:val="18"/>
          <w:szCs w:val="18"/>
        </w:rPr>
        <w:t>,</w:t>
      </w:r>
      <w:r>
        <w:rPr>
          <w:color w:val="000000"/>
          <w:sz w:val="18"/>
          <w:szCs w:val="18"/>
        </w:rPr>
        <w:t xml:space="preserve"> </w:t>
      </w:r>
      <w:r>
        <w:rPr>
          <w:color w:val="006666"/>
          <w:sz w:val="18"/>
          <w:szCs w:val="18"/>
        </w:rPr>
        <w:t>0.0</w:t>
      </w:r>
      <w:r>
        <w:rPr>
          <w:color w:val="666600"/>
          <w:sz w:val="18"/>
          <w:szCs w:val="18"/>
        </w:rPr>
        <w:t>)</w:t>
      </w:r>
    </w:p>
    <w:p w14:paraId="612677E9"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44. </w:t>
      </w:r>
      <w:r>
        <w:rPr>
          <w:color w:val="000000"/>
          <w:sz w:val="18"/>
          <w:szCs w:val="18"/>
        </w:rPr>
        <w:t xml:space="preserve">        </w:t>
      </w:r>
      <w:r>
        <w:rPr>
          <w:color w:val="000088"/>
          <w:sz w:val="18"/>
          <w:szCs w:val="18"/>
        </w:rPr>
        <w:t>return</w:t>
      </w:r>
      <w:r>
        <w:rPr>
          <w:color w:val="000000"/>
          <w:sz w:val="18"/>
          <w:szCs w:val="18"/>
        </w:rPr>
        <w:t xml:space="preserve"> </w:t>
      </w:r>
      <w:r>
        <w:rPr>
          <w:color w:val="000088"/>
          <w:sz w:val="18"/>
          <w:szCs w:val="18"/>
        </w:rPr>
        <w:t>True</w:t>
      </w:r>
      <w:r>
        <w:rPr>
          <w:color w:val="000000"/>
          <w:sz w:val="18"/>
          <w:szCs w:val="18"/>
        </w:rPr>
        <w:t xml:space="preserve">  </w:t>
      </w:r>
      <w:r>
        <w:rPr>
          <w:color w:val="880000"/>
          <w:sz w:val="18"/>
          <w:szCs w:val="18"/>
        </w:rPr>
        <w:t xml:space="preserve"># </w:t>
      </w:r>
      <w:r>
        <w:rPr>
          <w:color w:val="880000"/>
          <w:sz w:val="18"/>
          <w:szCs w:val="18"/>
        </w:rPr>
        <w:t>锁定成功</w:t>
      </w:r>
    </w:p>
    <w:p w14:paraId="1BD30747"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2978"/>
        <w:rPr>
          <w:sz w:val="18"/>
          <w:szCs w:val="18"/>
        </w:rPr>
      </w:pPr>
      <w:r>
        <w:rPr>
          <w:sz w:val="18"/>
          <w:szCs w:val="18"/>
        </w:rPr>
        <w:t xml:space="preserve">45. </w:t>
      </w:r>
      <w:r>
        <w:rPr>
          <w:color w:val="000000"/>
          <w:sz w:val="18"/>
          <w:szCs w:val="18"/>
        </w:rPr>
        <w:t> </w:t>
      </w:r>
    </w:p>
    <w:p w14:paraId="0C363A27" w14:textId="77777777" w:rsidR="00B850A1" w:rsidRDefault="00B850A1" w:rsidP="000412F3">
      <w:pPr>
        <w:pStyle w:val="555-"/>
        <w:ind w:firstLine="482"/>
      </w:pPr>
      <w:r>
        <w:rPr>
          <w:b/>
        </w:rPr>
        <w:t>设计意图</w:t>
      </w:r>
      <w:r>
        <w:t>：</w:t>
      </w:r>
      <w:r>
        <w:t>PD</w:t>
      </w:r>
      <w:r>
        <w:t>项提供</w:t>
      </w:r>
      <w:r>
        <w:t>"</w:t>
      </w:r>
      <w:r>
        <w:t>趋近</w:t>
      </w:r>
      <w:r>
        <w:t>+</w:t>
      </w:r>
      <w:r>
        <w:t>阻尼</w:t>
      </w:r>
      <w:r>
        <w:t>"</w:t>
      </w:r>
      <w:r>
        <w:t>，加速度限制器防止电机失步，死区避免靶</w:t>
      </w:r>
      <w:proofErr w:type="gramStart"/>
      <w:r>
        <w:t>标中心</w:t>
      </w:r>
      <w:proofErr w:type="gramEnd"/>
      <w:r>
        <w:t>附近的机械抖动。</w:t>
      </w:r>
      <w:r>
        <w:rPr>
          <w:rFonts w:ascii="Courier New" w:eastAsia="Courier New" w:hAnsi="Courier New"/>
        </w:rPr>
        <w:t>TILT_INVERT = -1</w:t>
      </w:r>
      <w:r>
        <w:t xml:space="preserve"> </w:t>
      </w:r>
      <w:r>
        <w:t>对调图像</w:t>
      </w:r>
      <w:r>
        <w:t>y</w:t>
      </w:r>
      <w:r>
        <w:t>轴和</w:t>
      </w:r>
      <w:r>
        <w:t>Tilt</w:t>
      </w:r>
      <w:r>
        <w:t>电机坐标系</w:t>
      </w:r>
      <w:r>
        <w:lastRenderedPageBreak/>
        <w:t>的正方向。</w:t>
      </w:r>
    </w:p>
    <w:p w14:paraId="1761B4B9" w14:textId="77777777" w:rsidR="00B850A1" w:rsidRDefault="00B850A1" w:rsidP="000412F3">
      <w:pPr>
        <w:pStyle w:val="3-3"/>
        <w:numPr>
          <w:ilvl w:val="0"/>
          <w:numId w:val="0"/>
        </w:numPr>
        <w:ind w:left="425" w:hanging="425"/>
      </w:pPr>
      <w:bookmarkStart w:id="55" w:name="_Toc232776389"/>
      <w:r>
        <w:t>B.3</w:t>
      </w:r>
      <w:r>
        <w:rPr>
          <w:rFonts w:hint="eastAsia"/>
        </w:rPr>
        <w:t xml:space="preserve"> </w:t>
      </w:r>
      <w:r>
        <w:t>激光深度邻域搜索</w:t>
      </w:r>
      <w:bookmarkEnd w:id="55"/>
    </w:p>
    <w:p w14:paraId="7737CA37"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 1. </w:t>
      </w:r>
      <w:r>
        <w:rPr>
          <w:color w:val="000088"/>
          <w:sz w:val="18"/>
          <w:szCs w:val="18"/>
        </w:rPr>
        <w:t>def</w:t>
      </w:r>
      <w:r>
        <w:rPr>
          <w:color w:val="000000"/>
          <w:sz w:val="18"/>
          <w:szCs w:val="18"/>
        </w:rPr>
        <w:t xml:space="preserve"> _</w:t>
      </w:r>
      <w:proofErr w:type="spellStart"/>
      <w:r>
        <w:rPr>
          <w:color w:val="000000"/>
          <w:sz w:val="18"/>
          <w:szCs w:val="18"/>
        </w:rPr>
        <w:t>get_best_depth_in_</w:t>
      </w:r>
      <w:proofErr w:type="gramStart"/>
      <w:r>
        <w:rPr>
          <w:color w:val="000000"/>
          <w:sz w:val="18"/>
          <w:szCs w:val="18"/>
        </w:rPr>
        <w:t>neighborhood</w:t>
      </w:r>
      <w:proofErr w:type="spellEnd"/>
      <w:r>
        <w:rPr>
          <w:color w:val="666600"/>
          <w:sz w:val="18"/>
          <w:szCs w:val="18"/>
        </w:rPr>
        <w:t>(</w:t>
      </w:r>
      <w:proofErr w:type="gramEnd"/>
      <w:r>
        <w:rPr>
          <w:color w:val="000088"/>
          <w:sz w:val="18"/>
          <w:szCs w:val="18"/>
        </w:rPr>
        <w:t>self</w:t>
      </w:r>
      <w:r>
        <w:rPr>
          <w:color w:val="666600"/>
          <w:sz w:val="18"/>
          <w:szCs w:val="18"/>
        </w:rPr>
        <w:t>,</w:t>
      </w:r>
      <w:r>
        <w:rPr>
          <w:color w:val="000000"/>
          <w:sz w:val="18"/>
          <w:szCs w:val="18"/>
        </w:rPr>
        <w:t xml:space="preserve"> </w:t>
      </w:r>
      <w:proofErr w:type="spellStart"/>
      <w:r>
        <w:rPr>
          <w:color w:val="000000"/>
          <w:sz w:val="18"/>
          <w:szCs w:val="18"/>
        </w:rPr>
        <w:t>dpt</w:t>
      </w:r>
      <w:proofErr w:type="spellEnd"/>
      <w:r>
        <w:rPr>
          <w:color w:val="666600"/>
          <w:sz w:val="18"/>
          <w:szCs w:val="18"/>
        </w:rPr>
        <w:t>,</w:t>
      </w:r>
      <w:r>
        <w:rPr>
          <w:color w:val="000000"/>
          <w:sz w:val="18"/>
          <w:szCs w:val="18"/>
        </w:rPr>
        <w:t xml:space="preserve"> cx</w:t>
      </w:r>
      <w:r>
        <w:rPr>
          <w:color w:val="666600"/>
          <w:sz w:val="18"/>
          <w:szCs w:val="18"/>
        </w:rPr>
        <w:t>,</w:t>
      </w:r>
      <w:r>
        <w:rPr>
          <w:color w:val="000000"/>
          <w:sz w:val="18"/>
          <w:szCs w:val="18"/>
        </w:rPr>
        <w:t xml:space="preserve"> cy</w:t>
      </w:r>
      <w:r>
        <w:rPr>
          <w:color w:val="666600"/>
          <w:sz w:val="18"/>
          <w:szCs w:val="18"/>
        </w:rPr>
        <w:t>,</w:t>
      </w:r>
      <w:r>
        <w:rPr>
          <w:color w:val="000000"/>
          <w:sz w:val="18"/>
          <w:szCs w:val="18"/>
        </w:rPr>
        <w:t xml:space="preserve"> h</w:t>
      </w:r>
      <w:r>
        <w:rPr>
          <w:color w:val="666600"/>
          <w:sz w:val="18"/>
          <w:szCs w:val="18"/>
        </w:rPr>
        <w:t>,</w:t>
      </w:r>
      <w:r>
        <w:rPr>
          <w:color w:val="000000"/>
          <w:sz w:val="18"/>
          <w:szCs w:val="18"/>
        </w:rPr>
        <w:t xml:space="preserve"> w</w:t>
      </w:r>
      <w:r>
        <w:rPr>
          <w:color w:val="666600"/>
          <w:sz w:val="18"/>
          <w:szCs w:val="18"/>
        </w:rPr>
        <w:t>):</w:t>
      </w:r>
    </w:p>
    <w:p w14:paraId="3255A248"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 2. </w:t>
      </w:r>
      <w:r>
        <w:rPr>
          <w:color w:val="000000"/>
          <w:sz w:val="18"/>
          <w:szCs w:val="18"/>
        </w:rPr>
        <w:t xml:space="preserve">    </w:t>
      </w:r>
      <w:r>
        <w:rPr>
          <w:color w:val="008800"/>
          <w:sz w:val="18"/>
          <w:szCs w:val="18"/>
        </w:rPr>
        <w:t>"""</w:t>
      </w:r>
      <w:r>
        <w:rPr>
          <w:color w:val="008800"/>
          <w:sz w:val="18"/>
          <w:szCs w:val="18"/>
        </w:rPr>
        <w:t>在</w:t>
      </w:r>
      <w:r>
        <w:rPr>
          <w:color w:val="008800"/>
          <w:sz w:val="18"/>
          <w:szCs w:val="18"/>
        </w:rPr>
        <w:t>(</w:t>
      </w:r>
      <w:proofErr w:type="spellStart"/>
      <w:r>
        <w:rPr>
          <w:color w:val="008800"/>
          <w:sz w:val="18"/>
          <w:szCs w:val="18"/>
        </w:rPr>
        <w:t>cx,cy</w:t>
      </w:r>
      <w:proofErr w:type="spellEnd"/>
      <w:r>
        <w:rPr>
          <w:color w:val="008800"/>
          <w:sz w:val="18"/>
          <w:szCs w:val="18"/>
        </w:rPr>
        <w:t>)</w:t>
      </w:r>
      <w:r>
        <w:rPr>
          <w:color w:val="008800"/>
          <w:sz w:val="18"/>
          <w:szCs w:val="18"/>
        </w:rPr>
        <w:t>半径为</w:t>
      </w:r>
      <w:proofErr w:type="spellStart"/>
      <w:r>
        <w:rPr>
          <w:color w:val="008800"/>
          <w:sz w:val="18"/>
          <w:szCs w:val="18"/>
        </w:rPr>
        <w:t>r_s</w:t>
      </w:r>
      <w:proofErr w:type="spellEnd"/>
      <w:r>
        <w:rPr>
          <w:color w:val="008800"/>
          <w:sz w:val="18"/>
          <w:szCs w:val="18"/>
        </w:rPr>
        <w:t>的邻域内搜索最接近靶标平面深度的深度值</w:t>
      </w:r>
      <w:r>
        <w:rPr>
          <w:color w:val="008800"/>
          <w:sz w:val="18"/>
          <w:szCs w:val="18"/>
        </w:rPr>
        <w:t>"""</w:t>
      </w:r>
    </w:p>
    <w:p w14:paraId="1A3F7934"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 3. </w:t>
      </w:r>
      <w:r>
        <w:rPr>
          <w:color w:val="000000"/>
          <w:sz w:val="18"/>
          <w:szCs w:val="18"/>
        </w:rPr>
        <w:t xml:space="preserve">    </w:t>
      </w:r>
      <w:r>
        <w:rPr>
          <w:color w:val="000088"/>
          <w:sz w:val="18"/>
          <w:szCs w:val="18"/>
        </w:rPr>
        <w:t>if</w:t>
      </w:r>
      <w:r>
        <w:rPr>
          <w:color w:val="000000"/>
          <w:sz w:val="18"/>
          <w:szCs w:val="18"/>
        </w:rPr>
        <w:t xml:space="preserve"> </w:t>
      </w:r>
      <w:proofErr w:type="spellStart"/>
      <w:proofErr w:type="gramStart"/>
      <w:r>
        <w:rPr>
          <w:color w:val="000088"/>
          <w:sz w:val="18"/>
          <w:szCs w:val="18"/>
        </w:rPr>
        <w:t>self</w:t>
      </w:r>
      <w:r>
        <w:rPr>
          <w:color w:val="666600"/>
          <w:sz w:val="18"/>
          <w:szCs w:val="18"/>
        </w:rPr>
        <w:t>.</w:t>
      </w:r>
      <w:r>
        <w:rPr>
          <w:color w:val="000000"/>
          <w:sz w:val="18"/>
          <w:szCs w:val="18"/>
        </w:rPr>
        <w:t>target</w:t>
      </w:r>
      <w:proofErr w:type="gramEnd"/>
      <w:r>
        <w:rPr>
          <w:color w:val="000000"/>
          <w:sz w:val="18"/>
          <w:szCs w:val="18"/>
        </w:rPr>
        <w:t>_depth</w:t>
      </w:r>
      <w:proofErr w:type="spellEnd"/>
      <w:r>
        <w:rPr>
          <w:color w:val="000000"/>
          <w:sz w:val="18"/>
          <w:szCs w:val="18"/>
        </w:rPr>
        <w:t xml:space="preserve"> </w:t>
      </w:r>
      <w:r>
        <w:rPr>
          <w:color w:val="000088"/>
          <w:sz w:val="18"/>
          <w:szCs w:val="18"/>
        </w:rPr>
        <w:t>is</w:t>
      </w:r>
      <w:r>
        <w:rPr>
          <w:color w:val="000000"/>
          <w:sz w:val="18"/>
          <w:szCs w:val="18"/>
        </w:rPr>
        <w:t xml:space="preserve"> </w:t>
      </w:r>
      <w:r>
        <w:rPr>
          <w:color w:val="000088"/>
          <w:sz w:val="18"/>
          <w:szCs w:val="18"/>
        </w:rPr>
        <w:t>None</w:t>
      </w:r>
      <w:r>
        <w:rPr>
          <w:color w:val="000000"/>
          <w:sz w:val="18"/>
          <w:szCs w:val="18"/>
        </w:rPr>
        <w:t xml:space="preserve"> </w:t>
      </w:r>
      <w:r>
        <w:rPr>
          <w:color w:val="000088"/>
          <w:sz w:val="18"/>
          <w:szCs w:val="18"/>
        </w:rPr>
        <w:t>or</w:t>
      </w:r>
      <w:r>
        <w:rPr>
          <w:color w:val="000000"/>
          <w:sz w:val="18"/>
          <w:szCs w:val="18"/>
        </w:rPr>
        <w:t xml:space="preserve"> </w:t>
      </w:r>
      <w:proofErr w:type="spellStart"/>
      <w:r>
        <w:rPr>
          <w:color w:val="000088"/>
          <w:sz w:val="18"/>
          <w:szCs w:val="18"/>
        </w:rPr>
        <w:t>self</w:t>
      </w:r>
      <w:r>
        <w:rPr>
          <w:color w:val="666600"/>
          <w:sz w:val="18"/>
          <w:szCs w:val="18"/>
        </w:rPr>
        <w:t>.</w:t>
      </w:r>
      <w:r>
        <w:rPr>
          <w:color w:val="000000"/>
          <w:sz w:val="18"/>
          <w:szCs w:val="18"/>
        </w:rPr>
        <w:t>depth_search_radius</w:t>
      </w:r>
      <w:proofErr w:type="spellEnd"/>
      <w:r>
        <w:rPr>
          <w:color w:val="000000"/>
          <w:sz w:val="18"/>
          <w:szCs w:val="18"/>
        </w:rPr>
        <w:t xml:space="preserve"> </w:t>
      </w:r>
      <w:r>
        <w:rPr>
          <w:color w:val="666600"/>
          <w:sz w:val="18"/>
          <w:szCs w:val="18"/>
        </w:rPr>
        <w:t>&lt;=</w:t>
      </w:r>
      <w:r>
        <w:rPr>
          <w:color w:val="000000"/>
          <w:sz w:val="18"/>
          <w:szCs w:val="18"/>
        </w:rPr>
        <w:t xml:space="preserve"> </w:t>
      </w:r>
      <w:r>
        <w:rPr>
          <w:color w:val="006666"/>
          <w:sz w:val="18"/>
          <w:szCs w:val="18"/>
        </w:rPr>
        <w:t>0</w:t>
      </w:r>
      <w:r>
        <w:rPr>
          <w:color w:val="666600"/>
          <w:sz w:val="18"/>
          <w:szCs w:val="18"/>
        </w:rPr>
        <w:t>:</w:t>
      </w:r>
    </w:p>
    <w:p w14:paraId="10197997"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 4. </w:t>
      </w:r>
      <w:r>
        <w:rPr>
          <w:color w:val="000000"/>
          <w:sz w:val="18"/>
          <w:szCs w:val="18"/>
        </w:rPr>
        <w:t xml:space="preserve">        </w:t>
      </w:r>
      <w:r>
        <w:rPr>
          <w:color w:val="000088"/>
          <w:sz w:val="18"/>
          <w:szCs w:val="18"/>
        </w:rPr>
        <w:t>return</w:t>
      </w:r>
      <w:r>
        <w:rPr>
          <w:color w:val="000000"/>
          <w:sz w:val="18"/>
          <w:szCs w:val="18"/>
        </w:rPr>
        <w:t xml:space="preserve"> </w:t>
      </w:r>
      <w:proofErr w:type="gramStart"/>
      <w:r>
        <w:rPr>
          <w:color w:val="000088"/>
          <w:sz w:val="18"/>
          <w:szCs w:val="18"/>
        </w:rPr>
        <w:t>float</w:t>
      </w:r>
      <w:r>
        <w:rPr>
          <w:color w:val="666600"/>
          <w:sz w:val="18"/>
          <w:szCs w:val="18"/>
        </w:rPr>
        <w:t>(</w:t>
      </w:r>
      <w:proofErr w:type="spellStart"/>
      <w:proofErr w:type="gramEnd"/>
      <w:r>
        <w:rPr>
          <w:color w:val="000000"/>
          <w:sz w:val="18"/>
          <w:szCs w:val="18"/>
        </w:rPr>
        <w:t>dpt</w:t>
      </w:r>
      <w:proofErr w:type="spellEnd"/>
      <w:r>
        <w:rPr>
          <w:color w:val="666600"/>
          <w:sz w:val="18"/>
          <w:szCs w:val="18"/>
        </w:rPr>
        <w:t>[</w:t>
      </w:r>
      <w:r>
        <w:rPr>
          <w:color w:val="000000"/>
          <w:sz w:val="18"/>
          <w:szCs w:val="18"/>
        </w:rPr>
        <w:t>cy</w:t>
      </w:r>
      <w:r>
        <w:rPr>
          <w:color w:val="666600"/>
          <w:sz w:val="18"/>
          <w:szCs w:val="18"/>
        </w:rPr>
        <w:t>,</w:t>
      </w:r>
      <w:r>
        <w:rPr>
          <w:color w:val="000000"/>
          <w:sz w:val="18"/>
          <w:szCs w:val="18"/>
        </w:rPr>
        <w:t xml:space="preserve"> cx</w:t>
      </w:r>
      <w:r>
        <w:rPr>
          <w:color w:val="666600"/>
          <w:sz w:val="18"/>
          <w:szCs w:val="18"/>
        </w:rPr>
        <w:t>])</w:t>
      </w:r>
    </w:p>
    <w:p w14:paraId="3C5A4416"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 5. </w:t>
      </w:r>
      <w:r>
        <w:rPr>
          <w:color w:val="000000"/>
          <w:sz w:val="18"/>
          <w:szCs w:val="18"/>
        </w:rPr>
        <w:t> </w:t>
      </w:r>
    </w:p>
    <w:p w14:paraId="6DF2DC9A"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 6. </w:t>
      </w:r>
      <w:r>
        <w:rPr>
          <w:color w:val="000000"/>
          <w:sz w:val="18"/>
          <w:szCs w:val="18"/>
        </w:rPr>
        <w:t xml:space="preserve">    </w:t>
      </w:r>
      <w:proofErr w:type="spellStart"/>
      <w:r>
        <w:rPr>
          <w:color w:val="000000"/>
          <w:sz w:val="18"/>
          <w:szCs w:val="18"/>
        </w:rPr>
        <w:t>best_depth</w:t>
      </w:r>
      <w:proofErr w:type="spellEnd"/>
      <w:r>
        <w:rPr>
          <w:color w:val="666600"/>
          <w:sz w:val="18"/>
          <w:szCs w:val="18"/>
        </w:rPr>
        <w:t>,</w:t>
      </w:r>
      <w:r>
        <w:rPr>
          <w:color w:val="000000"/>
          <w:sz w:val="18"/>
          <w:szCs w:val="18"/>
        </w:rPr>
        <w:t xml:space="preserve"> </w:t>
      </w:r>
      <w:proofErr w:type="spellStart"/>
      <w:r>
        <w:rPr>
          <w:color w:val="000000"/>
          <w:sz w:val="18"/>
          <w:szCs w:val="18"/>
        </w:rPr>
        <w:t>best_diff</w:t>
      </w:r>
      <w:proofErr w:type="spellEnd"/>
      <w:r>
        <w:rPr>
          <w:color w:val="000000"/>
          <w:sz w:val="18"/>
          <w:szCs w:val="18"/>
        </w:rPr>
        <w:t xml:space="preserve"> </w:t>
      </w:r>
      <w:r>
        <w:rPr>
          <w:color w:val="666600"/>
          <w:sz w:val="18"/>
          <w:szCs w:val="18"/>
        </w:rPr>
        <w:t>=</w:t>
      </w:r>
      <w:r>
        <w:rPr>
          <w:color w:val="000000"/>
          <w:sz w:val="18"/>
          <w:szCs w:val="18"/>
        </w:rPr>
        <w:t xml:space="preserve"> </w:t>
      </w:r>
      <w:r>
        <w:rPr>
          <w:color w:val="666600"/>
          <w:sz w:val="18"/>
          <w:szCs w:val="18"/>
        </w:rPr>
        <w:t>-</w:t>
      </w:r>
      <w:r>
        <w:rPr>
          <w:color w:val="006666"/>
          <w:sz w:val="18"/>
          <w:szCs w:val="18"/>
        </w:rPr>
        <w:t>1.0</w:t>
      </w:r>
      <w:r>
        <w:rPr>
          <w:color w:val="666600"/>
          <w:sz w:val="18"/>
          <w:szCs w:val="18"/>
        </w:rPr>
        <w:t>,</w:t>
      </w:r>
      <w:r>
        <w:rPr>
          <w:color w:val="000000"/>
          <w:sz w:val="18"/>
          <w:szCs w:val="18"/>
        </w:rPr>
        <w:t xml:space="preserve"> </w:t>
      </w:r>
      <w:r>
        <w:rPr>
          <w:color w:val="000088"/>
          <w:sz w:val="18"/>
          <w:szCs w:val="18"/>
        </w:rPr>
        <w:t>float</w:t>
      </w:r>
      <w:r>
        <w:rPr>
          <w:color w:val="666600"/>
          <w:sz w:val="18"/>
          <w:szCs w:val="18"/>
        </w:rPr>
        <w:t>(</w:t>
      </w:r>
      <w:r>
        <w:rPr>
          <w:color w:val="008800"/>
          <w:sz w:val="18"/>
          <w:szCs w:val="18"/>
        </w:rPr>
        <w:t>'inf'</w:t>
      </w:r>
      <w:r>
        <w:rPr>
          <w:color w:val="666600"/>
          <w:sz w:val="18"/>
          <w:szCs w:val="18"/>
        </w:rPr>
        <w:t>)</w:t>
      </w:r>
    </w:p>
    <w:p w14:paraId="1905ED45"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 7. </w:t>
      </w:r>
      <w:r>
        <w:rPr>
          <w:color w:val="000000"/>
          <w:sz w:val="18"/>
          <w:szCs w:val="18"/>
        </w:rPr>
        <w:t xml:space="preserve">    r</w:t>
      </w:r>
      <w:r>
        <w:rPr>
          <w:color w:val="666600"/>
          <w:sz w:val="18"/>
          <w:szCs w:val="18"/>
        </w:rPr>
        <w:t>,</w:t>
      </w:r>
      <w:r>
        <w:rPr>
          <w:color w:val="000000"/>
          <w:sz w:val="18"/>
          <w:szCs w:val="18"/>
        </w:rPr>
        <w:t xml:space="preserve"> </w:t>
      </w:r>
      <w:proofErr w:type="spellStart"/>
      <w:r>
        <w:rPr>
          <w:color w:val="000000"/>
          <w:sz w:val="18"/>
          <w:szCs w:val="18"/>
        </w:rPr>
        <w:t>r_sq</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proofErr w:type="gramStart"/>
      <w:r>
        <w:rPr>
          <w:color w:val="000088"/>
          <w:sz w:val="18"/>
          <w:szCs w:val="18"/>
        </w:rPr>
        <w:t>self</w:t>
      </w:r>
      <w:r>
        <w:rPr>
          <w:color w:val="666600"/>
          <w:sz w:val="18"/>
          <w:szCs w:val="18"/>
        </w:rPr>
        <w:t>.</w:t>
      </w:r>
      <w:r>
        <w:rPr>
          <w:color w:val="000000"/>
          <w:sz w:val="18"/>
          <w:szCs w:val="18"/>
        </w:rPr>
        <w:t>depth</w:t>
      </w:r>
      <w:proofErr w:type="gramEnd"/>
      <w:r>
        <w:rPr>
          <w:color w:val="000000"/>
          <w:sz w:val="18"/>
          <w:szCs w:val="18"/>
        </w:rPr>
        <w:t>_search_radius</w:t>
      </w:r>
      <w:proofErr w:type="spellEnd"/>
      <w:r>
        <w:rPr>
          <w:color w:val="666600"/>
          <w:sz w:val="18"/>
          <w:szCs w:val="18"/>
        </w:rPr>
        <w:t>,</w:t>
      </w:r>
      <w:r>
        <w:rPr>
          <w:color w:val="000000"/>
          <w:sz w:val="18"/>
          <w:szCs w:val="18"/>
        </w:rPr>
        <w:t xml:space="preserve"> </w:t>
      </w:r>
      <w:proofErr w:type="spellStart"/>
      <w:r>
        <w:rPr>
          <w:color w:val="000088"/>
          <w:sz w:val="18"/>
          <w:szCs w:val="18"/>
        </w:rPr>
        <w:t>self</w:t>
      </w:r>
      <w:r>
        <w:rPr>
          <w:color w:val="666600"/>
          <w:sz w:val="18"/>
          <w:szCs w:val="18"/>
        </w:rPr>
        <w:t>.</w:t>
      </w:r>
      <w:r>
        <w:rPr>
          <w:color w:val="000000"/>
          <w:sz w:val="18"/>
          <w:szCs w:val="18"/>
        </w:rPr>
        <w:t>depth_search_radius</w:t>
      </w:r>
      <w:proofErr w:type="spellEnd"/>
      <w:r>
        <w:rPr>
          <w:color w:val="000000"/>
          <w:sz w:val="18"/>
          <w:szCs w:val="18"/>
        </w:rPr>
        <w:t xml:space="preserve"> </w:t>
      </w:r>
      <w:r>
        <w:rPr>
          <w:color w:val="666600"/>
          <w:sz w:val="18"/>
          <w:szCs w:val="18"/>
        </w:rPr>
        <w:t>**</w:t>
      </w:r>
      <w:r>
        <w:rPr>
          <w:color w:val="000000"/>
          <w:sz w:val="18"/>
          <w:szCs w:val="18"/>
        </w:rPr>
        <w:t xml:space="preserve"> </w:t>
      </w:r>
      <w:r>
        <w:rPr>
          <w:color w:val="006666"/>
          <w:sz w:val="18"/>
          <w:szCs w:val="18"/>
        </w:rPr>
        <w:t>2</w:t>
      </w:r>
    </w:p>
    <w:p w14:paraId="136C2425"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 8. </w:t>
      </w:r>
      <w:r>
        <w:rPr>
          <w:color w:val="000000"/>
          <w:sz w:val="18"/>
          <w:szCs w:val="18"/>
        </w:rPr>
        <w:t> </w:t>
      </w:r>
    </w:p>
    <w:p w14:paraId="36B35C22"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 9. </w:t>
      </w:r>
      <w:r>
        <w:rPr>
          <w:color w:val="000000"/>
          <w:sz w:val="18"/>
          <w:szCs w:val="18"/>
        </w:rPr>
        <w:t xml:space="preserve">    </w:t>
      </w:r>
      <w:r>
        <w:rPr>
          <w:color w:val="000088"/>
          <w:sz w:val="18"/>
          <w:szCs w:val="18"/>
        </w:rPr>
        <w:t>for</w:t>
      </w:r>
      <w:r>
        <w:rPr>
          <w:color w:val="000000"/>
          <w:sz w:val="18"/>
          <w:szCs w:val="18"/>
        </w:rPr>
        <w:t xml:space="preserve"> </w:t>
      </w:r>
      <w:proofErr w:type="spellStart"/>
      <w:r>
        <w:rPr>
          <w:color w:val="000000"/>
          <w:sz w:val="18"/>
          <w:szCs w:val="18"/>
        </w:rPr>
        <w:t>ny</w:t>
      </w:r>
      <w:proofErr w:type="spellEnd"/>
      <w:r>
        <w:rPr>
          <w:color w:val="000000"/>
          <w:sz w:val="18"/>
          <w:szCs w:val="18"/>
        </w:rPr>
        <w:t xml:space="preserve"> </w:t>
      </w:r>
      <w:r>
        <w:rPr>
          <w:color w:val="000088"/>
          <w:sz w:val="18"/>
          <w:szCs w:val="18"/>
        </w:rPr>
        <w:t>in</w:t>
      </w:r>
      <w:r>
        <w:rPr>
          <w:color w:val="000000"/>
          <w:sz w:val="18"/>
          <w:szCs w:val="18"/>
        </w:rPr>
        <w:t xml:space="preserve"> </w:t>
      </w:r>
      <w:proofErr w:type="gramStart"/>
      <w:r>
        <w:rPr>
          <w:color w:val="000000"/>
          <w:sz w:val="18"/>
          <w:szCs w:val="18"/>
        </w:rPr>
        <w:t>range</w:t>
      </w:r>
      <w:r>
        <w:rPr>
          <w:color w:val="666600"/>
          <w:sz w:val="18"/>
          <w:szCs w:val="18"/>
        </w:rPr>
        <w:t>(</w:t>
      </w:r>
      <w:proofErr w:type="gramEnd"/>
      <w:r>
        <w:rPr>
          <w:color w:val="000000"/>
          <w:sz w:val="18"/>
          <w:szCs w:val="18"/>
        </w:rPr>
        <w:t>max</w:t>
      </w:r>
      <w:r>
        <w:rPr>
          <w:color w:val="666600"/>
          <w:sz w:val="18"/>
          <w:szCs w:val="18"/>
        </w:rPr>
        <w:t>(</w:t>
      </w:r>
      <w:r>
        <w:rPr>
          <w:color w:val="006666"/>
          <w:sz w:val="18"/>
          <w:szCs w:val="18"/>
        </w:rPr>
        <w:t>0</w:t>
      </w:r>
      <w:r>
        <w:rPr>
          <w:color w:val="666600"/>
          <w:sz w:val="18"/>
          <w:szCs w:val="18"/>
        </w:rPr>
        <w:t>,</w:t>
      </w:r>
      <w:r>
        <w:rPr>
          <w:color w:val="000000"/>
          <w:sz w:val="18"/>
          <w:szCs w:val="18"/>
        </w:rPr>
        <w:t xml:space="preserve"> cy </w:t>
      </w:r>
      <w:r>
        <w:rPr>
          <w:color w:val="666600"/>
          <w:sz w:val="18"/>
          <w:szCs w:val="18"/>
        </w:rPr>
        <w:t>-</w:t>
      </w:r>
      <w:r>
        <w:rPr>
          <w:color w:val="000000"/>
          <w:sz w:val="18"/>
          <w:szCs w:val="18"/>
        </w:rPr>
        <w:t xml:space="preserve"> r</w:t>
      </w:r>
      <w:r>
        <w:rPr>
          <w:color w:val="666600"/>
          <w:sz w:val="18"/>
          <w:szCs w:val="18"/>
        </w:rPr>
        <w:t>),</w:t>
      </w:r>
      <w:r>
        <w:rPr>
          <w:color w:val="000000"/>
          <w:sz w:val="18"/>
          <w:szCs w:val="18"/>
        </w:rPr>
        <w:t xml:space="preserve"> min</w:t>
      </w:r>
      <w:r>
        <w:rPr>
          <w:color w:val="666600"/>
          <w:sz w:val="18"/>
          <w:szCs w:val="18"/>
        </w:rPr>
        <w:t>(</w:t>
      </w:r>
      <w:r>
        <w:rPr>
          <w:color w:val="000000"/>
          <w:sz w:val="18"/>
          <w:szCs w:val="18"/>
        </w:rPr>
        <w:t>h</w:t>
      </w:r>
      <w:r>
        <w:rPr>
          <w:color w:val="666600"/>
          <w:sz w:val="18"/>
          <w:szCs w:val="18"/>
        </w:rPr>
        <w:t>,</w:t>
      </w:r>
      <w:r>
        <w:rPr>
          <w:color w:val="000000"/>
          <w:sz w:val="18"/>
          <w:szCs w:val="18"/>
        </w:rPr>
        <w:t xml:space="preserve"> cy </w:t>
      </w:r>
      <w:r>
        <w:rPr>
          <w:color w:val="666600"/>
          <w:sz w:val="18"/>
          <w:szCs w:val="18"/>
        </w:rPr>
        <w:t>+</w:t>
      </w:r>
      <w:r>
        <w:rPr>
          <w:color w:val="000000"/>
          <w:sz w:val="18"/>
          <w:szCs w:val="18"/>
        </w:rPr>
        <w:t xml:space="preserve"> r </w:t>
      </w:r>
      <w:r>
        <w:rPr>
          <w:color w:val="666600"/>
          <w:sz w:val="18"/>
          <w:szCs w:val="18"/>
        </w:rPr>
        <w:t>+</w:t>
      </w:r>
      <w:r>
        <w:rPr>
          <w:color w:val="000000"/>
          <w:sz w:val="18"/>
          <w:szCs w:val="18"/>
        </w:rPr>
        <w:t xml:space="preserve"> </w:t>
      </w:r>
      <w:r>
        <w:rPr>
          <w:color w:val="006666"/>
          <w:sz w:val="18"/>
          <w:szCs w:val="18"/>
        </w:rPr>
        <w:t>1</w:t>
      </w:r>
      <w:r>
        <w:rPr>
          <w:color w:val="666600"/>
          <w:sz w:val="18"/>
          <w:szCs w:val="18"/>
        </w:rPr>
        <w:t>)):</w:t>
      </w:r>
    </w:p>
    <w:p w14:paraId="19E26323"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10. </w:t>
      </w:r>
      <w:r>
        <w:rPr>
          <w:color w:val="000000"/>
          <w:sz w:val="18"/>
          <w:szCs w:val="18"/>
        </w:rPr>
        <w:t xml:space="preserve">        </w:t>
      </w:r>
      <w:r>
        <w:rPr>
          <w:color w:val="000088"/>
          <w:sz w:val="18"/>
          <w:szCs w:val="18"/>
        </w:rPr>
        <w:t>for</w:t>
      </w:r>
      <w:r>
        <w:rPr>
          <w:color w:val="000000"/>
          <w:sz w:val="18"/>
          <w:szCs w:val="18"/>
        </w:rPr>
        <w:t xml:space="preserve"> </w:t>
      </w:r>
      <w:proofErr w:type="spellStart"/>
      <w:r>
        <w:rPr>
          <w:color w:val="000000"/>
          <w:sz w:val="18"/>
          <w:szCs w:val="18"/>
        </w:rPr>
        <w:t>nx</w:t>
      </w:r>
      <w:proofErr w:type="spellEnd"/>
      <w:r>
        <w:rPr>
          <w:color w:val="000000"/>
          <w:sz w:val="18"/>
          <w:szCs w:val="18"/>
        </w:rPr>
        <w:t xml:space="preserve"> </w:t>
      </w:r>
      <w:r>
        <w:rPr>
          <w:color w:val="000088"/>
          <w:sz w:val="18"/>
          <w:szCs w:val="18"/>
        </w:rPr>
        <w:t>in</w:t>
      </w:r>
      <w:r>
        <w:rPr>
          <w:color w:val="000000"/>
          <w:sz w:val="18"/>
          <w:szCs w:val="18"/>
        </w:rPr>
        <w:t xml:space="preserve"> </w:t>
      </w:r>
      <w:proofErr w:type="gramStart"/>
      <w:r>
        <w:rPr>
          <w:color w:val="000000"/>
          <w:sz w:val="18"/>
          <w:szCs w:val="18"/>
        </w:rPr>
        <w:t>range</w:t>
      </w:r>
      <w:r>
        <w:rPr>
          <w:color w:val="666600"/>
          <w:sz w:val="18"/>
          <w:szCs w:val="18"/>
        </w:rPr>
        <w:t>(</w:t>
      </w:r>
      <w:proofErr w:type="gramEnd"/>
      <w:r>
        <w:rPr>
          <w:color w:val="000000"/>
          <w:sz w:val="18"/>
          <w:szCs w:val="18"/>
        </w:rPr>
        <w:t>max</w:t>
      </w:r>
      <w:r>
        <w:rPr>
          <w:color w:val="666600"/>
          <w:sz w:val="18"/>
          <w:szCs w:val="18"/>
        </w:rPr>
        <w:t>(</w:t>
      </w:r>
      <w:r>
        <w:rPr>
          <w:color w:val="006666"/>
          <w:sz w:val="18"/>
          <w:szCs w:val="18"/>
        </w:rPr>
        <w:t>0</w:t>
      </w:r>
      <w:r>
        <w:rPr>
          <w:color w:val="666600"/>
          <w:sz w:val="18"/>
          <w:szCs w:val="18"/>
        </w:rPr>
        <w:t>,</w:t>
      </w:r>
      <w:r>
        <w:rPr>
          <w:color w:val="000000"/>
          <w:sz w:val="18"/>
          <w:szCs w:val="18"/>
        </w:rPr>
        <w:t xml:space="preserve"> cx </w:t>
      </w:r>
      <w:r>
        <w:rPr>
          <w:color w:val="666600"/>
          <w:sz w:val="18"/>
          <w:szCs w:val="18"/>
        </w:rPr>
        <w:t>-</w:t>
      </w:r>
      <w:r>
        <w:rPr>
          <w:color w:val="000000"/>
          <w:sz w:val="18"/>
          <w:szCs w:val="18"/>
        </w:rPr>
        <w:t xml:space="preserve"> r</w:t>
      </w:r>
      <w:r>
        <w:rPr>
          <w:color w:val="666600"/>
          <w:sz w:val="18"/>
          <w:szCs w:val="18"/>
        </w:rPr>
        <w:t>),</w:t>
      </w:r>
      <w:r>
        <w:rPr>
          <w:color w:val="000000"/>
          <w:sz w:val="18"/>
          <w:szCs w:val="18"/>
        </w:rPr>
        <w:t xml:space="preserve"> min</w:t>
      </w:r>
      <w:r>
        <w:rPr>
          <w:color w:val="666600"/>
          <w:sz w:val="18"/>
          <w:szCs w:val="18"/>
        </w:rPr>
        <w:t>(</w:t>
      </w:r>
      <w:r>
        <w:rPr>
          <w:color w:val="000000"/>
          <w:sz w:val="18"/>
          <w:szCs w:val="18"/>
        </w:rPr>
        <w:t>w</w:t>
      </w:r>
      <w:r>
        <w:rPr>
          <w:color w:val="666600"/>
          <w:sz w:val="18"/>
          <w:szCs w:val="18"/>
        </w:rPr>
        <w:t>,</w:t>
      </w:r>
      <w:r>
        <w:rPr>
          <w:color w:val="000000"/>
          <w:sz w:val="18"/>
          <w:szCs w:val="18"/>
        </w:rPr>
        <w:t xml:space="preserve"> cx </w:t>
      </w:r>
      <w:r>
        <w:rPr>
          <w:color w:val="666600"/>
          <w:sz w:val="18"/>
          <w:szCs w:val="18"/>
        </w:rPr>
        <w:t>+</w:t>
      </w:r>
      <w:r>
        <w:rPr>
          <w:color w:val="000000"/>
          <w:sz w:val="18"/>
          <w:szCs w:val="18"/>
        </w:rPr>
        <w:t xml:space="preserve"> r </w:t>
      </w:r>
      <w:r>
        <w:rPr>
          <w:color w:val="666600"/>
          <w:sz w:val="18"/>
          <w:szCs w:val="18"/>
        </w:rPr>
        <w:t>+</w:t>
      </w:r>
      <w:r>
        <w:rPr>
          <w:color w:val="000000"/>
          <w:sz w:val="18"/>
          <w:szCs w:val="18"/>
        </w:rPr>
        <w:t xml:space="preserve"> </w:t>
      </w:r>
      <w:r>
        <w:rPr>
          <w:color w:val="006666"/>
          <w:sz w:val="18"/>
          <w:szCs w:val="18"/>
        </w:rPr>
        <w:t>1</w:t>
      </w:r>
      <w:r>
        <w:rPr>
          <w:color w:val="666600"/>
          <w:sz w:val="18"/>
          <w:szCs w:val="18"/>
        </w:rPr>
        <w:t>)):</w:t>
      </w:r>
    </w:p>
    <w:p w14:paraId="1D0206F1"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11. </w:t>
      </w:r>
      <w:r>
        <w:rPr>
          <w:color w:val="000000"/>
          <w:sz w:val="18"/>
          <w:szCs w:val="18"/>
        </w:rPr>
        <w:t xml:space="preserve">            </w:t>
      </w:r>
      <w:r>
        <w:rPr>
          <w:color w:val="000088"/>
          <w:sz w:val="18"/>
          <w:szCs w:val="18"/>
        </w:rPr>
        <w:t>if</w:t>
      </w:r>
      <w:r>
        <w:rPr>
          <w:color w:val="000000"/>
          <w:sz w:val="18"/>
          <w:szCs w:val="18"/>
        </w:rPr>
        <w:t xml:space="preserve"> </w:t>
      </w:r>
      <w:r>
        <w:rPr>
          <w:color w:val="666600"/>
          <w:sz w:val="18"/>
          <w:szCs w:val="18"/>
        </w:rPr>
        <w:t>(</w:t>
      </w:r>
      <w:proofErr w:type="spellStart"/>
      <w:r>
        <w:rPr>
          <w:color w:val="000000"/>
          <w:sz w:val="18"/>
          <w:szCs w:val="18"/>
        </w:rPr>
        <w:t>nx</w:t>
      </w:r>
      <w:proofErr w:type="spellEnd"/>
      <w:r>
        <w:rPr>
          <w:color w:val="000000"/>
          <w:sz w:val="18"/>
          <w:szCs w:val="18"/>
        </w:rPr>
        <w:t xml:space="preserve"> </w:t>
      </w:r>
      <w:r>
        <w:rPr>
          <w:color w:val="666600"/>
          <w:sz w:val="18"/>
          <w:szCs w:val="18"/>
        </w:rPr>
        <w:t>-</w:t>
      </w:r>
      <w:r>
        <w:rPr>
          <w:color w:val="000000"/>
          <w:sz w:val="18"/>
          <w:szCs w:val="18"/>
        </w:rPr>
        <w:t xml:space="preserve"> cx</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w:t>
      </w:r>
      <w:r>
        <w:rPr>
          <w:color w:val="006666"/>
          <w:sz w:val="18"/>
          <w:szCs w:val="18"/>
        </w:rPr>
        <w:t>2</w:t>
      </w:r>
      <w:r>
        <w:rPr>
          <w:color w:val="000000"/>
          <w:sz w:val="18"/>
          <w:szCs w:val="18"/>
        </w:rPr>
        <w:t xml:space="preserve"> </w:t>
      </w:r>
      <w:r>
        <w:rPr>
          <w:color w:val="666600"/>
          <w:sz w:val="18"/>
          <w:szCs w:val="18"/>
        </w:rPr>
        <w:t>+</w:t>
      </w:r>
      <w:r>
        <w:rPr>
          <w:color w:val="000000"/>
          <w:sz w:val="18"/>
          <w:szCs w:val="18"/>
        </w:rPr>
        <w:t xml:space="preserve"> </w:t>
      </w:r>
      <w:r>
        <w:rPr>
          <w:color w:val="666600"/>
          <w:sz w:val="18"/>
          <w:szCs w:val="18"/>
        </w:rPr>
        <w:t>(</w:t>
      </w:r>
      <w:proofErr w:type="spellStart"/>
      <w:r>
        <w:rPr>
          <w:color w:val="000000"/>
          <w:sz w:val="18"/>
          <w:szCs w:val="18"/>
        </w:rPr>
        <w:t>ny</w:t>
      </w:r>
      <w:proofErr w:type="spellEnd"/>
      <w:r>
        <w:rPr>
          <w:color w:val="000000"/>
          <w:sz w:val="18"/>
          <w:szCs w:val="18"/>
        </w:rPr>
        <w:t xml:space="preserve"> </w:t>
      </w:r>
      <w:r>
        <w:rPr>
          <w:color w:val="666600"/>
          <w:sz w:val="18"/>
          <w:szCs w:val="18"/>
        </w:rPr>
        <w:t>-</w:t>
      </w:r>
      <w:r>
        <w:rPr>
          <w:color w:val="000000"/>
          <w:sz w:val="18"/>
          <w:szCs w:val="18"/>
        </w:rPr>
        <w:t xml:space="preserve"> cy</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w:t>
      </w:r>
      <w:r>
        <w:rPr>
          <w:color w:val="006666"/>
          <w:sz w:val="18"/>
          <w:szCs w:val="18"/>
        </w:rPr>
        <w:t>2</w:t>
      </w:r>
      <w:r>
        <w:rPr>
          <w:color w:val="000000"/>
          <w:sz w:val="18"/>
          <w:szCs w:val="18"/>
        </w:rPr>
        <w:t xml:space="preserve"> </w:t>
      </w:r>
      <w:r>
        <w:rPr>
          <w:color w:val="666600"/>
          <w:sz w:val="18"/>
          <w:szCs w:val="18"/>
        </w:rPr>
        <w:t>&gt;</w:t>
      </w:r>
      <w:r>
        <w:rPr>
          <w:color w:val="000000"/>
          <w:sz w:val="18"/>
          <w:szCs w:val="18"/>
        </w:rPr>
        <w:t xml:space="preserve"> </w:t>
      </w:r>
      <w:proofErr w:type="spellStart"/>
      <w:r>
        <w:rPr>
          <w:color w:val="000000"/>
          <w:sz w:val="18"/>
          <w:szCs w:val="18"/>
        </w:rPr>
        <w:t>r_sq</w:t>
      </w:r>
      <w:proofErr w:type="spellEnd"/>
      <w:r>
        <w:rPr>
          <w:color w:val="666600"/>
          <w:sz w:val="18"/>
          <w:szCs w:val="18"/>
        </w:rPr>
        <w:t>:</w:t>
      </w:r>
    </w:p>
    <w:p w14:paraId="71D0FB21"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12. </w:t>
      </w:r>
      <w:r>
        <w:rPr>
          <w:color w:val="000000"/>
          <w:sz w:val="18"/>
          <w:szCs w:val="18"/>
        </w:rPr>
        <w:t xml:space="preserve">                </w:t>
      </w:r>
      <w:r>
        <w:rPr>
          <w:color w:val="000088"/>
          <w:sz w:val="18"/>
          <w:szCs w:val="18"/>
        </w:rPr>
        <w:t>continue</w:t>
      </w:r>
    </w:p>
    <w:p w14:paraId="793F07F0"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13. </w:t>
      </w:r>
      <w:r>
        <w:rPr>
          <w:color w:val="000000"/>
          <w:sz w:val="18"/>
          <w:szCs w:val="18"/>
        </w:rPr>
        <w:t xml:space="preserve">            </w:t>
      </w:r>
      <w:proofErr w:type="spellStart"/>
      <w:r>
        <w:rPr>
          <w:color w:val="000000"/>
          <w:sz w:val="18"/>
          <w:szCs w:val="18"/>
        </w:rPr>
        <w:t>d_val</w:t>
      </w:r>
      <w:proofErr w:type="spellEnd"/>
      <w:r>
        <w:rPr>
          <w:color w:val="000000"/>
          <w:sz w:val="18"/>
          <w:szCs w:val="18"/>
        </w:rPr>
        <w:t xml:space="preserve"> </w:t>
      </w:r>
      <w:r>
        <w:rPr>
          <w:color w:val="666600"/>
          <w:sz w:val="18"/>
          <w:szCs w:val="18"/>
        </w:rPr>
        <w:t>=</w:t>
      </w:r>
      <w:r>
        <w:rPr>
          <w:color w:val="000000"/>
          <w:sz w:val="18"/>
          <w:szCs w:val="18"/>
        </w:rPr>
        <w:t xml:space="preserve"> </w:t>
      </w:r>
      <w:proofErr w:type="gramStart"/>
      <w:r>
        <w:rPr>
          <w:color w:val="000088"/>
          <w:sz w:val="18"/>
          <w:szCs w:val="18"/>
        </w:rPr>
        <w:t>float</w:t>
      </w:r>
      <w:r>
        <w:rPr>
          <w:color w:val="666600"/>
          <w:sz w:val="18"/>
          <w:szCs w:val="18"/>
        </w:rPr>
        <w:t>(</w:t>
      </w:r>
      <w:proofErr w:type="spellStart"/>
      <w:proofErr w:type="gramEnd"/>
      <w:r>
        <w:rPr>
          <w:color w:val="000000"/>
          <w:sz w:val="18"/>
          <w:szCs w:val="18"/>
        </w:rPr>
        <w:t>dpt</w:t>
      </w:r>
      <w:proofErr w:type="spellEnd"/>
      <w:r>
        <w:rPr>
          <w:color w:val="666600"/>
          <w:sz w:val="18"/>
          <w:szCs w:val="18"/>
        </w:rPr>
        <w:t>[</w:t>
      </w:r>
      <w:proofErr w:type="spellStart"/>
      <w:r>
        <w:rPr>
          <w:color w:val="000000"/>
          <w:sz w:val="18"/>
          <w:szCs w:val="18"/>
        </w:rPr>
        <w:t>ny</w:t>
      </w:r>
      <w:proofErr w:type="spellEnd"/>
      <w:r>
        <w:rPr>
          <w:color w:val="666600"/>
          <w:sz w:val="18"/>
          <w:szCs w:val="18"/>
        </w:rPr>
        <w:t>,</w:t>
      </w:r>
      <w:r>
        <w:rPr>
          <w:color w:val="000000"/>
          <w:sz w:val="18"/>
          <w:szCs w:val="18"/>
        </w:rPr>
        <w:t xml:space="preserve"> </w:t>
      </w:r>
      <w:proofErr w:type="spellStart"/>
      <w:r>
        <w:rPr>
          <w:color w:val="000000"/>
          <w:sz w:val="18"/>
          <w:szCs w:val="18"/>
        </w:rPr>
        <w:t>nx</w:t>
      </w:r>
      <w:proofErr w:type="spellEnd"/>
      <w:r>
        <w:rPr>
          <w:color w:val="666600"/>
          <w:sz w:val="18"/>
          <w:szCs w:val="18"/>
        </w:rPr>
        <w:t>])</w:t>
      </w:r>
    </w:p>
    <w:p w14:paraId="02207236"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14. </w:t>
      </w:r>
      <w:r>
        <w:rPr>
          <w:color w:val="000000"/>
          <w:sz w:val="18"/>
          <w:szCs w:val="18"/>
        </w:rPr>
        <w:t xml:space="preserve">            </w:t>
      </w:r>
      <w:r>
        <w:rPr>
          <w:color w:val="000088"/>
          <w:sz w:val="18"/>
          <w:szCs w:val="18"/>
        </w:rPr>
        <w:t>if</w:t>
      </w:r>
      <w:r>
        <w:rPr>
          <w:color w:val="000000"/>
          <w:sz w:val="18"/>
          <w:szCs w:val="18"/>
        </w:rPr>
        <w:t xml:space="preserve"> </w:t>
      </w:r>
      <w:proofErr w:type="spellStart"/>
      <w:r>
        <w:rPr>
          <w:color w:val="000000"/>
          <w:sz w:val="18"/>
          <w:szCs w:val="18"/>
        </w:rPr>
        <w:t>d_val</w:t>
      </w:r>
      <w:proofErr w:type="spellEnd"/>
      <w:r>
        <w:rPr>
          <w:color w:val="000000"/>
          <w:sz w:val="18"/>
          <w:szCs w:val="18"/>
        </w:rPr>
        <w:t xml:space="preserve"> </w:t>
      </w:r>
      <w:r>
        <w:rPr>
          <w:color w:val="666600"/>
          <w:sz w:val="18"/>
          <w:szCs w:val="18"/>
        </w:rPr>
        <w:t>&lt;=</w:t>
      </w:r>
      <w:r>
        <w:rPr>
          <w:color w:val="000000"/>
          <w:sz w:val="18"/>
          <w:szCs w:val="18"/>
        </w:rPr>
        <w:t xml:space="preserve"> </w:t>
      </w:r>
      <w:r>
        <w:rPr>
          <w:color w:val="006666"/>
          <w:sz w:val="18"/>
          <w:szCs w:val="18"/>
        </w:rPr>
        <w:t>0</w:t>
      </w:r>
      <w:r>
        <w:rPr>
          <w:color w:val="666600"/>
          <w:sz w:val="18"/>
          <w:szCs w:val="18"/>
        </w:rPr>
        <w:t>:</w:t>
      </w:r>
    </w:p>
    <w:p w14:paraId="31CA2403"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15. </w:t>
      </w:r>
      <w:r>
        <w:rPr>
          <w:color w:val="000000"/>
          <w:sz w:val="18"/>
          <w:szCs w:val="18"/>
        </w:rPr>
        <w:t xml:space="preserve">                </w:t>
      </w:r>
      <w:r>
        <w:rPr>
          <w:color w:val="000088"/>
          <w:sz w:val="18"/>
          <w:szCs w:val="18"/>
        </w:rPr>
        <w:t>continue</w:t>
      </w:r>
    </w:p>
    <w:p w14:paraId="32D448E1"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16. </w:t>
      </w:r>
      <w:r>
        <w:rPr>
          <w:color w:val="000000"/>
          <w:sz w:val="18"/>
          <w:szCs w:val="18"/>
        </w:rPr>
        <w:t xml:space="preserve">            diff </w:t>
      </w:r>
      <w:r>
        <w:rPr>
          <w:color w:val="666600"/>
          <w:sz w:val="18"/>
          <w:szCs w:val="18"/>
        </w:rPr>
        <w:t>=</w:t>
      </w:r>
      <w:r>
        <w:rPr>
          <w:color w:val="000000"/>
          <w:sz w:val="18"/>
          <w:szCs w:val="18"/>
        </w:rPr>
        <w:t xml:space="preserve"> </w:t>
      </w:r>
      <w:proofErr w:type="gramStart"/>
      <w:r>
        <w:rPr>
          <w:color w:val="000000"/>
          <w:sz w:val="18"/>
          <w:szCs w:val="18"/>
        </w:rPr>
        <w:t>abs</w:t>
      </w:r>
      <w:r>
        <w:rPr>
          <w:color w:val="666600"/>
          <w:sz w:val="18"/>
          <w:szCs w:val="18"/>
        </w:rPr>
        <w:t>(</w:t>
      </w:r>
      <w:proofErr w:type="spellStart"/>
      <w:proofErr w:type="gramEnd"/>
      <w:r>
        <w:rPr>
          <w:color w:val="000000"/>
          <w:sz w:val="18"/>
          <w:szCs w:val="18"/>
        </w:rPr>
        <w:t>d_val</w:t>
      </w:r>
      <w:proofErr w:type="spellEnd"/>
      <w:r>
        <w:rPr>
          <w:color w:val="000000"/>
          <w:sz w:val="18"/>
          <w:szCs w:val="18"/>
        </w:rPr>
        <w:t xml:space="preserve"> </w:t>
      </w:r>
      <w:r>
        <w:rPr>
          <w:color w:val="666600"/>
          <w:sz w:val="18"/>
          <w:szCs w:val="18"/>
        </w:rPr>
        <w:t>-</w:t>
      </w:r>
      <w:r>
        <w:rPr>
          <w:color w:val="000000"/>
          <w:sz w:val="18"/>
          <w:szCs w:val="18"/>
        </w:rPr>
        <w:t xml:space="preserve"> </w:t>
      </w:r>
      <w:proofErr w:type="spellStart"/>
      <w:r>
        <w:rPr>
          <w:color w:val="000088"/>
          <w:sz w:val="18"/>
          <w:szCs w:val="18"/>
        </w:rPr>
        <w:t>self</w:t>
      </w:r>
      <w:r>
        <w:rPr>
          <w:color w:val="666600"/>
          <w:sz w:val="18"/>
          <w:szCs w:val="18"/>
        </w:rPr>
        <w:t>.</w:t>
      </w:r>
      <w:r>
        <w:rPr>
          <w:color w:val="000000"/>
          <w:sz w:val="18"/>
          <w:szCs w:val="18"/>
        </w:rPr>
        <w:t>target_depth</w:t>
      </w:r>
      <w:proofErr w:type="spellEnd"/>
      <w:r>
        <w:rPr>
          <w:color w:val="666600"/>
          <w:sz w:val="18"/>
          <w:szCs w:val="18"/>
        </w:rPr>
        <w:t>)</w:t>
      </w:r>
    </w:p>
    <w:p w14:paraId="14FCBCA7"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17. </w:t>
      </w:r>
      <w:r>
        <w:rPr>
          <w:color w:val="000000"/>
          <w:sz w:val="18"/>
          <w:szCs w:val="18"/>
        </w:rPr>
        <w:t xml:space="preserve">            </w:t>
      </w:r>
      <w:r>
        <w:rPr>
          <w:color w:val="000088"/>
          <w:sz w:val="18"/>
          <w:szCs w:val="18"/>
        </w:rPr>
        <w:t>if</w:t>
      </w:r>
      <w:r>
        <w:rPr>
          <w:color w:val="000000"/>
          <w:sz w:val="18"/>
          <w:szCs w:val="18"/>
        </w:rPr>
        <w:t xml:space="preserve"> diff </w:t>
      </w:r>
      <w:r>
        <w:rPr>
          <w:color w:val="666600"/>
          <w:sz w:val="18"/>
          <w:szCs w:val="18"/>
        </w:rPr>
        <w:t>&lt;</w:t>
      </w:r>
      <w:r>
        <w:rPr>
          <w:color w:val="000000"/>
          <w:sz w:val="18"/>
          <w:szCs w:val="18"/>
        </w:rPr>
        <w:t xml:space="preserve"> </w:t>
      </w:r>
      <w:proofErr w:type="spellStart"/>
      <w:r>
        <w:rPr>
          <w:color w:val="000000"/>
          <w:sz w:val="18"/>
          <w:szCs w:val="18"/>
        </w:rPr>
        <w:t>best_diff</w:t>
      </w:r>
      <w:proofErr w:type="spellEnd"/>
      <w:r>
        <w:rPr>
          <w:color w:val="666600"/>
          <w:sz w:val="18"/>
          <w:szCs w:val="18"/>
        </w:rPr>
        <w:t>:</w:t>
      </w:r>
    </w:p>
    <w:p w14:paraId="3EDE0F23"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18. </w:t>
      </w:r>
      <w:r>
        <w:rPr>
          <w:color w:val="000000"/>
          <w:sz w:val="18"/>
          <w:szCs w:val="18"/>
        </w:rPr>
        <w:t xml:space="preserve">                </w:t>
      </w:r>
      <w:proofErr w:type="spellStart"/>
      <w:r>
        <w:rPr>
          <w:color w:val="000000"/>
          <w:sz w:val="18"/>
          <w:szCs w:val="18"/>
        </w:rPr>
        <w:t>best_diff</w:t>
      </w:r>
      <w:proofErr w:type="spellEnd"/>
      <w:r>
        <w:rPr>
          <w:color w:val="666600"/>
          <w:sz w:val="18"/>
          <w:szCs w:val="18"/>
        </w:rPr>
        <w:t>,</w:t>
      </w:r>
      <w:r>
        <w:rPr>
          <w:color w:val="000000"/>
          <w:sz w:val="18"/>
          <w:szCs w:val="18"/>
        </w:rPr>
        <w:t xml:space="preserve"> </w:t>
      </w:r>
      <w:proofErr w:type="spellStart"/>
      <w:r>
        <w:rPr>
          <w:color w:val="000000"/>
          <w:sz w:val="18"/>
          <w:szCs w:val="18"/>
        </w:rPr>
        <w:t>best_depth</w:t>
      </w:r>
      <w:proofErr w:type="spellEnd"/>
      <w:r>
        <w:rPr>
          <w:color w:val="000000"/>
          <w:sz w:val="18"/>
          <w:szCs w:val="18"/>
        </w:rPr>
        <w:t xml:space="preserve"> </w:t>
      </w:r>
      <w:r>
        <w:rPr>
          <w:color w:val="666600"/>
          <w:sz w:val="18"/>
          <w:szCs w:val="18"/>
        </w:rPr>
        <w:t>=</w:t>
      </w:r>
      <w:r>
        <w:rPr>
          <w:color w:val="000000"/>
          <w:sz w:val="18"/>
          <w:szCs w:val="18"/>
        </w:rPr>
        <w:t xml:space="preserve"> diff</w:t>
      </w:r>
      <w:r>
        <w:rPr>
          <w:color w:val="666600"/>
          <w:sz w:val="18"/>
          <w:szCs w:val="18"/>
        </w:rPr>
        <w:t>,</w:t>
      </w:r>
      <w:r>
        <w:rPr>
          <w:color w:val="000000"/>
          <w:sz w:val="18"/>
          <w:szCs w:val="18"/>
        </w:rPr>
        <w:t xml:space="preserve"> </w:t>
      </w:r>
      <w:proofErr w:type="spellStart"/>
      <w:r>
        <w:rPr>
          <w:color w:val="000000"/>
          <w:sz w:val="18"/>
          <w:szCs w:val="18"/>
        </w:rPr>
        <w:t>d_val</w:t>
      </w:r>
      <w:proofErr w:type="spellEnd"/>
    </w:p>
    <w:p w14:paraId="67F77B98"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19. </w:t>
      </w:r>
      <w:r>
        <w:rPr>
          <w:color w:val="000000"/>
          <w:sz w:val="18"/>
          <w:szCs w:val="18"/>
        </w:rPr>
        <w:t xml:space="preserve">    </w:t>
      </w:r>
      <w:r>
        <w:rPr>
          <w:color w:val="000088"/>
          <w:sz w:val="18"/>
          <w:szCs w:val="18"/>
        </w:rPr>
        <w:t>return</w:t>
      </w:r>
      <w:r>
        <w:rPr>
          <w:color w:val="000000"/>
          <w:sz w:val="18"/>
          <w:szCs w:val="18"/>
        </w:rPr>
        <w:t xml:space="preserve"> </w:t>
      </w:r>
      <w:proofErr w:type="spellStart"/>
      <w:r>
        <w:rPr>
          <w:color w:val="000000"/>
          <w:sz w:val="18"/>
          <w:szCs w:val="18"/>
        </w:rPr>
        <w:t>best_depth</w:t>
      </w:r>
      <w:proofErr w:type="spellEnd"/>
    </w:p>
    <w:p w14:paraId="1C4D53CF" w14:textId="77777777" w:rsidR="000412F3" w:rsidRDefault="000412F3">
      <w:pPr>
        <w:pStyle w:val="affff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7646281"/>
        <w:rPr>
          <w:sz w:val="18"/>
          <w:szCs w:val="18"/>
        </w:rPr>
      </w:pPr>
      <w:r>
        <w:rPr>
          <w:sz w:val="18"/>
          <w:szCs w:val="18"/>
        </w:rPr>
        <w:t xml:space="preserve">20. </w:t>
      </w:r>
      <w:r>
        <w:rPr>
          <w:color w:val="000000"/>
          <w:sz w:val="18"/>
          <w:szCs w:val="18"/>
        </w:rPr>
        <w:t> </w:t>
      </w:r>
    </w:p>
    <w:p w14:paraId="6D6B9083" w14:textId="77777777" w:rsidR="00B850A1" w:rsidRDefault="00B850A1" w:rsidP="000412F3">
      <w:pPr>
        <w:pStyle w:val="555-"/>
        <w:ind w:firstLine="482"/>
      </w:pPr>
      <w:r>
        <w:rPr>
          <w:b/>
        </w:rPr>
        <w:t>设计意图</w:t>
      </w:r>
      <w:r>
        <w:t>：以遍历至多</w:t>
      </w:r>
      <w:r>
        <w:t>78</w:t>
      </w:r>
      <w:r>
        <w:t>个像素的极小代价解决</w:t>
      </w:r>
      <w:r>
        <w:t>RGB-D</w:t>
      </w:r>
      <w:r>
        <w:t>视差造成的单点深度误判问题。</w:t>
      </w:r>
      <w:r w:rsidRPr="00D16D3E">
        <w:rPr>
          <w:position w:val="-12"/>
        </w:rPr>
        <w:object w:dxaOrig="440" w:dyaOrig="360" w14:anchorId="26BD0E62">
          <v:shape id="_x0000_i1132" type="#_x0000_t75" style="width:22.15pt;height:18pt" o:ole="">
            <v:imagedata r:id="rId226" o:title=""/>
          </v:shape>
          <o:OLEObject Type="Embed" ProgID="Equation.DSMT4" ShapeID="_x0000_i1132" DrawAspect="Content" ObjectID="_1843390597" r:id="rId227"/>
        </w:object>
      </w:r>
      <w:r>
        <w:t>为邻域内与靶标平面深度最接近的有效像素值。</w:t>
      </w:r>
    </w:p>
    <w:p w14:paraId="5293F47D" w14:textId="77777777" w:rsidR="00B850A1" w:rsidRDefault="00B850A1" w:rsidP="00B850A1">
      <w:r>
        <w:br w:type="page"/>
      </w:r>
    </w:p>
    <w:p w14:paraId="111745D7" w14:textId="77777777" w:rsidR="00B850A1" w:rsidRDefault="00B850A1" w:rsidP="00646919">
      <w:pPr>
        <w:pStyle w:val="a2"/>
        <w:numPr>
          <w:ilvl w:val="0"/>
          <w:numId w:val="0"/>
        </w:numPr>
      </w:pPr>
      <w:r>
        <w:lastRenderedPageBreak/>
        <w:t>参考文献</w:t>
      </w:r>
    </w:p>
    <w:p w14:paraId="44DF0832" w14:textId="1726AED7" w:rsidR="00B850A1" w:rsidRDefault="00B850A1" w:rsidP="00646919">
      <w:pPr>
        <w:pStyle w:val="a1"/>
      </w:pPr>
      <w:proofErr w:type="spellStart"/>
      <w:r>
        <w:t>Rublee</w:t>
      </w:r>
      <w:proofErr w:type="spellEnd"/>
      <w:r>
        <w:t xml:space="preserve"> E, </w:t>
      </w:r>
      <w:proofErr w:type="spellStart"/>
      <w:r>
        <w:t>Rabaud</w:t>
      </w:r>
      <w:proofErr w:type="spellEnd"/>
      <w:r>
        <w:t xml:space="preserve"> V, </w:t>
      </w:r>
      <w:proofErr w:type="spellStart"/>
      <w:r>
        <w:t>Konolige</w:t>
      </w:r>
      <w:proofErr w:type="spellEnd"/>
      <w:r>
        <w:t xml:space="preserve"> K, et al. ORB: An efficient alternative to SIFT or SURF[C]. *Proceedings of the IEEE International Conference on Computer Vision (ICCV)*, 2011: 2564–2571.</w:t>
      </w:r>
    </w:p>
    <w:p w14:paraId="3B4A3DC1" w14:textId="66B24B95" w:rsidR="00B850A1" w:rsidRDefault="00B850A1" w:rsidP="00646919">
      <w:pPr>
        <w:pStyle w:val="a1"/>
      </w:pPr>
      <w:r>
        <w:t>Kalman R E. A new approach to linear filtering and prediction problems[J]. *Journal of Basic Engineering*, 1960, 82(1): 35–45.</w:t>
      </w:r>
    </w:p>
    <w:p w14:paraId="2D89DDE4" w14:textId="704F5D67" w:rsidR="00B72347" w:rsidRPr="00646919" w:rsidRDefault="00B850A1" w:rsidP="00646919">
      <w:pPr>
        <w:pStyle w:val="a1"/>
        <w:rPr>
          <w:rFonts w:eastAsiaTheme="minorEastAsia" w:hint="eastAsia"/>
        </w:rPr>
      </w:pPr>
      <w:proofErr w:type="spellStart"/>
      <w:r>
        <w:t>Bradski</w:t>
      </w:r>
      <w:proofErr w:type="spellEnd"/>
      <w:r>
        <w:t xml:space="preserve"> G, </w:t>
      </w:r>
      <w:proofErr w:type="spellStart"/>
      <w:r>
        <w:t>Kaehler</w:t>
      </w:r>
      <w:proofErr w:type="spellEnd"/>
      <w:r>
        <w:t xml:space="preserve"> A. *Learning OpenCV: Computer Vision with the OpenCV Library*[M]. O'Reilly Media, 2008.</w:t>
      </w:r>
    </w:p>
    <w:sectPr w:rsidR="00B72347" w:rsidRPr="00646919" w:rsidSect="00D421A0">
      <w:footerReference w:type="default" r:id="rId228"/>
      <w:pgSz w:w="11906" w:h="16838" w:code="9"/>
      <w:pgMar w:top="1701" w:right="1701" w:bottom="1701" w:left="1701" w:header="1134" w:footer="113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E2C10" w14:textId="77777777" w:rsidR="00380C35" w:rsidRDefault="00380C35" w:rsidP="000F478D">
      <w:r>
        <w:separator/>
      </w:r>
    </w:p>
  </w:endnote>
  <w:endnote w:type="continuationSeparator" w:id="0">
    <w:p w14:paraId="3C1FF75D" w14:textId="77777777" w:rsidR="00380C35" w:rsidRDefault="00380C35" w:rsidP="000F4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 w:name="SymbolMT">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262962"/>
      <w:docPartObj>
        <w:docPartGallery w:val="Page Numbers (Bottom of Page)"/>
        <w:docPartUnique/>
      </w:docPartObj>
    </w:sdtPr>
    <w:sdtContent>
      <w:p w14:paraId="1D124B32" w14:textId="77777777" w:rsidR="003B1CA3" w:rsidRDefault="003B1CA3">
        <w:pPr>
          <w:pStyle w:val="a9"/>
          <w:jc w:val="center"/>
        </w:pPr>
        <w:r>
          <w:fldChar w:fldCharType="begin"/>
        </w:r>
        <w:r>
          <w:instrText>PAGE   \* MERGEFORMAT</w:instrText>
        </w:r>
        <w:r>
          <w:fldChar w:fldCharType="separate"/>
        </w:r>
        <w:r>
          <w:rPr>
            <w:lang w:val="zh-CN"/>
          </w:rPr>
          <w:t>2</w:t>
        </w:r>
        <w:r>
          <w:fldChar w:fldCharType="end"/>
        </w:r>
      </w:p>
    </w:sdtContent>
  </w:sdt>
  <w:p w14:paraId="61DB8F0F" w14:textId="77777777" w:rsidR="003B1CA3" w:rsidRDefault="003B1CA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91CC0" w14:textId="77777777" w:rsidR="00380C35" w:rsidRDefault="00380C35" w:rsidP="000F478D">
      <w:r>
        <w:separator/>
      </w:r>
    </w:p>
  </w:footnote>
  <w:footnote w:type="continuationSeparator" w:id="0">
    <w:p w14:paraId="193558D9" w14:textId="77777777" w:rsidR="00380C35" w:rsidRDefault="00380C35" w:rsidP="000F47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76D0340"/>
    <w:multiLevelType w:val="hybridMultilevel"/>
    <w:tmpl w:val="B83664CA"/>
    <w:lvl w:ilvl="0" w:tplc="2480CB74">
      <w:start w:val="1"/>
      <w:numFmt w:val="decimal"/>
      <w:pStyle w:val="a1"/>
      <w:lvlText w:val="[%1]"/>
      <w:lvlJc w:val="left"/>
      <w:pPr>
        <w:ind w:left="420" w:hanging="420"/>
      </w:pPr>
      <w:rPr>
        <w:rFonts w:ascii="Times New Roman" w:hAnsi="Times New Roman" w:cs="Times New Roman" w:hint="default"/>
        <w:b w:val="0"/>
        <w:bCs w:val="0"/>
        <w:i w:val="0"/>
        <w:iCs w:val="0"/>
        <w:sz w:val="21"/>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940076E"/>
    <w:multiLevelType w:val="hybridMultilevel"/>
    <w:tmpl w:val="B11E6E44"/>
    <w:lvl w:ilvl="0" w:tplc="3DF072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1C20339"/>
    <w:multiLevelType w:val="hybridMultilevel"/>
    <w:tmpl w:val="D728C7FC"/>
    <w:lvl w:ilvl="0" w:tplc="184EDB48">
      <w:start w:val="1"/>
      <w:numFmt w:val="decimal"/>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2" w15:restartNumberingAfterBreak="0">
    <w:nsid w:val="58D105F2"/>
    <w:multiLevelType w:val="multilevel"/>
    <w:tmpl w:val="5B46F32C"/>
    <w:lvl w:ilvl="0">
      <w:start w:val="1"/>
      <w:numFmt w:val="chineseCountingThousand"/>
      <w:lvlText w:val="第%1章"/>
      <w:lvlJc w:val="left"/>
      <w:pPr>
        <w:ind w:left="425" w:hanging="425"/>
      </w:pPr>
      <w:rPr>
        <w:rFonts w:hint="eastAsia"/>
      </w:rPr>
    </w:lvl>
    <w:lvl w:ilvl="1">
      <w:start w:val="1"/>
      <w:numFmt w:val="decimal"/>
      <w:isLgl/>
      <w:lvlText w:val="%1.%2"/>
      <w:lvlJc w:val="left"/>
      <w:pPr>
        <w:ind w:left="567" w:hanging="567"/>
      </w:pPr>
      <w:rPr>
        <w:rFonts w:hint="eastAsia"/>
      </w:rPr>
    </w:lvl>
    <w:lvl w:ilvl="2">
      <w:start w:val="1"/>
      <w:numFmt w:val="decimal"/>
      <w:isLgl/>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AA50351"/>
    <w:multiLevelType w:val="multilevel"/>
    <w:tmpl w:val="925C5890"/>
    <w:lvl w:ilvl="0">
      <w:start w:val="1"/>
      <w:numFmt w:val="chineseCountingThousand"/>
      <w:pStyle w:val="a2"/>
      <w:lvlText w:val="第%1章"/>
      <w:lvlJc w:val="left"/>
      <w:pPr>
        <w:ind w:left="425" w:hanging="425"/>
      </w:pPr>
      <w:rPr>
        <w:rFonts w:hint="eastAsia"/>
      </w:rPr>
    </w:lvl>
    <w:lvl w:ilvl="1">
      <w:start w:val="1"/>
      <w:numFmt w:val="decimal"/>
      <w:pStyle w:val="2-2"/>
      <w:isLgl/>
      <w:lvlText w:val="%1.%2"/>
      <w:lvlJc w:val="left"/>
      <w:pPr>
        <w:tabs>
          <w:tab w:val="num" w:pos="567"/>
        </w:tabs>
        <w:ind w:left="0" w:firstLine="0"/>
      </w:pPr>
      <w:rPr>
        <w:rFonts w:hint="eastAsia"/>
      </w:rPr>
    </w:lvl>
    <w:lvl w:ilvl="2">
      <w:start w:val="1"/>
      <w:numFmt w:val="decimal"/>
      <w:pStyle w:val="3-3"/>
      <w:isLgl/>
      <w:lvlText w:val="%1.%2.%3"/>
      <w:lvlJc w:val="left"/>
      <w:pPr>
        <w:ind w:left="425" w:hanging="425"/>
      </w:pPr>
      <w:rPr>
        <w:rFonts w:hint="eastAsia"/>
      </w:rPr>
    </w:lvl>
    <w:lvl w:ilvl="3">
      <w:start w:val="1"/>
      <w:numFmt w:val="decimal"/>
      <w:pStyle w:val="4-4"/>
      <w:isLgl/>
      <w:lvlText w:val="%1.%2.%3.%4"/>
      <w:lvlJc w:val="left"/>
      <w:pPr>
        <w:ind w:left="425" w:hanging="425"/>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num w:numId="1" w16cid:durableId="1649094992">
    <w:abstractNumId w:val="9"/>
  </w:num>
  <w:num w:numId="2" w16cid:durableId="1760517291">
    <w:abstractNumId w:val="10"/>
  </w:num>
  <w:num w:numId="3" w16cid:durableId="2004308143">
    <w:abstractNumId w:val="13"/>
  </w:num>
  <w:num w:numId="4" w16cid:durableId="859666067">
    <w:abstractNumId w:val="13"/>
  </w:num>
  <w:num w:numId="5" w16cid:durableId="1436246519">
    <w:abstractNumId w:val="12"/>
  </w:num>
  <w:num w:numId="6" w16cid:durableId="716782681">
    <w:abstractNumId w:val="13"/>
  </w:num>
  <w:num w:numId="7" w16cid:durableId="917206016">
    <w:abstractNumId w:val="13"/>
  </w:num>
  <w:num w:numId="8" w16cid:durableId="536431355">
    <w:abstractNumId w:val="8"/>
  </w:num>
  <w:num w:numId="9" w16cid:durableId="28258923">
    <w:abstractNumId w:val="6"/>
  </w:num>
  <w:num w:numId="10" w16cid:durableId="2069764556">
    <w:abstractNumId w:val="5"/>
  </w:num>
  <w:num w:numId="11" w16cid:durableId="456067443">
    <w:abstractNumId w:val="4"/>
  </w:num>
  <w:num w:numId="12" w16cid:durableId="268779251">
    <w:abstractNumId w:val="7"/>
  </w:num>
  <w:num w:numId="13" w16cid:durableId="1950355373">
    <w:abstractNumId w:val="3"/>
  </w:num>
  <w:num w:numId="14" w16cid:durableId="549682774">
    <w:abstractNumId w:val="2"/>
  </w:num>
  <w:num w:numId="15" w16cid:durableId="687680906">
    <w:abstractNumId w:val="1"/>
  </w:num>
  <w:num w:numId="16" w16cid:durableId="2081125187">
    <w:abstractNumId w:val="0"/>
  </w:num>
  <w:num w:numId="17" w16cid:durableId="449786125">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hideSpellingErrors/>
  <w:proofState w:spelling="clean" w:grammar="clean"/>
  <w:stylePaneSortMethod w:val="0004"/>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o:colormru v:ext="edit" colors="#cfc"/>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325"/>
    <w:rsid w:val="0000073C"/>
    <w:rsid w:val="0000073F"/>
    <w:rsid w:val="00000752"/>
    <w:rsid w:val="00000AEE"/>
    <w:rsid w:val="00000BF5"/>
    <w:rsid w:val="00000CCE"/>
    <w:rsid w:val="00001031"/>
    <w:rsid w:val="000013A3"/>
    <w:rsid w:val="0000256E"/>
    <w:rsid w:val="00002907"/>
    <w:rsid w:val="00002B89"/>
    <w:rsid w:val="00002DCE"/>
    <w:rsid w:val="000034B0"/>
    <w:rsid w:val="00004AFF"/>
    <w:rsid w:val="00004E99"/>
    <w:rsid w:val="0000515D"/>
    <w:rsid w:val="000052E2"/>
    <w:rsid w:val="00005DD0"/>
    <w:rsid w:val="00006705"/>
    <w:rsid w:val="00006AA7"/>
    <w:rsid w:val="00006DE2"/>
    <w:rsid w:val="00006EF6"/>
    <w:rsid w:val="0001058D"/>
    <w:rsid w:val="00010BF4"/>
    <w:rsid w:val="00010EF5"/>
    <w:rsid w:val="000116D9"/>
    <w:rsid w:val="000118A7"/>
    <w:rsid w:val="00011CAF"/>
    <w:rsid w:val="00011EFA"/>
    <w:rsid w:val="00011F50"/>
    <w:rsid w:val="000122D5"/>
    <w:rsid w:val="00012C1D"/>
    <w:rsid w:val="00012C57"/>
    <w:rsid w:val="00012D2E"/>
    <w:rsid w:val="000130CA"/>
    <w:rsid w:val="00013422"/>
    <w:rsid w:val="0001403F"/>
    <w:rsid w:val="000141C6"/>
    <w:rsid w:val="000148F7"/>
    <w:rsid w:val="000149F8"/>
    <w:rsid w:val="000151DB"/>
    <w:rsid w:val="00015CD8"/>
    <w:rsid w:val="00015D35"/>
    <w:rsid w:val="000171D7"/>
    <w:rsid w:val="00017670"/>
    <w:rsid w:val="0001768A"/>
    <w:rsid w:val="00017BAA"/>
    <w:rsid w:val="00017E86"/>
    <w:rsid w:val="0002000F"/>
    <w:rsid w:val="00020626"/>
    <w:rsid w:val="0002080F"/>
    <w:rsid w:val="00020F1B"/>
    <w:rsid w:val="00020F72"/>
    <w:rsid w:val="00021352"/>
    <w:rsid w:val="00021719"/>
    <w:rsid w:val="00021886"/>
    <w:rsid w:val="00021C39"/>
    <w:rsid w:val="00023014"/>
    <w:rsid w:val="00023468"/>
    <w:rsid w:val="00023E93"/>
    <w:rsid w:val="00024B45"/>
    <w:rsid w:val="000250BE"/>
    <w:rsid w:val="000254F3"/>
    <w:rsid w:val="00025631"/>
    <w:rsid w:val="00025F41"/>
    <w:rsid w:val="00026F0B"/>
    <w:rsid w:val="000300A8"/>
    <w:rsid w:val="0003053C"/>
    <w:rsid w:val="000306B2"/>
    <w:rsid w:val="00031285"/>
    <w:rsid w:val="00031AB3"/>
    <w:rsid w:val="0003226B"/>
    <w:rsid w:val="000328DC"/>
    <w:rsid w:val="00032953"/>
    <w:rsid w:val="00032A23"/>
    <w:rsid w:val="00033C85"/>
    <w:rsid w:val="00033F7D"/>
    <w:rsid w:val="000341BC"/>
    <w:rsid w:val="00034CAD"/>
    <w:rsid w:val="00034F3C"/>
    <w:rsid w:val="00036330"/>
    <w:rsid w:val="000366C0"/>
    <w:rsid w:val="00036826"/>
    <w:rsid w:val="00036975"/>
    <w:rsid w:val="000377A9"/>
    <w:rsid w:val="000404C0"/>
    <w:rsid w:val="0004067A"/>
    <w:rsid w:val="00041292"/>
    <w:rsid w:val="000412F3"/>
    <w:rsid w:val="000413C7"/>
    <w:rsid w:val="000417D1"/>
    <w:rsid w:val="00042D50"/>
    <w:rsid w:val="00042E51"/>
    <w:rsid w:val="00042ED0"/>
    <w:rsid w:val="0004313B"/>
    <w:rsid w:val="00043EC4"/>
    <w:rsid w:val="00043FDE"/>
    <w:rsid w:val="00044068"/>
    <w:rsid w:val="000456E8"/>
    <w:rsid w:val="0004590C"/>
    <w:rsid w:val="00045DD1"/>
    <w:rsid w:val="0004655D"/>
    <w:rsid w:val="00046C74"/>
    <w:rsid w:val="00046CD0"/>
    <w:rsid w:val="00047450"/>
    <w:rsid w:val="000476CF"/>
    <w:rsid w:val="0005019C"/>
    <w:rsid w:val="0005022A"/>
    <w:rsid w:val="000507BE"/>
    <w:rsid w:val="00051529"/>
    <w:rsid w:val="00052159"/>
    <w:rsid w:val="00052354"/>
    <w:rsid w:val="000537CB"/>
    <w:rsid w:val="00053F99"/>
    <w:rsid w:val="00054964"/>
    <w:rsid w:val="0005527D"/>
    <w:rsid w:val="00055782"/>
    <w:rsid w:val="00055EBC"/>
    <w:rsid w:val="00056324"/>
    <w:rsid w:val="00056A2A"/>
    <w:rsid w:val="00057042"/>
    <w:rsid w:val="00057480"/>
    <w:rsid w:val="00057959"/>
    <w:rsid w:val="00057D34"/>
    <w:rsid w:val="000602CB"/>
    <w:rsid w:val="00060760"/>
    <w:rsid w:val="000608EE"/>
    <w:rsid w:val="0006092E"/>
    <w:rsid w:val="00060D0B"/>
    <w:rsid w:val="000612EB"/>
    <w:rsid w:val="0006157D"/>
    <w:rsid w:val="00062810"/>
    <w:rsid w:val="00062F4E"/>
    <w:rsid w:val="00063407"/>
    <w:rsid w:val="00063456"/>
    <w:rsid w:val="00063ACF"/>
    <w:rsid w:val="00063CCD"/>
    <w:rsid w:val="00064112"/>
    <w:rsid w:val="00064160"/>
    <w:rsid w:val="00064384"/>
    <w:rsid w:val="00064A6E"/>
    <w:rsid w:val="000650D6"/>
    <w:rsid w:val="0006572D"/>
    <w:rsid w:val="00065B5C"/>
    <w:rsid w:val="00065CFF"/>
    <w:rsid w:val="000660B4"/>
    <w:rsid w:val="000664E7"/>
    <w:rsid w:val="00066D0B"/>
    <w:rsid w:val="00067643"/>
    <w:rsid w:val="00070CFC"/>
    <w:rsid w:val="00070E97"/>
    <w:rsid w:val="00071382"/>
    <w:rsid w:val="000717AF"/>
    <w:rsid w:val="00071A91"/>
    <w:rsid w:val="00072111"/>
    <w:rsid w:val="000722A3"/>
    <w:rsid w:val="00072DC2"/>
    <w:rsid w:val="00073123"/>
    <w:rsid w:val="000733BC"/>
    <w:rsid w:val="0007353A"/>
    <w:rsid w:val="00073972"/>
    <w:rsid w:val="00074153"/>
    <w:rsid w:val="0007447E"/>
    <w:rsid w:val="00074652"/>
    <w:rsid w:val="00074DDC"/>
    <w:rsid w:val="00075130"/>
    <w:rsid w:val="0007588B"/>
    <w:rsid w:val="000766E7"/>
    <w:rsid w:val="00076846"/>
    <w:rsid w:val="00076FD9"/>
    <w:rsid w:val="0007754A"/>
    <w:rsid w:val="0007769C"/>
    <w:rsid w:val="000778BE"/>
    <w:rsid w:val="00077E53"/>
    <w:rsid w:val="0008005B"/>
    <w:rsid w:val="000802A7"/>
    <w:rsid w:val="00080462"/>
    <w:rsid w:val="00080BC4"/>
    <w:rsid w:val="000816C3"/>
    <w:rsid w:val="00081F77"/>
    <w:rsid w:val="00082A45"/>
    <w:rsid w:val="000831BA"/>
    <w:rsid w:val="000833DD"/>
    <w:rsid w:val="00083751"/>
    <w:rsid w:val="0008395F"/>
    <w:rsid w:val="00083BA2"/>
    <w:rsid w:val="00083FB0"/>
    <w:rsid w:val="0008459C"/>
    <w:rsid w:val="000847E8"/>
    <w:rsid w:val="00084874"/>
    <w:rsid w:val="00085A8A"/>
    <w:rsid w:val="00086E47"/>
    <w:rsid w:val="00087749"/>
    <w:rsid w:val="00087BFE"/>
    <w:rsid w:val="00087F65"/>
    <w:rsid w:val="00087F79"/>
    <w:rsid w:val="000902C4"/>
    <w:rsid w:val="000902D5"/>
    <w:rsid w:val="00090442"/>
    <w:rsid w:val="0009135D"/>
    <w:rsid w:val="000913E3"/>
    <w:rsid w:val="000914C1"/>
    <w:rsid w:val="000919FB"/>
    <w:rsid w:val="00091CA7"/>
    <w:rsid w:val="00091E0C"/>
    <w:rsid w:val="00092CC5"/>
    <w:rsid w:val="00092E54"/>
    <w:rsid w:val="00092FE5"/>
    <w:rsid w:val="00093178"/>
    <w:rsid w:val="000933AA"/>
    <w:rsid w:val="000939F2"/>
    <w:rsid w:val="00094222"/>
    <w:rsid w:val="00094ACC"/>
    <w:rsid w:val="000961D4"/>
    <w:rsid w:val="00096A62"/>
    <w:rsid w:val="000972BC"/>
    <w:rsid w:val="00097615"/>
    <w:rsid w:val="00097BF0"/>
    <w:rsid w:val="00097E64"/>
    <w:rsid w:val="000A0B2A"/>
    <w:rsid w:val="000A1995"/>
    <w:rsid w:val="000A38D4"/>
    <w:rsid w:val="000A4D25"/>
    <w:rsid w:val="000A4F3D"/>
    <w:rsid w:val="000A5763"/>
    <w:rsid w:val="000A594F"/>
    <w:rsid w:val="000A5BF3"/>
    <w:rsid w:val="000A5F43"/>
    <w:rsid w:val="000A6650"/>
    <w:rsid w:val="000A6BC5"/>
    <w:rsid w:val="000A755D"/>
    <w:rsid w:val="000B00AB"/>
    <w:rsid w:val="000B20E0"/>
    <w:rsid w:val="000B252C"/>
    <w:rsid w:val="000B2DC8"/>
    <w:rsid w:val="000B2E4B"/>
    <w:rsid w:val="000B325C"/>
    <w:rsid w:val="000B3928"/>
    <w:rsid w:val="000B3BCD"/>
    <w:rsid w:val="000B3DA7"/>
    <w:rsid w:val="000B4280"/>
    <w:rsid w:val="000B4BD9"/>
    <w:rsid w:val="000B4E21"/>
    <w:rsid w:val="000B4FB0"/>
    <w:rsid w:val="000B5C1F"/>
    <w:rsid w:val="000B6005"/>
    <w:rsid w:val="000B6071"/>
    <w:rsid w:val="000B61B4"/>
    <w:rsid w:val="000B6437"/>
    <w:rsid w:val="000B68C6"/>
    <w:rsid w:val="000B6B55"/>
    <w:rsid w:val="000B6ED9"/>
    <w:rsid w:val="000B70D8"/>
    <w:rsid w:val="000B72DC"/>
    <w:rsid w:val="000B790D"/>
    <w:rsid w:val="000B7EB2"/>
    <w:rsid w:val="000C01BF"/>
    <w:rsid w:val="000C029E"/>
    <w:rsid w:val="000C02E3"/>
    <w:rsid w:val="000C1019"/>
    <w:rsid w:val="000C1089"/>
    <w:rsid w:val="000C136E"/>
    <w:rsid w:val="000C1766"/>
    <w:rsid w:val="000C1D73"/>
    <w:rsid w:val="000C1E98"/>
    <w:rsid w:val="000C1F60"/>
    <w:rsid w:val="000C226D"/>
    <w:rsid w:val="000C2368"/>
    <w:rsid w:val="000C27E7"/>
    <w:rsid w:val="000C2EF0"/>
    <w:rsid w:val="000C427C"/>
    <w:rsid w:val="000C4959"/>
    <w:rsid w:val="000C4B1A"/>
    <w:rsid w:val="000C5178"/>
    <w:rsid w:val="000C61DB"/>
    <w:rsid w:val="000C65FA"/>
    <w:rsid w:val="000C755B"/>
    <w:rsid w:val="000C7DBC"/>
    <w:rsid w:val="000D00F5"/>
    <w:rsid w:val="000D057A"/>
    <w:rsid w:val="000D089D"/>
    <w:rsid w:val="000D1166"/>
    <w:rsid w:val="000D134E"/>
    <w:rsid w:val="000D20F6"/>
    <w:rsid w:val="000D3051"/>
    <w:rsid w:val="000D3058"/>
    <w:rsid w:val="000D38B9"/>
    <w:rsid w:val="000D391C"/>
    <w:rsid w:val="000D3E43"/>
    <w:rsid w:val="000D491C"/>
    <w:rsid w:val="000D4BE0"/>
    <w:rsid w:val="000D5185"/>
    <w:rsid w:val="000D56AF"/>
    <w:rsid w:val="000D572D"/>
    <w:rsid w:val="000D5F73"/>
    <w:rsid w:val="000D5FD5"/>
    <w:rsid w:val="000D60E2"/>
    <w:rsid w:val="000D7116"/>
    <w:rsid w:val="000D7221"/>
    <w:rsid w:val="000D750C"/>
    <w:rsid w:val="000D7708"/>
    <w:rsid w:val="000E01C1"/>
    <w:rsid w:val="000E0466"/>
    <w:rsid w:val="000E104B"/>
    <w:rsid w:val="000E1A46"/>
    <w:rsid w:val="000E21D5"/>
    <w:rsid w:val="000E281C"/>
    <w:rsid w:val="000E2E84"/>
    <w:rsid w:val="000E317F"/>
    <w:rsid w:val="000E3985"/>
    <w:rsid w:val="000E3C2A"/>
    <w:rsid w:val="000E3DB1"/>
    <w:rsid w:val="000E47F0"/>
    <w:rsid w:val="000E5960"/>
    <w:rsid w:val="000E6235"/>
    <w:rsid w:val="000E6A70"/>
    <w:rsid w:val="000F009B"/>
    <w:rsid w:val="000F0197"/>
    <w:rsid w:val="000F074A"/>
    <w:rsid w:val="000F12BF"/>
    <w:rsid w:val="000F1783"/>
    <w:rsid w:val="000F180C"/>
    <w:rsid w:val="000F20A4"/>
    <w:rsid w:val="000F2DC0"/>
    <w:rsid w:val="000F337B"/>
    <w:rsid w:val="000F369F"/>
    <w:rsid w:val="000F3773"/>
    <w:rsid w:val="000F3BA3"/>
    <w:rsid w:val="000F478D"/>
    <w:rsid w:val="000F4C92"/>
    <w:rsid w:val="000F4D5A"/>
    <w:rsid w:val="000F5445"/>
    <w:rsid w:val="000F5534"/>
    <w:rsid w:val="000F631B"/>
    <w:rsid w:val="000F65BF"/>
    <w:rsid w:val="0010047B"/>
    <w:rsid w:val="00100575"/>
    <w:rsid w:val="00100709"/>
    <w:rsid w:val="00100FC5"/>
    <w:rsid w:val="00101887"/>
    <w:rsid w:val="001018E1"/>
    <w:rsid w:val="00101FBA"/>
    <w:rsid w:val="00102140"/>
    <w:rsid w:val="001026F3"/>
    <w:rsid w:val="00102BFA"/>
    <w:rsid w:val="001031E2"/>
    <w:rsid w:val="0010352B"/>
    <w:rsid w:val="0010355F"/>
    <w:rsid w:val="0010366A"/>
    <w:rsid w:val="0010382C"/>
    <w:rsid w:val="00103854"/>
    <w:rsid w:val="00103D04"/>
    <w:rsid w:val="001042D2"/>
    <w:rsid w:val="00104C0F"/>
    <w:rsid w:val="00105A08"/>
    <w:rsid w:val="00105B99"/>
    <w:rsid w:val="00105D01"/>
    <w:rsid w:val="001060D3"/>
    <w:rsid w:val="0010622B"/>
    <w:rsid w:val="0010633A"/>
    <w:rsid w:val="00106B95"/>
    <w:rsid w:val="00106BBD"/>
    <w:rsid w:val="00107A74"/>
    <w:rsid w:val="00107BA7"/>
    <w:rsid w:val="00107C8A"/>
    <w:rsid w:val="001101BF"/>
    <w:rsid w:val="00110781"/>
    <w:rsid w:val="0011094E"/>
    <w:rsid w:val="001114EB"/>
    <w:rsid w:val="0011150A"/>
    <w:rsid w:val="00112743"/>
    <w:rsid w:val="001128E8"/>
    <w:rsid w:val="00113782"/>
    <w:rsid w:val="00113C6B"/>
    <w:rsid w:val="001146D7"/>
    <w:rsid w:val="001146F5"/>
    <w:rsid w:val="00114A15"/>
    <w:rsid w:val="00114C63"/>
    <w:rsid w:val="001150F0"/>
    <w:rsid w:val="001153AA"/>
    <w:rsid w:val="00115D91"/>
    <w:rsid w:val="001160C1"/>
    <w:rsid w:val="0011613B"/>
    <w:rsid w:val="0011614D"/>
    <w:rsid w:val="00116A4F"/>
    <w:rsid w:val="00116B91"/>
    <w:rsid w:val="0011745D"/>
    <w:rsid w:val="00117947"/>
    <w:rsid w:val="00117AAA"/>
    <w:rsid w:val="001200CF"/>
    <w:rsid w:val="00120200"/>
    <w:rsid w:val="001203A5"/>
    <w:rsid w:val="001204BB"/>
    <w:rsid w:val="00120D7A"/>
    <w:rsid w:val="00121231"/>
    <w:rsid w:val="00121CDE"/>
    <w:rsid w:val="001222FE"/>
    <w:rsid w:val="00122D14"/>
    <w:rsid w:val="00123D7C"/>
    <w:rsid w:val="00124069"/>
    <w:rsid w:val="0012423E"/>
    <w:rsid w:val="001242B0"/>
    <w:rsid w:val="0012483B"/>
    <w:rsid w:val="00124FBC"/>
    <w:rsid w:val="0012544B"/>
    <w:rsid w:val="00126D5A"/>
    <w:rsid w:val="00126D64"/>
    <w:rsid w:val="001272AB"/>
    <w:rsid w:val="001273A1"/>
    <w:rsid w:val="00127545"/>
    <w:rsid w:val="0012799B"/>
    <w:rsid w:val="001279E8"/>
    <w:rsid w:val="00127C47"/>
    <w:rsid w:val="00127F34"/>
    <w:rsid w:val="00130B68"/>
    <w:rsid w:val="0013110A"/>
    <w:rsid w:val="001316FC"/>
    <w:rsid w:val="00132AF5"/>
    <w:rsid w:val="00132C15"/>
    <w:rsid w:val="00133D4B"/>
    <w:rsid w:val="00135076"/>
    <w:rsid w:val="001354CA"/>
    <w:rsid w:val="0013633C"/>
    <w:rsid w:val="00137133"/>
    <w:rsid w:val="001373DD"/>
    <w:rsid w:val="00137498"/>
    <w:rsid w:val="001376D9"/>
    <w:rsid w:val="00137BAE"/>
    <w:rsid w:val="001409FA"/>
    <w:rsid w:val="00140F30"/>
    <w:rsid w:val="00140FA6"/>
    <w:rsid w:val="00142121"/>
    <w:rsid w:val="00142373"/>
    <w:rsid w:val="00143508"/>
    <w:rsid w:val="00143BE4"/>
    <w:rsid w:val="00143F06"/>
    <w:rsid w:val="00144221"/>
    <w:rsid w:val="001442A6"/>
    <w:rsid w:val="001449B4"/>
    <w:rsid w:val="00144D2F"/>
    <w:rsid w:val="00145573"/>
    <w:rsid w:val="00145634"/>
    <w:rsid w:val="00145ED7"/>
    <w:rsid w:val="00146C92"/>
    <w:rsid w:val="00147721"/>
    <w:rsid w:val="00150024"/>
    <w:rsid w:val="0015028D"/>
    <w:rsid w:val="001503A1"/>
    <w:rsid w:val="00150BB1"/>
    <w:rsid w:val="00151AC4"/>
    <w:rsid w:val="00152016"/>
    <w:rsid w:val="00152454"/>
    <w:rsid w:val="00152F4C"/>
    <w:rsid w:val="0015348B"/>
    <w:rsid w:val="00154007"/>
    <w:rsid w:val="00154057"/>
    <w:rsid w:val="001542CA"/>
    <w:rsid w:val="00154A09"/>
    <w:rsid w:val="00154D93"/>
    <w:rsid w:val="00155C0F"/>
    <w:rsid w:val="00155CE0"/>
    <w:rsid w:val="00155E5F"/>
    <w:rsid w:val="001567F0"/>
    <w:rsid w:val="001567F1"/>
    <w:rsid w:val="001568F3"/>
    <w:rsid w:val="00157174"/>
    <w:rsid w:val="001602B5"/>
    <w:rsid w:val="001609A8"/>
    <w:rsid w:val="0016132C"/>
    <w:rsid w:val="00161BF0"/>
    <w:rsid w:val="0016248D"/>
    <w:rsid w:val="00162FBC"/>
    <w:rsid w:val="001633FA"/>
    <w:rsid w:val="0016342E"/>
    <w:rsid w:val="00163FD1"/>
    <w:rsid w:val="001644C7"/>
    <w:rsid w:val="00165BA6"/>
    <w:rsid w:val="00166326"/>
    <w:rsid w:val="00166D2C"/>
    <w:rsid w:val="00167632"/>
    <w:rsid w:val="001677B5"/>
    <w:rsid w:val="00170AE5"/>
    <w:rsid w:val="00170D19"/>
    <w:rsid w:val="00170DFA"/>
    <w:rsid w:val="0017153A"/>
    <w:rsid w:val="00171992"/>
    <w:rsid w:val="00171C84"/>
    <w:rsid w:val="00171EB6"/>
    <w:rsid w:val="001724BA"/>
    <w:rsid w:val="001727C4"/>
    <w:rsid w:val="00172F81"/>
    <w:rsid w:val="00173CD1"/>
    <w:rsid w:val="00173D2D"/>
    <w:rsid w:val="00174FB8"/>
    <w:rsid w:val="0017502C"/>
    <w:rsid w:val="0017591C"/>
    <w:rsid w:val="001766F9"/>
    <w:rsid w:val="001770AD"/>
    <w:rsid w:val="001778CE"/>
    <w:rsid w:val="00177A0E"/>
    <w:rsid w:val="00180371"/>
    <w:rsid w:val="001803B3"/>
    <w:rsid w:val="00181427"/>
    <w:rsid w:val="0018159D"/>
    <w:rsid w:val="00181C83"/>
    <w:rsid w:val="00181D12"/>
    <w:rsid w:val="0018252E"/>
    <w:rsid w:val="00182BBC"/>
    <w:rsid w:val="00182FE4"/>
    <w:rsid w:val="001834E1"/>
    <w:rsid w:val="00183944"/>
    <w:rsid w:val="0018398E"/>
    <w:rsid w:val="00183EDB"/>
    <w:rsid w:val="00183F18"/>
    <w:rsid w:val="0018416D"/>
    <w:rsid w:val="0018455F"/>
    <w:rsid w:val="00184A6C"/>
    <w:rsid w:val="00184C5F"/>
    <w:rsid w:val="00184DC3"/>
    <w:rsid w:val="00184F74"/>
    <w:rsid w:val="00185126"/>
    <w:rsid w:val="00185854"/>
    <w:rsid w:val="00186A6F"/>
    <w:rsid w:val="00186C09"/>
    <w:rsid w:val="00186CD3"/>
    <w:rsid w:val="001870AC"/>
    <w:rsid w:val="001870F3"/>
    <w:rsid w:val="00187AAA"/>
    <w:rsid w:val="001909FF"/>
    <w:rsid w:val="00190B61"/>
    <w:rsid w:val="00190FB1"/>
    <w:rsid w:val="00190FF6"/>
    <w:rsid w:val="00191770"/>
    <w:rsid w:val="00191A9F"/>
    <w:rsid w:val="00191D22"/>
    <w:rsid w:val="0019205F"/>
    <w:rsid w:val="001920B5"/>
    <w:rsid w:val="00192C93"/>
    <w:rsid w:val="00192F34"/>
    <w:rsid w:val="0019344F"/>
    <w:rsid w:val="0019346C"/>
    <w:rsid w:val="00193787"/>
    <w:rsid w:val="001937DB"/>
    <w:rsid w:val="001943B8"/>
    <w:rsid w:val="001951F8"/>
    <w:rsid w:val="00195623"/>
    <w:rsid w:val="00195A14"/>
    <w:rsid w:val="00195BC5"/>
    <w:rsid w:val="001965CD"/>
    <w:rsid w:val="0019701C"/>
    <w:rsid w:val="00197C81"/>
    <w:rsid w:val="00197F89"/>
    <w:rsid w:val="001A0DF3"/>
    <w:rsid w:val="001A0F95"/>
    <w:rsid w:val="001A24D5"/>
    <w:rsid w:val="001A28B3"/>
    <w:rsid w:val="001A2E2E"/>
    <w:rsid w:val="001A2F16"/>
    <w:rsid w:val="001A2F1C"/>
    <w:rsid w:val="001A3370"/>
    <w:rsid w:val="001A3B2F"/>
    <w:rsid w:val="001A408F"/>
    <w:rsid w:val="001A40AF"/>
    <w:rsid w:val="001A4468"/>
    <w:rsid w:val="001A5118"/>
    <w:rsid w:val="001A51A4"/>
    <w:rsid w:val="001A5227"/>
    <w:rsid w:val="001A52C3"/>
    <w:rsid w:val="001A5960"/>
    <w:rsid w:val="001A5D2D"/>
    <w:rsid w:val="001A5E45"/>
    <w:rsid w:val="001A5E5B"/>
    <w:rsid w:val="001A600A"/>
    <w:rsid w:val="001A6457"/>
    <w:rsid w:val="001A6867"/>
    <w:rsid w:val="001A6B4D"/>
    <w:rsid w:val="001A6B5E"/>
    <w:rsid w:val="001A6D87"/>
    <w:rsid w:val="001A6F59"/>
    <w:rsid w:val="001A71D6"/>
    <w:rsid w:val="001A7398"/>
    <w:rsid w:val="001A779C"/>
    <w:rsid w:val="001A7CDF"/>
    <w:rsid w:val="001B0312"/>
    <w:rsid w:val="001B0621"/>
    <w:rsid w:val="001B0748"/>
    <w:rsid w:val="001B0A97"/>
    <w:rsid w:val="001B0C13"/>
    <w:rsid w:val="001B1CF6"/>
    <w:rsid w:val="001B2583"/>
    <w:rsid w:val="001B2C15"/>
    <w:rsid w:val="001B3734"/>
    <w:rsid w:val="001B3B11"/>
    <w:rsid w:val="001B3C82"/>
    <w:rsid w:val="001B463F"/>
    <w:rsid w:val="001B4901"/>
    <w:rsid w:val="001B4952"/>
    <w:rsid w:val="001B4A1C"/>
    <w:rsid w:val="001B5DE2"/>
    <w:rsid w:val="001B6139"/>
    <w:rsid w:val="001B6C53"/>
    <w:rsid w:val="001B6F80"/>
    <w:rsid w:val="001C000E"/>
    <w:rsid w:val="001C0117"/>
    <w:rsid w:val="001C042B"/>
    <w:rsid w:val="001C0DE4"/>
    <w:rsid w:val="001C133F"/>
    <w:rsid w:val="001C1787"/>
    <w:rsid w:val="001C1F0F"/>
    <w:rsid w:val="001C2E72"/>
    <w:rsid w:val="001C336A"/>
    <w:rsid w:val="001C3873"/>
    <w:rsid w:val="001C3E9C"/>
    <w:rsid w:val="001C4400"/>
    <w:rsid w:val="001C4578"/>
    <w:rsid w:val="001C45D7"/>
    <w:rsid w:val="001C4DC4"/>
    <w:rsid w:val="001C5818"/>
    <w:rsid w:val="001C58B4"/>
    <w:rsid w:val="001C5931"/>
    <w:rsid w:val="001C596F"/>
    <w:rsid w:val="001C5BF9"/>
    <w:rsid w:val="001C72F3"/>
    <w:rsid w:val="001C770A"/>
    <w:rsid w:val="001C77EE"/>
    <w:rsid w:val="001D0460"/>
    <w:rsid w:val="001D0670"/>
    <w:rsid w:val="001D0CD8"/>
    <w:rsid w:val="001D0CFB"/>
    <w:rsid w:val="001D0D3A"/>
    <w:rsid w:val="001D0F01"/>
    <w:rsid w:val="001D105A"/>
    <w:rsid w:val="001D10C0"/>
    <w:rsid w:val="001D3C75"/>
    <w:rsid w:val="001D40AD"/>
    <w:rsid w:val="001D45A8"/>
    <w:rsid w:val="001D4979"/>
    <w:rsid w:val="001D4DCC"/>
    <w:rsid w:val="001D5B2F"/>
    <w:rsid w:val="001D6BFB"/>
    <w:rsid w:val="001D6E3F"/>
    <w:rsid w:val="001D6E7D"/>
    <w:rsid w:val="001D7059"/>
    <w:rsid w:val="001D71F1"/>
    <w:rsid w:val="001D737F"/>
    <w:rsid w:val="001D77A9"/>
    <w:rsid w:val="001D7D97"/>
    <w:rsid w:val="001E1524"/>
    <w:rsid w:val="001E1DB0"/>
    <w:rsid w:val="001E21A4"/>
    <w:rsid w:val="001E25F2"/>
    <w:rsid w:val="001E29FA"/>
    <w:rsid w:val="001E2A0B"/>
    <w:rsid w:val="001E2CF8"/>
    <w:rsid w:val="001E3126"/>
    <w:rsid w:val="001E3683"/>
    <w:rsid w:val="001E44F2"/>
    <w:rsid w:val="001E4B42"/>
    <w:rsid w:val="001E50B1"/>
    <w:rsid w:val="001E5195"/>
    <w:rsid w:val="001E5744"/>
    <w:rsid w:val="001E5A7D"/>
    <w:rsid w:val="001E6B06"/>
    <w:rsid w:val="001E7736"/>
    <w:rsid w:val="001E7B12"/>
    <w:rsid w:val="001E7BB2"/>
    <w:rsid w:val="001E7C43"/>
    <w:rsid w:val="001F00EF"/>
    <w:rsid w:val="001F0340"/>
    <w:rsid w:val="001F0B6A"/>
    <w:rsid w:val="001F10E1"/>
    <w:rsid w:val="001F1D3A"/>
    <w:rsid w:val="001F1E88"/>
    <w:rsid w:val="001F2193"/>
    <w:rsid w:val="001F3DA7"/>
    <w:rsid w:val="001F673D"/>
    <w:rsid w:val="001F6ED5"/>
    <w:rsid w:val="001F7328"/>
    <w:rsid w:val="001F7509"/>
    <w:rsid w:val="001F778E"/>
    <w:rsid w:val="001F7AFA"/>
    <w:rsid w:val="001F7C62"/>
    <w:rsid w:val="0020041B"/>
    <w:rsid w:val="00200CBE"/>
    <w:rsid w:val="00200FAC"/>
    <w:rsid w:val="002015B1"/>
    <w:rsid w:val="00202240"/>
    <w:rsid w:val="00202909"/>
    <w:rsid w:val="00203701"/>
    <w:rsid w:val="002037F6"/>
    <w:rsid w:val="002038A5"/>
    <w:rsid w:val="00203AD7"/>
    <w:rsid w:val="00204FE4"/>
    <w:rsid w:val="0020517E"/>
    <w:rsid w:val="0020561F"/>
    <w:rsid w:val="00205DD2"/>
    <w:rsid w:val="002061B8"/>
    <w:rsid w:val="00206E2C"/>
    <w:rsid w:val="00206F54"/>
    <w:rsid w:val="0020726D"/>
    <w:rsid w:val="00207BAA"/>
    <w:rsid w:val="00207C7F"/>
    <w:rsid w:val="002103BA"/>
    <w:rsid w:val="002103D2"/>
    <w:rsid w:val="00210677"/>
    <w:rsid w:val="00210701"/>
    <w:rsid w:val="00210EEB"/>
    <w:rsid w:val="00210FA3"/>
    <w:rsid w:val="0021108C"/>
    <w:rsid w:val="002117F3"/>
    <w:rsid w:val="00211B9D"/>
    <w:rsid w:val="00211E91"/>
    <w:rsid w:val="00212040"/>
    <w:rsid w:val="0021223A"/>
    <w:rsid w:val="0021237F"/>
    <w:rsid w:val="002124AB"/>
    <w:rsid w:val="00212995"/>
    <w:rsid w:val="002147A2"/>
    <w:rsid w:val="002147C8"/>
    <w:rsid w:val="00214BEA"/>
    <w:rsid w:val="0021500E"/>
    <w:rsid w:val="00215632"/>
    <w:rsid w:val="002157B4"/>
    <w:rsid w:val="002158E4"/>
    <w:rsid w:val="00215906"/>
    <w:rsid w:val="00216211"/>
    <w:rsid w:val="002163C3"/>
    <w:rsid w:val="002170B9"/>
    <w:rsid w:val="00217A72"/>
    <w:rsid w:val="00220687"/>
    <w:rsid w:val="0022068B"/>
    <w:rsid w:val="0022094F"/>
    <w:rsid w:val="00220D78"/>
    <w:rsid w:val="002213A6"/>
    <w:rsid w:val="002216B4"/>
    <w:rsid w:val="00221B62"/>
    <w:rsid w:val="00221EE6"/>
    <w:rsid w:val="002221DE"/>
    <w:rsid w:val="00222289"/>
    <w:rsid w:val="002223C6"/>
    <w:rsid w:val="00223498"/>
    <w:rsid w:val="0022352D"/>
    <w:rsid w:val="00224278"/>
    <w:rsid w:val="002251F6"/>
    <w:rsid w:val="0022569D"/>
    <w:rsid w:val="00225FC8"/>
    <w:rsid w:val="00226075"/>
    <w:rsid w:val="0022626C"/>
    <w:rsid w:val="002268DC"/>
    <w:rsid w:val="0022691F"/>
    <w:rsid w:val="002304BB"/>
    <w:rsid w:val="0023059F"/>
    <w:rsid w:val="002305F7"/>
    <w:rsid w:val="00230977"/>
    <w:rsid w:val="002309D9"/>
    <w:rsid w:val="00231B43"/>
    <w:rsid w:val="002327B4"/>
    <w:rsid w:val="00233152"/>
    <w:rsid w:val="00233CA2"/>
    <w:rsid w:val="00233DA2"/>
    <w:rsid w:val="00234219"/>
    <w:rsid w:val="0023438A"/>
    <w:rsid w:val="0023496B"/>
    <w:rsid w:val="00234BF1"/>
    <w:rsid w:val="00234D99"/>
    <w:rsid w:val="00234E5D"/>
    <w:rsid w:val="00234E82"/>
    <w:rsid w:val="00234FAD"/>
    <w:rsid w:val="0023562F"/>
    <w:rsid w:val="00235A30"/>
    <w:rsid w:val="002363B8"/>
    <w:rsid w:val="00236984"/>
    <w:rsid w:val="00236E17"/>
    <w:rsid w:val="00237026"/>
    <w:rsid w:val="00237130"/>
    <w:rsid w:val="00237157"/>
    <w:rsid w:val="002379B0"/>
    <w:rsid w:val="00240980"/>
    <w:rsid w:val="00240A6F"/>
    <w:rsid w:val="00240D9E"/>
    <w:rsid w:val="002411A2"/>
    <w:rsid w:val="00241935"/>
    <w:rsid w:val="00241E97"/>
    <w:rsid w:val="002420A8"/>
    <w:rsid w:val="00242B58"/>
    <w:rsid w:val="00243425"/>
    <w:rsid w:val="0024349B"/>
    <w:rsid w:val="00244320"/>
    <w:rsid w:val="002453C6"/>
    <w:rsid w:val="00245CE3"/>
    <w:rsid w:val="00245E30"/>
    <w:rsid w:val="00246D04"/>
    <w:rsid w:val="002471EA"/>
    <w:rsid w:val="00247853"/>
    <w:rsid w:val="0024787D"/>
    <w:rsid w:val="00247E01"/>
    <w:rsid w:val="00247F42"/>
    <w:rsid w:val="00250385"/>
    <w:rsid w:val="00250D71"/>
    <w:rsid w:val="0025119B"/>
    <w:rsid w:val="00251315"/>
    <w:rsid w:val="0025175C"/>
    <w:rsid w:val="002518E3"/>
    <w:rsid w:val="00251BF4"/>
    <w:rsid w:val="00252197"/>
    <w:rsid w:val="00252355"/>
    <w:rsid w:val="002524E2"/>
    <w:rsid w:val="0025265A"/>
    <w:rsid w:val="00253996"/>
    <w:rsid w:val="0025401D"/>
    <w:rsid w:val="00254050"/>
    <w:rsid w:val="002541F7"/>
    <w:rsid w:val="00254405"/>
    <w:rsid w:val="00254656"/>
    <w:rsid w:val="002548E2"/>
    <w:rsid w:val="00254AB9"/>
    <w:rsid w:val="00254B25"/>
    <w:rsid w:val="00255567"/>
    <w:rsid w:val="00255A4C"/>
    <w:rsid w:val="00255BAC"/>
    <w:rsid w:val="0025612C"/>
    <w:rsid w:val="00257A52"/>
    <w:rsid w:val="00260662"/>
    <w:rsid w:val="0026068B"/>
    <w:rsid w:val="00260F65"/>
    <w:rsid w:val="00260FD9"/>
    <w:rsid w:val="0026271C"/>
    <w:rsid w:val="00262D4B"/>
    <w:rsid w:val="002631BA"/>
    <w:rsid w:val="00263617"/>
    <w:rsid w:val="00263716"/>
    <w:rsid w:val="00263A20"/>
    <w:rsid w:val="00264440"/>
    <w:rsid w:val="00264710"/>
    <w:rsid w:val="00264A13"/>
    <w:rsid w:val="0026525B"/>
    <w:rsid w:val="002653FC"/>
    <w:rsid w:val="002654F7"/>
    <w:rsid w:val="0026551E"/>
    <w:rsid w:val="002657D1"/>
    <w:rsid w:val="00265E6C"/>
    <w:rsid w:val="00265E78"/>
    <w:rsid w:val="00266636"/>
    <w:rsid w:val="00266C05"/>
    <w:rsid w:val="00266CAD"/>
    <w:rsid w:val="00266F12"/>
    <w:rsid w:val="002675B0"/>
    <w:rsid w:val="00267844"/>
    <w:rsid w:val="00267B19"/>
    <w:rsid w:val="00267BAE"/>
    <w:rsid w:val="00270783"/>
    <w:rsid w:val="00270CA1"/>
    <w:rsid w:val="00270FD4"/>
    <w:rsid w:val="00271059"/>
    <w:rsid w:val="0027117A"/>
    <w:rsid w:val="00271476"/>
    <w:rsid w:val="00271CDA"/>
    <w:rsid w:val="00271F6F"/>
    <w:rsid w:val="00272020"/>
    <w:rsid w:val="00272157"/>
    <w:rsid w:val="002725B4"/>
    <w:rsid w:val="002725D9"/>
    <w:rsid w:val="00272AD4"/>
    <w:rsid w:val="00272C73"/>
    <w:rsid w:val="0027311C"/>
    <w:rsid w:val="00273D10"/>
    <w:rsid w:val="00274159"/>
    <w:rsid w:val="00274558"/>
    <w:rsid w:val="0027780E"/>
    <w:rsid w:val="00277A1A"/>
    <w:rsid w:val="00277AC1"/>
    <w:rsid w:val="00280042"/>
    <w:rsid w:val="0028116E"/>
    <w:rsid w:val="00281192"/>
    <w:rsid w:val="00281C89"/>
    <w:rsid w:val="00282B29"/>
    <w:rsid w:val="00283265"/>
    <w:rsid w:val="00283330"/>
    <w:rsid w:val="00283B46"/>
    <w:rsid w:val="00283F4F"/>
    <w:rsid w:val="00284F30"/>
    <w:rsid w:val="00285F5C"/>
    <w:rsid w:val="00285F66"/>
    <w:rsid w:val="00287199"/>
    <w:rsid w:val="002873D5"/>
    <w:rsid w:val="002904AF"/>
    <w:rsid w:val="00290706"/>
    <w:rsid w:val="00291578"/>
    <w:rsid w:val="0029157E"/>
    <w:rsid w:val="0029195C"/>
    <w:rsid w:val="00292021"/>
    <w:rsid w:val="00292D75"/>
    <w:rsid w:val="002930DB"/>
    <w:rsid w:val="00293413"/>
    <w:rsid w:val="0029373F"/>
    <w:rsid w:val="002937D3"/>
    <w:rsid w:val="00294842"/>
    <w:rsid w:val="0029508C"/>
    <w:rsid w:val="0029508D"/>
    <w:rsid w:val="0029556A"/>
    <w:rsid w:val="0029660F"/>
    <w:rsid w:val="00296702"/>
    <w:rsid w:val="00296EDE"/>
    <w:rsid w:val="00297338"/>
    <w:rsid w:val="00297D64"/>
    <w:rsid w:val="002A0A8B"/>
    <w:rsid w:val="002A0AE8"/>
    <w:rsid w:val="002A1E21"/>
    <w:rsid w:val="002A1F2F"/>
    <w:rsid w:val="002A22DC"/>
    <w:rsid w:val="002A2727"/>
    <w:rsid w:val="002A2AE2"/>
    <w:rsid w:val="002A2AFF"/>
    <w:rsid w:val="002A3251"/>
    <w:rsid w:val="002A3947"/>
    <w:rsid w:val="002A569D"/>
    <w:rsid w:val="002A67E2"/>
    <w:rsid w:val="002A6B5C"/>
    <w:rsid w:val="002A73F1"/>
    <w:rsid w:val="002A75E0"/>
    <w:rsid w:val="002A7A2B"/>
    <w:rsid w:val="002A7BE8"/>
    <w:rsid w:val="002B0890"/>
    <w:rsid w:val="002B11F8"/>
    <w:rsid w:val="002B127C"/>
    <w:rsid w:val="002B2260"/>
    <w:rsid w:val="002B270D"/>
    <w:rsid w:val="002B2E15"/>
    <w:rsid w:val="002B2FDC"/>
    <w:rsid w:val="002B323D"/>
    <w:rsid w:val="002B3256"/>
    <w:rsid w:val="002B33BE"/>
    <w:rsid w:val="002B4623"/>
    <w:rsid w:val="002B4C6A"/>
    <w:rsid w:val="002B4F1F"/>
    <w:rsid w:val="002B65DE"/>
    <w:rsid w:val="002B6725"/>
    <w:rsid w:val="002B6738"/>
    <w:rsid w:val="002B69DA"/>
    <w:rsid w:val="002B70AA"/>
    <w:rsid w:val="002B738D"/>
    <w:rsid w:val="002B7C3B"/>
    <w:rsid w:val="002C0367"/>
    <w:rsid w:val="002C0AAF"/>
    <w:rsid w:val="002C0E52"/>
    <w:rsid w:val="002C10B0"/>
    <w:rsid w:val="002C1429"/>
    <w:rsid w:val="002C1AF6"/>
    <w:rsid w:val="002C2107"/>
    <w:rsid w:val="002C2693"/>
    <w:rsid w:val="002C2EC1"/>
    <w:rsid w:val="002C31BE"/>
    <w:rsid w:val="002C33C0"/>
    <w:rsid w:val="002C38BF"/>
    <w:rsid w:val="002C3973"/>
    <w:rsid w:val="002C3A37"/>
    <w:rsid w:val="002C3CC0"/>
    <w:rsid w:val="002C3DEB"/>
    <w:rsid w:val="002C40C1"/>
    <w:rsid w:val="002C50A8"/>
    <w:rsid w:val="002C52DF"/>
    <w:rsid w:val="002C540D"/>
    <w:rsid w:val="002C5A4F"/>
    <w:rsid w:val="002C62E1"/>
    <w:rsid w:val="002C66A3"/>
    <w:rsid w:val="002C6765"/>
    <w:rsid w:val="002C6BBD"/>
    <w:rsid w:val="002C6F4A"/>
    <w:rsid w:val="002C788E"/>
    <w:rsid w:val="002C78CE"/>
    <w:rsid w:val="002C794B"/>
    <w:rsid w:val="002C7A01"/>
    <w:rsid w:val="002D00BF"/>
    <w:rsid w:val="002D0C36"/>
    <w:rsid w:val="002D0CA9"/>
    <w:rsid w:val="002D0D5B"/>
    <w:rsid w:val="002D0F4C"/>
    <w:rsid w:val="002D10C0"/>
    <w:rsid w:val="002D1B01"/>
    <w:rsid w:val="002D1DB2"/>
    <w:rsid w:val="002D21B5"/>
    <w:rsid w:val="002D26AC"/>
    <w:rsid w:val="002D285D"/>
    <w:rsid w:val="002D2C40"/>
    <w:rsid w:val="002D2D74"/>
    <w:rsid w:val="002D3216"/>
    <w:rsid w:val="002D3B39"/>
    <w:rsid w:val="002D4411"/>
    <w:rsid w:val="002D460D"/>
    <w:rsid w:val="002D49A3"/>
    <w:rsid w:val="002D4A30"/>
    <w:rsid w:val="002D4B88"/>
    <w:rsid w:val="002D4F06"/>
    <w:rsid w:val="002D50DB"/>
    <w:rsid w:val="002D520E"/>
    <w:rsid w:val="002D56F9"/>
    <w:rsid w:val="002D5FDF"/>
    <w:rsid w:val="002D61FC"/>
    <w:rsid w:val="002D625C"/>
    <w:rsid w:val="002D6BA9"/>
    <w:rsid w:val="002D74E9"/>
    <w:rsid w:val="002D769C"/>
    <w:rsid w:val="002D7FC2"/>
    <w:rsid w:val="002E0591"/>
    <w:rsid w:val="002E1293"/>
    <w:rsid w:val="002E1B60"/>
    <w:rsid w:val="002E1FD1"/>
    <w:rsid w:val="002E2767"/>
    <w:rsid w:val="002E27A0"/>
    <w:rsid w:val="002E29C6"/>
    <w:rsid w:val="002E2ADE"/>
    <w:rsid w:val="002E354F"/>
    <w:rsid w:val="002E3F95"/>
    <w:rsid w:val="002E484E"/>
    <w:rsid w:val="002E4B1C"/>
    <w:rsid w:val="002E4CCB"/>
    <w:rsid w:val="002E4E15"/>
    <w:rsid w:val="002E5087"/>
    <w:rsid w:val="002E542B"/>
    <w:rsid w:val="002E5FE0"/>
    <w:rsid w:val="002E6083"/>
    <w:rsid w:val="002E608F"/>
    <w:rsid w:val="002E63CD"/>
    <w:rsid w:val="002E65CD"/>
    <w:rsid w:val="002E728F"/>
    <w:rsid w:val="002E73B8"/>
    <w:rsid w:val="002F04A7"/>
    <w:rsid w:val="002F06BC"/>
    <w:rsid w:val="002F0E05"/>
    <w:rsid w:val="002F1904"/>
    <w:rsid w:val="002F1F04"/>
    <w:rsid w:val="002F26EE"/>
    <w:rsid w:val="002F2CCB"/>
    <w:rsid w:val="002F32A7"/>
    <w:rsid w:val="002F36ED"/>
    <w:rsid w:val="002F3859"/>
    <w:rsid w:val="002F4997"/>
    <w:rsid w:val="002F4EB5"/>
    <w:rsid w:val="002F5F01"/>
    <w:rsid w:val="002F5F1A"/>
    <w:rsid w:val="002F6406"/>
    <w:rsid w:val="002F6419"/>
    <w:rsid w:val="002F65B0"/>
    <w:rsid w:val="002F69A7"/>
    <w:rsid w:val="002F715F"/>
    <w:rsid w:val="002F71D3"/>
    <w:rsid w:val="002F7C50"/>
    <w:rsid w:val="00300189"/>
    <w:rsid w:val="00300A57"/>
    <w:rsid w:val="00301DCB"/>
    <w:rsid w:val="003021E2"/>
    <w:rsid w:val="003023D1"/>
    <w:rsid w:val="003025D1"/>
    <w:rsid w:val="00303A29"/>
    <w:rsid w:val="00303BC6"/>
    <w:rsid w:val="003044D4"/>
    <w:rsid w:val="003046BE"/>
    <w:rsid w:val="00304B87"/>
    <w:rsid w:val="00306831"/>
    <w:rsid w:val="00306D91"/>
    <w:rsid w:val="00310269"/>
    <w:rsid w:val="0031069E"/>
    <w:rsid w:val="00310959"/>
    <w:rsid w:val="00310B84"/>
    <w:rsid w:val="00311155"/>
    <w:rsid w:val="00311415"/>
    <w:rsid w:val="00311880"/>
    <w:rsid w:val="00311982"/>
    <w:rsid w:val="0031203A"/>
    <w:rsid w:val="00312367"/>
    <w:rsid w:val="00312435"/>
    <w:rsid w:val="00312810"/>
    <w:rsid w:val="00312B08"/>
    <w:rsid w:val="00312C3E"/>
    <w:rsid w:val="00312E1B"/>
    <w:rsid w:val="0031316A"/>
    <w:rsid w:val="0031351A"/>
    <w:rsid w:val="0031355E"/>
    <w:rsid w:val="00313AE1"/>
    <w:rsid w:val="00313F19"/>
    <w:rsid w:val="003143E9"/>
    <w:rsid w:val="0031488D"/>
    <w:rsid w:val="00314ADD"/>
    <w:rsid w:val="00315706"/>
    <w:rsid w:val="00316118"/>
    <w:rsid w:val="00316167"/>
    <w:rsid w:val="0031668C"/>
    <w:rsid w:val="00316BCF"/>
    <w:rsid w:val="00316DC1"/>
    <w:rsid w:val="00317BED"/>
    <w:rsid w:val="00317C9B"/>
    <w:rsid w:val="00320025"/>
    <w:rsid w:val="00321D5A"/>
    <w:rsid w:val="0032281B"/>
    <w:rsid w:val="00322CF1"/>
    <w:rsid w:val="003230D0"/>
    <w:rsid w:val="00323739"/>
    <w:rsid w:val="00323832"/>
    <w:rsid w:val="00323D0F"/>
    <w:rsid w:val="00323DEA"/>
    <w:rsid w:val="00323F53"/>
    <w:rsid w:val="00323FC7"/>
    <w:rsid w:val="00324A25"/>
    <w:rsid w:val="0032523C"/>
    <w:rsid w:val="00325DE6"/>
    <w:rsid w:val="00325FB5"/>
    <w:rsid w:val="003264A6"/>
    <w:rsid w:val="003268FC"/>
    <w:rsid w:val="00326B8E"/>
    <w:rsid w:val="00326C59"/>
    <w:rsid w:val="00326F6B"/>
    <w:rsid w:val="003277E2"/>
    <w:rsid w:val="0032794E"/>
    <w:rsid w:val="00327C5B"/>
    <w:rsid w:val="00327ED6"/>
    <w:rsid w:val="00331621"/>
    <w:rsid w:val="00331EB0"/>
    <w:rsid w:val="00332EA0"/>
    <w:rsid w:val="00333571"/>
    <w:rsid w:val="0033363D"/>
    <w:rsid w:val="00333BFE"/>
    <w:rsid w:val="003346D1"/>
    <w:rsid w:val="00334FF6"/>
    <w:rsid w:val="00335212"/>
    <w:rsid w:val="003354C4"/>
    <w:rsid w:val="0033589E"/>
    <w:rsid w:val="003359D0"/>
    <w:rsid w:val="00336D6B"/>
    <w:rsid w:val="00337436"/>
    <w:rsid w:val="0034020D"/>
    <w:rsid w:val="00341422"/>
    <w:rsid w:val="00342102"/>
    <w:rsid w:val="00342288"/>
    <w:rsid w:val="0034284A"/>
    <w:rsid w:val="003429E8"/>
    <w:rsid w:val="00342BB5"/>
    <w:rsid w:val="00342F0D"/>
    <w:rsid w:val="003431AA"/>
    <w:rsid w:val="003438F6"/>
    <w:rsid w:val="00344A9D"/>
    <w:rsid w:val="003451D3"/>
    <w:rsid w:val="003457AE"/>
    <w:rsid w:val="00345AE1"/>
    <w:rsid w:val="00345B5C"/>
    <w:rsid w:val="00345C0C"/>
    <w:rsid w:val="003461BF"/>
    <w:rsid w:val="00346706"/>
    <w:rsid w:val="00346C0F"/>
    <w:rsid w:val="00346F96"/>
    <w:rsid w:val="00346FB7"/>
    <w:rsid w:val="0034734B"/>
    <w:rsid w:val="00347484"/>
    <w:rsid w:val="00347896"/>
    <w:rsid w:val="00347DD1"/>
    <w:rsid w:val="00351783"/>
    <w:rsid w:val="0035255F"/>
    <w:rsid w:val="00353155"/>
    <w:rsid w:val="00353C8E"/>
    <w:rsid w:val="00353E0A"/>
    <w:rsid w:val="00354200"/>
    <w:rsid w:val="0035487A"/>
    <w:rsid w:val="00354BD9"/>
    <w:rsid w:val="00354D74"/>
    <w:rsid w:val="00354F30"/>
    <w:rsid w:val="00355105"/>
    <w:rsid w:val="0035668C"/>
    <w:rsid w:val="00356997"/>
    <w:rsid w:val="00356B46"/>
    <w:rsid w:val="00356C49"/>
    <w:rsid w:val="003572D2"/>
    <w:rsid w:val="0035757C"/>
    <w:rsid w:val="003577F3"/>
    <w:rsid w:val="00357CDF"/>
    <w:rsid w:val="00357E98"/>
    <w:rsid w:val="00360219"/>
    <w:rsid w:val="00360929"/>
    <w:rsid w:val="00360C69"/>
    <w:rsid w:val="003613A6"/>
    <w:rsid w:val="0036189F"/>
    <w:rsid w:val="00362C04"/>
    <w:rsid w:val="00363C75"/>
    <w:rsid w:val="00363D9F"/>
    <w:rsid w:val="00363E73"/>
    <w:rsid w:val="003645E8"/>
    <w:rsid w:val="00364F59"/>
    <w:rsid w:val="00364F5D"/>
    <w:rsid w:val="003652F7"/>
    <w:rsid w:val="00365C93"/>
    <w:rsid w:val="00365CA4"/>
    <w:rsid w:val="003668BF"/>
    <w:rsid w:val="00366BA2"/>
    <w:rsid w:val="00366BA8"/>
    <w:rsid w:val="00366C59"/>
    <w:rsid w:val="00367321"/>
    <w:rsid w:val="00367A09"/>
    <w:rsid w:val="00370659"/>
    <w:rsid w:val="003707F8"/>
    <w:rsid w:val="00370D3C"/>
    <w:rsid w:val="00370DF0"/>
    <w:rsid w:val="00371196"/>
    <w:rsid w:val="00372C50"/>
    <w:rsid w:val="0037314B"/>
    <w:rsid w:val="00373A7E"/>
    <w:rsid w:val="00373C74"/>
    <w:rsid w:val="003747D8"/>
    <w:rsid w:val="003748CB"/>
    <w:rsid w:val="00374CEA"/>
    <w:rsid w:val="00375A42"/>
    <w:rsid w:val="003760FA"/>
    <w:rsid w:val="00376E27"/>
    <w:rsid w:val="00377904"/>
    <w:rsid w:val="00380120"/>
    <w:rsid w:val="0038015D"/>
    <w:rsid w:val="00380C35"/>
    <w:rsid w:val="003813FF"/>
    <w:rsid w:val="0038184B"/>
    <w:rsid w:val="00381A26"/>
    <w:rsid w:val="003822D0"/>
    <w:rsid w:val="00382BBA"/>
    <w:rsid w:val="00382F5A"/>
    <w:rsid w:val="00383273"/>
    <w:rsid w:val="00383661"/>
    <w:rsid w:val="003836AB"/>
    <w:rsid w:val="003837CF"/>
    <w:rsid w:val="003838DA"/>
    <w:rsid w:val="00384345"/>
    <w:rsid w:val="00384C27"/>
    <w:rsid w:val="003851AD"/>
    <w:rsid w:val="00385214"/>
    <w:rsid w:val="003853DC"/>
    <w:rsid w:val="003856FD"/>
    <w:rsid w:val="00385919"/>
    <w:rsid w:val="00385F1A"/>
    <w:rsid w:val="003861D4"/>
    <w:rsid w:val="003862E5"/>
    <w:rsid w:val="0038651C"/>
    <w:rsid w:val="00386893"/>
    <w:rsid w:val="00386A95"/>
    <w:rsid w:val="003879B7"/>
    <w:rsid w:val="00387F04"/>
    <w:rsid w:val="003900BF"/>
    <w:rsid w:val="003900C8"/>
    <w:rsid w:val="00391126"/>
    <w:rsid w:val="00391BF8"/>
    <w:rsid w:val="00391E8F"/>
    <w:rsid w:val="00392353"/>
    <w:rsid w:val="0039271B"/>
    <w:rsid w:val="00393172"/>
    <w:rsid w:val="003935A4"/>
    <w:rsid w:val="00393B32"/>
    <w:rsid w:val="00393B63"/>
    <w:rsid w:val="003947E7"/>
    <w:rsid w:val="00394970"/>
    <w:rsid w:val="003955ED"/>
    <w:rsid w:val="00395C64"/>
    <w:rsid w:val="003964A7"/>
    <w:rsid w:val="003965C7"/>
    <w:rsid w:val="00397064"/>
    <w:rsid w:val="00397665"/>
    <w:rsid w:val="003977EC"/>
    <w:rsid w:val="00397AC6"/>
    <w:rsid w:val="00397AEE"/>
    <w:rsid w:val="00397B9C"/>
    <w:rsid w:val="00397BC7"/>
    <w:rsid w:val="003A01AB"/>
    <w:rsid w:val="003A06F4"/>
    <w:rsid w:val="003A095E"/>
    <w:rsid w:val="003A0D34"/>
    <w:rsid w:val="003A2005"/>
    <w:rsid w:val="003A2011"/>
    <w:rsid w:val="003A247E"/>
    <w:rsid w:val="003A274B"/>
    <w:rsid w:val="003A28AF"/>
    <w:rsid w:val="003A29AD"/>
    <w:rsid w:val="003A2B61"/>
    <w:rsid w:val="003A3287"/>
    <w:rsid w:val="003A3AAC"/>
    <w:rsid w:val="003A3D5A"/>
    <w:rsid w:val="003A43DB"/>
    <w:rsid w:val="003A462A"/>
    <w:rsid w:val="003A46E2"/>
    <w:rsid w:val="003A53D2"/>
    <w:rsid w:val="003A55F6"/>
    <w:rsid w:val="003A5987"/>
    <w:rsid w:val="003A67BA"/>
    <w:rsid w:val="003A6829"/>
    <w:rsid w:val="003A6A71"/>
    <w:rsid w:val="003A71A3"/>
    <w:rsid w:val="003A72AD"/>
    <w:rsid w:val="003A73B7"/>
    <w:rsid w:val="003B0079"/>
    <w:rsid w:val="003B03B1"/>
    <w:rsid w:val="003B0954"/>
    <w:rsid w:val="003B0B53"/>
    <w:rsid w:val="003B0BE2"/>
    <w:rsid w:val="003B1225"/>
    <w:rsid w:val="003B1303"/>
    <w:rsid w:val="003B1685"/>
    <w:rsid w:val="003B1C8B"/>
    <w:rsid w:val="003B1CA3"/>
    <w:rsid w:val="003B278A"/>
    <w:rsid w:val="003B28F5"/>
    <w:rsid w:val="003B2AE9"/>
    <w:rsid w:val="003B3335"/>
    <w:rsid w:val="003B3959"/>
    <w:rsid w:val="003B39EF"/>
    <w:rsid w:val="003B3B94"/>
    <w:rsid w:val="003B472D"/>
    <w:rsid w:val="003B47FD"/>
    <w:rsid w:val="003B5B24"/>
    <w:rsid w:val="003B5D32"/>
    <w:rsid w:val="003B60B0"/>
    <w:rsid w:val="003B67E0"/>
    <w:rsid w:val="003B6B67"/>
    <w:rsid w:val="003B7167"/>
    <w:rsid w:val="003B7680"/>
    <w:rsid w:val="003B770F"/>
    <w:rsid w:val="003C0CF6"/>
    <w:rsid w:val="003C13E6"/>
    <w:rsid w:val="003C1934"/>
    <w:rsid w:val="003C2784"/>
    <w:rsid w:val="003C282B"/>
    <w:rsid w:val="003C286D"/>
    <w:rsid w:val="003C2ACF"/>
    <w:rsid w:val="003C32B0"/>
    <w:rsid w:val="003C42C8"/>
    <w:rsid w:val="003C47FA"/>
    <w:rsid w:val="003C4AA6"/>
    <w:rsid w:val="003C4B98"/>
    <w:rsid w:val="003C50EA"/>
    <w:rsid w:val="003C5E10"/>
    <w:rsid w:val="003C647F"/>
    <w:rsid w:val="003C7277"/>
    <w:rsid w:val="003C72FF"/>
    <w:rsid w:val="003C78E0"/>
    <w:rsid w:val="003C7F6F"/>
    <w:rsid w:val="003D029F"/>
    <w:rsid w:val="003D0C4A"/>
    <w:rsid w:val="003D122A"/>
    <w:rsid w:val="003D237E"/>
    <w:rsid w:val="003D2399"/>
    <w:rsid w:val="003D3638"/>
    <w:rsid w:val="003D4C00"/>
    <w:rsid w:val="003D50E8"/>
    <w:rsid w:val="003D560E"/>
    <w:rsid w:val="003D5D45"/>
    <w:rsid w:val="003D6030"/>
    <w:rsid w:val="003D617A"/>
    <w:rsid w:val="003D61AA"/>
    <w:rsid w:val="003D6B97"/>
    <w:rsid w:val="003D71AF"/>
    <w:rsid w:val="003D7325"/>
    <w:rsid w:val="003D75FD"/>
    <w:rsid w:val="003D78B4"/>
    <w:rsid w:val="003D7987"/>
    <w:rsid w:val="003D79BC"/>
    <w:rsid w:val="003E04B8"/>
    <w:rsid w:val="003E0640"/>
    <w:rsid w:val="003E157F"/>
    <w:rsid w:val="003E247D"/>
    <w:rsid w:val="003E251A"/>
    <w:rsid w:val="003E2602"/>
    <w:rsid w:val="003E27C3"/>
    <w:rsid w:val="003E3055"/>
    <w:rsid w:val="003E31E7"/>
    <w:rsid w:val="003E3A85"/>
    <w:rsid w:val="003E3E99"/>
    <w:rsid w:val="003E43C8"/>
    <w:rsid w:val="003E4F11"/>
    <w:rsid w:val="003E5C32"/>
    <w:rsid w:val="003E715B"/>
    <w:rsid w:val="003E7695"/>
    <w:rsid w:val="003E76E8"/>
    <w:rsid w:val="003F0A9D"/>
    <w:rsid w:val="003F0AFF"/>
    <w:rsid w:val="003F1150"/>
    <w:rsid w:val="003F1725"/>
    <w:rsid w:val="003F1AD4"/>
    <w:rsid w:val="003F1B74"/>
    <w:rsid w:val="003F2647"/>
    <w:rsid w:val="003F277E"/>
    <w:rsid w:val="003F378A"/>
    <w:rsid w:val="003F37D0"/>
    <w:rsid w:val="003F47E9"/>
    <w:rsid w:val="003F5A2F"/>
    <w:rsid w:val="003F6D0D"/>
    <w:rsid w:val="004000D8"/>
    <w:rsid w:val="0040070E"/>
    <w:rsid w:val="00400770"/>
    <w:rsid w:val="00401599"/>
    <w:rsid w:val="0040179B"/>
    <w:rsid w:val="004027F3"/>
    <w:rsid w:val="0040284B"/>
    <w:rsid w:val="00402D48"/>
    <w:rsid w:val="004032C0"/>
    <w:rsid w:val="00403BC3"/>
    <w:rsid w:val="00404C62"/>
    <w:rsid w:val="00404FDF"/>
    <w:rsid w:val="0040501B"/>
    <w:rsid w:val="004053D4"/>
    <w:rsid w:val="00405483"/>
    <w:rsid w:val="00405786"/>
    <w:rsid w:val="0040595A"/>
    <w:rsid w:val="00405B72"/>
    <w:rsid w:val="004077E3"/>
    <w:rsid w:val="004078FC"/>
    <w:rsid w:val="00407D3C"/>
    <w:rsid w:val="00410061"/>
    <w:rsid w:val="004100BC"/>
    <w:rsid w:val="0041017A"/>
    <w:rsid w:val="00410C69"/>
    <w:rsid w:val="00410E78"/>
    <w:rsid w:val="004111CF"/>
    <w:rsid w:val="00411868"/>
    <w:rsid w:val="00411C0B"/>
    <w:rsid w:val="00412C4D"/>
    <w:rsid w:val="00412F1B"/>
    <w:rsid w:val="004134DD"/>
    <w:rsid w:val="00413727"/>
    <w:rsid w:val="00413E05"/>
    <w:rsid w:val="0041474F"/>
    <w:rsid w:val="004148FA"/>
    <w:rsid w:val="00414EBE"/>
    <w:rsid w:val="00414FC3"/>
    <w:rsid w:val="00415135"/>
    <w:rsid w:val="0041524C"/>
    <w:rsid w:val="004166EB"/>
    <w:rsid w:val="00420425"/>
    <w:rsid w:val="00420ED5"/>
    <w:rsid w:val="00421E80"/>
    <w:rsid w:val="0042236F"/>
    <w:rsid w:val="004226A0"/>
    <w:rsid w:val="00422954"/>
    <w:rsid w:val="00422F9E"/>
    <w:rsid w:val="0042303D"/>
    <w:rsid w:val="0042354F"/>
    <w:rsid w:val="00424B57"/>
    <w:rsid w:val="00424CA7"/>
    <w:rsid w:val="00425043"/>
    <w:rsid w:val="0042658D"/>
    <w:rsid w:val="004276A0"/>
    <w:rsid w:val="004279AC"/>
    <w:rsid w:val="004301F2"/>
    <w:rsid w:val="004304B5"/>
    <w:rsid w:val="004310ED"/>
    <w:rsid w:val="004311CA"/>
    <w:rsid w:val="0043172F"/>
    <w:rsid w:val="004322C8"/>
    <w:rsid w:val="0043314E"/>
    <w:rsid w:val="00433323"/>
    <w:rsid w:val="004339D9"/>
    <w:rsid w:val="00433E65"/>
    <w:rsid w:val="004340D9"/>
    <w:rsid w:val="00434E5F"/>
    <w:rsid w:val="00436618"/>
    <w:rsid w:val="00436C17"/>
    <w:rsid w:val="004378FE"/>
    <w:rsid w:val="004407BF"/>
    <w:rsid w:val="00440945"/>
    <w:rsid w:val="00440A73"/>
    <w:rsid w:val="00440B2E"/>
    <w:rsid w:val="00440B7C"/>
    <w:rsid w:val="00440EAB"/>
    <w:rsid w:val="004414E5"/>
    <w:rsid w:val="00441527"/>
    <w:rsid w:val="0044161B"/>
    <w:rsid w:val="004421E9"/>
    <w:rsid w:val="004421EE"/>
    <w:rsid w:val="00442476"/>
    <w:rsid w:val="00442F3E"/>
    <w:rsid w:val="0044320D"/>
    <w:rsid w:val="00443340"/>
    <w:rsid w:val="00443838"/>
    <w:rsid w:val="0044442B"/>
    <w:rsid w:val="004452A1"/>
    <w:rsid w:val="004462C2"/>
    <w:rsid w:val="004464D7"/>
    <w:rsid w:val="004474DC"/>
    <w:rsid w:val="0044752B"/>
    <w:rsid w:val="00447702"/>
    <w:rsid w:val="004505AC"/>
    <w:rsid w:val="0045082A"/>
    <w:rsid w:val="00450867"/>
    <w:rsid w:val="004511B9"/>
    <w:rsid w:val="00452109"/>
    <w:rsid w:val="004523B5"/>
    <w:rsid w:val="00452ADE"/>
    <w:rsid w:val="004547AC"/>
    <w:rsid w:val="0045518C"/>
    <w:rsid w:val="0045563B"/>
    <w:rsid w:val="00455A25"/>
    <w:rsid w:val="0045615D"/>
    <w:rsid w:val="00457C52"/>
    <w:rsid w:val="00457EE1"/>
    <w:rsid w:val="00460929"/>
    <w:rsid w:val="004619CB"/>
    <w:rsid w:val="004619F1"/>
    <w:rsid w:val="004620BA"/>
    <w:rsid w:val="0046268A"/>
    <w:rsid w:val="0046296D"/>
    <w:rsid w:val="00462F14"/>
    <w:rsid w:val="00462FB4"/>
    <w:rsid w:val="0046365E"/>
    <w:rsid w:val="00463D12"/>
    <w:rsid w:val="0046461B"/>
    <w:rsid w:val="00464B3A"/>
    <w:rsid w:val="004655A5"/>
    <w:rsid w:val="00465B4F"/>
    <w:rsid w:val="004664E6"/>
    <w:rsid w:val="00466BC5"/>
    <w:rsid w:val="00466E17"/>
    <w:rsid w:val="00467366"/>
    <w:rsid w:val="0046766D"/>
    <w:rsid w:val="004677A9"/>
    <w:rsid w:val="0046798A"/>
    <w:rsid w:val="0047016D"/>
    <w:rsid w:val="0047018D"/>
    <w:rsid w:val="004708F4"/>
    <w:rsid w:val="0047097A"/>
    <w:rsid w:val="00470986"/>
    <w:rsid w:val="00470D68"/>
    <w:rsid w:val="00471190"/>
    <w:rsid w:val="004711D3"/>
    <w:rsid w:val="00471364"/>
    <w:rsid w:val="00471FD4"/>
    <w:rsid w:val="004720FF"/>
    <w:rsid w:val="00472225"/>
    <w:rsid w:val="004723A0"/>
    <w:rsid w:val="0047278E"/>
    <w:rsid w:val="004727E1"/>
    <w:rsid w:val="004728FA"/>
    <w:rsid w:val="00472A63"/>
    <w:rsid w:val="00472AAE"/>
    <w:rsid w:val="00472BDF"/>
    <w:rsid w:val="004743E3"/>
    <w:rsid w:val="00474809"/>
    <w:rsid w:val="004749E4"/>
    <w:rsid w:val="00476337"/>
    <w:rsid w:val="00476E24"/>
    <w:rsid w:val="00477112"/>
    <w:rsid w:val="004773A1"/>
    <w:rsid w:val="004777A0"/>
    <w:rsid w:val="004800A9"/>
    <w:rsid w:val="0048097E"/>
    <w:rsid w:val="00481375"/>
    <w:rsid w:val="00481FDE"/>
    <w:rsid w:val="004820C9"/>
    <w:rsid w:val="004821A7"/>
    <w:rsid w:val="00482F1F"/>
    <w:rsid w:val="00483AA9"/>
    <w:rsid w:val="00484074"/>
    <w:rsid w:val="0048435C"/>
    <w:rsid w:val="0048462B"/>
    <w:rsid w:val="00484EE8"/>
    <w:rsid w:val="00485341"/>
    <w:rsid w:val="00485766"/>
    <w:rsid w:val="00485974"/>
    <w:rsid w:val="00486D58"/>
    <w:rsid w:val="0048719D"/>
    <w:rsid w:val="0048795E"/>
    <w:rsid w:val="00490BAD"/>
    <w:rsid w:val="00491082"/>
    <w:rsid w:val="00491669"/>
    <w:rsid w:val="00491DAB"/>
    <w:rsid w:val="0049292A"/>
    <w:rsid w:val="004932E2"/>
    <w:rsid w:val="00493B7F"/>
    <w:rsid w:val="00493C53"/>
    <w:rsid w:val="00494158"/>
    <w:rsid w:val="004942CB"/>
    <w:rsid w:val="00494DAD"/>
    <w:rsid w:val="00497633"/>
    <w:rsid w:val="00497B5C"/>
    <w:rsid w:val="00497F25"/>
    <w:rsid w:val="004A0612"/>
    <w:rsid w:val="004A1318"/>
    <w:rsid w:val="004A1690"/>
    <w:rsid w:val="004A172C"/>
    <w:rsid w:val="004A1D87"/>
    <w:rsid w:val="004A1DFB"/>
    <w:rsid w:val="004A2670"/>
    <w:rsid w:val="004A2A4E"/>
    <w:rsid w:val="004A2F4A"/>
    <w:rsid w:val="004A334F"/>
    <w:rsid w:val="004A35D1"/>
    <w:rsid w:val="004A3F5B"/>
    <w:rsid w:val="004A513D"/>
    <w:rsid w:val="004A5226"/>
    <w:rsid w:val="004A58D1"/>
    <w:rsid w:val="004A60A0"/>
    <w:rsid w:val="004A6318"/>
    <w:rsid w:val="004A7530"/>
    <w:rsid w:val="004A7831"/>
    <w:rsid w:val="004A79F3"/>
    <w:rsid w:val="004A7B53"/>
    <w:rsid w:val="004A7C8A"/>
    <w:rsid w:val="004A7D88"/>
    <w:rsid w:val="004B00A6"/>
    <w:rsid w:val="004B0595"/>
    <w:rsid w:val="004B2008"/>
    <w:rsid w:val="004B2166"/>
    <w:rsid w:val="004B23F7"/>
    <w:rsid w:val="004B2AE9"/>
    <w:rsid w:val="004B34B0"/>
    <w:rsid w:val="004B35F2"/>
    <w:rsid w:val="004B4170"/>
    <w:rsid w:val="004B5113"/>
    <w:rsid w:val="004B5D3E"/>
    <w:rsid w:val="004B69BC"/>
    <w:rsid w:val="004B6FE6"/>
    <w:rsid w:val="004B74F5"/>
    <w:rsid w:val="004B7EEE"/>
    <w:rsid w:val="004C002D"/>
    <w:rsid w:val="004C03CE"/>
    <w:rsid w:val="004C0570"/>
    <w:rsid w:val="004C07B1"/>
    <w:rsid w:val="004C0813"/>
    <w:rsid w:val="004C08E4"/>
    <w:rsid w:val="004C0C83"/>
    <w:rsid w:val="004C0E7E"/>
    <w:rsid w:val="004C1263"/>
    <w:rsid w:val="004C2856"/>
    <w:rsid w:val="004C2859"/>
    <w:rsid w:val="004C2C2A"/>
    <w:rsid w:val="004C2EAF"/>
    <w:rsid w:val="004C360F"/>
    <w:rsid w:val="004C4138"/>
    <w:rsid w:val="004C45C2"/>
    <w:rsid w:val="004C4820"/>
    <w:rsid w:val="004C4A06"/>
    <w:rsid w:val="004C4E73"/>
    <w:rsid w:val="004C5CD7"/>
    <w:rsid w:val="004C5E0D"/>
    <w:rsid w:val="004C5F2A"/>
    <w:rsid w:val="004C6A81"/>
    <w:rsid w:val="004C7190"/>
    <w:rsid w:val="004C727D"/>
    <w:rsid w:val="004C7320"/>
    <w:rsid w:val="004D025E"/>
    <w:rsid w:val="004D0673"/>
    <w:rsid w:val="004D12EA"/>
    <w:rsid w:val="004D1778"/>
    <w:rsid w:val="004D2178"/>
    <w:rsid w:val="004D2AEE"/>
    <w:rsid w:val="004D2B46"/>
    <w:rsid w:val="004D2C76"/>
    <w:rsid w:val="004D2CCF"/>
    <w:rsid w:val="004D2D57"/>
    <w:rsid w:val="004D3101"/>
    <w:rsid w:val="004D3305"/>
    <w:rsid w:val="004D3A65"/>
    <w:rsid w:val="004D4416"/>
    <w:rsid w:val="004D45E4"/>
    <w:rsid w:val="004D4B26"/>
    <w:rsid w:val="004D537A"/>
    <w:rsid w:val="004D5F77"/>
    <w:rsid w:val="004D67CA"/>
    <w:rsid w:val="004D790C"/>
    <w:rsid w:val="004D7C84"/>
    <w:rsid w:val="004D7D44"/>
    <w:rsid w:val="004D7DF5"/>
    <w:rsid w:val="004E0D75"/>
    <w:rsid w:val="004E221E"/>
    <w:rsid w:val="004E29B4"/>
    <w:rsid w:val="004E29EC"/>
    <w:rsid w:val="004E2A66"/>
    <w:rsid w:val="004E3086"/>
    <w:rsid w:val="004E375D"/>
    <w:rsid w:val="004E3F25"/>
    <w:rsid w:val="004E49A0"/>
    <w:rsid w:val="004E4AC1"/>
    <w:rsid w:val="004E5916"/>
    <w:rsid w:val="004E5B46"/>
    <w:rsid w:val="004E712A"/>
    <w:rsid w:val="004E7951"/>
    <w:rsid w:val="004F01EA"/>
    <w:rsid w:val="004F04B3"/>
    <w:rsid w:val="004F0A13"/>
    <w:rsid w:val="004F0A62"/>
    <w:rsid w:val="004F0E6B"/>
    <w:rsid w:val="004F1259"/>
    <w:rsid w:val="004F2381"/>
    <w:rsid w:val="004F2823"/>
    <w:rsid w:val="004F2B59"/>
    <w:rsid w:val="004F2BEC"/>
    <w:rsid w:val="004F2C00"/>
    <w:rsid w:val="004F2DC1"/>
    <w:rsid w:val="004F3023"/>
    <w:rsid w:val="004F3039"/>
    <w:rsid w:val="004F3399"/>
    <w:rsid w:val="004F3462"/>
    <w:rsid w:val="004F391E"/>
    <w:rsid w:val="004F42E9"/>
    <w:rsid w:val="004F44C9"/>
    <w:rsid w:val="004F4958"/>
    <w:rsid w:val="004F49F9"/>
    <w:rsid w:val="004F4DEF"/>
    <w:rsid w:val="004F57C2"/>
    <w:rsid w:val="004F58B2"/>
    <w:rsid w:val="004F5928"/>
    <w:rsid w:val="004F59D0"/>
    <w:rsid w:val="004F5E28"/>
    <w:rsid w:val="004F5FB4"/>
    <w:rsid w:val="004F5FC2"/>
    <w:rsid w:val="004F6030"/>
    <w:rsid w:val="004F6067"/>
    <w:rsid w:val="004F66B1"/>
    <w:rsid w:val="004F6A85"/>
    <w:rsid w:val="004F6F67"/>
    <w:rsid w:val="004F762F"/>
    <w:rsid w:val="004F7ACE"/>
    <w:rsid w:val="004F7D56"/>
    <w:rsid w:val="005007F2"/>
    <w:rsid w:val="00500A5A"/>
    <w:rsid w:val="00500AA0"/>
    <w:rsid w:val="00500C5F"/>
    <w:rsid w:val="00501854"/>
    <w:rsid w:val="005020A0"/>
    <w:rsid w:val="005024E7"/>
    <w:rsid w:val="005039D9"/>
    <w:rsid w:val="005047DD"/>
    <w:rsid w:val="00504970"/>
    <w:rsid w:val="005049DC"/>
    <w:rsid w:val="005058DC"/>
    <w:rsid w:val="00505B9A"/>
    <w:rsid w:val="00505F2D"/>
    <w:rsid w:val="005101FF"/>
    <w:rsid w:val="00510FD2"/>
    <w:rsid w:val="005111DE"/>
    <w:rsid w:val="00511601"/>
    <w:rsid w:val="005116C2"/>
    <w:rsid w:val="005117CE"/>
    <w:rsid w:val="00511C54"/>
    <w:rsid w:val="00511DC1"/>
    <w:rsid w:val="00513172"/>
    <w:rsid w:val="005138BC"/>
    <w:rsid w:val="00513FC3"/>
    <w:rsid w:val="005142E9"/>
    <w:rsid w:val="0051433A"/>
    <w:rsid w:val="00514665"/>
    <w:rsid w:val="00514BF3"/>
    <w:rsid w:val="00514C02"/>
    <w:rsid w:val="005153D7"/>
    <w:rsid w:val="0051577A"/>
    <w:rsid w:val="00515C29"/>
    <w:rsid w:val="005161D1"/>
    <w:rsid w:val="00516377"/>
    <w:rsid w:val="005163FE"/>
    <w:rsid w:val="00516786"/>
    <w:rsid w:val="00516B8C"/>
    <w:rsid w:val="005171FC"/>
    <w:rsid w:val="0051765D"/>
    <w:rsid w:val="00517EAB"/>
    <w:rsid w:val="00520385"/>
    <w:rsid w:val="005203B0"/>
    <w:rsid w:val="00521742"/>
    <w:rsid w:val="00521FBC"/>
    <w:rsid w:val="005220C6"/>
    <w:rsid w:val="005220DD"/>
    <w:rsid w:val="00522221"/>
    <w:rsid w:val="00522DC0"/>
    <w:rsid w:val="00523003"/>
    <w:rsid w:val="00523078"/>
    <w:rsid w:val="00523188"/>
    <w:rsid w:val="00523F7A"/>
    <w:rsid w:val="00523FBE"/>
    <w:rsid w:val="00525316"/>
    <w:rsid w:val="0052609C"/>
    <w:rsid w:val="0052618B"/>
    <w:rsid w:val="005266D8"/>
    <w:rsid w:val="00526DB4"/>
    <w:rsid w:val="00526F78"/>
    <w:rsid w:val="005274CD"/>
    <w:rsid w:val="00527861"/>
    <w:rsid w:val="005304A7"/>
    <w:rsid w:val="00530824"/>
    <w:rsid w:val="00530BCB"/>
    <w:rsid w:val="0053104B"/>
    <w:rsid w:val="00531180"/>
    <w:rsid w:val="00531762"/>
    <w:rsid w:val="00531D81"/>
    <w:rsid w:val="005324F0"/>
    <w:rsid w:val="005325F2"/>
    <w:rsid w:val="00532EE8"/>
    <w:rsid w:val="00532F0C"/>
    <w:rsid w:val="005333EB"/>
    <w:rsid w:val="005336FA"/>
    <w:rsid w:val="00533DAA"/>
    <w:rsid w:val="00534211"/>
    <w:rsid w:val="005347FC"/>
    <w:rsid w:val="00534FBF"/>
    <w:rsid w:val="00534FC7"/>
    <w:rsid w:val="00535038"/>
    <w:rsid w:val="00535C3D"/>
    <w:rsid w:val="00535C7D"/>
    <w:rsid w:val="005360C5"/>
    <w:rsid w:val="005361EF"/>
    <w:rsid w:val="00536552"/>
    <w:rsid w:val="005367D8"/>
    <w:rsid w:val="00536BEC"/>
    <w:rsid w:val="00536E41"/>
    <w:rsid w:val="0053718E"/>
    <w:rsid w:val="00537473"/>
    <w:rsid w:val="00537EE7"/>
    <w:rsid w:val="005400DE"/>
    <w:rsid w:val="0054064A"/>
    <w:rsid w:val="0054078A"/>
    <w:rsid w:val="00540D44"/>
    <w:rsid w:val="00540ED0"/>
    <w:rsid w:val="00541303"/>
    <w:rsid w:val="0054143F"/>
    <w:rsid w:val="005414BA"/>
    <w:rsid w:val="00542545"/>
    <w:rsid w:val="00542F0B"/>
    <w:rsid w:val="005432E2"/>
    <w:rsid w:val="005434AA"/>
    <w:rsid w:val="0054418A"/>
    <w:rsid w:val="00544314"/>
    <w:rsid w:val="00544438"/>
    <w:rsid w:val="005448E0"/>
    <w:rsid w:val="00544BE6"/>
    <w:rsid w:val="00545739"/>
    <w:rsid w:val="00545AD4"/>
    <w:rsid w:val="00545B3C"/>
    <w:rsid w:val="00545F53"/>
    <w:rsid w:val="00546A1D"/>
    <w:rsid w:val="00546E64"/>
    <w:rsid w:val="005472E6"/>
    <w:rsid w:val="00547E13"/>
    <w:rsid w:val="0055081F"/>
    <w:rsid w:val="0055115F"/>
    <w:rsid w:val="0055157E"/>
    <w:rsid w:val="00551603"/>
    <w:rsid w:val="005516EF"/>
    <w:rsid w:val="00551795"/>
    <w:rsid w:val="00551CEA"/>
    <w:rsid w:val="00551E50"/>
    <w:rsid w:val="00552172"/>
    <w:rsid w:val="00552C6D"/>
    <w:rsid w:val="005531B7"/>
    <w:rsid w:val="00554CF1"/>
    <w:rsid w:val="00556DFF"/>
    <w:rsid w:val="00556F20"/>
    <w:rsid w:val="00557244"/>
    <w:rsid w:val="005573E1"/>
    <w:rsid w:val="00560386"/>
    <w:rsid w:val="00560AC2"/>
    <w:rsid w:val="005615E2"/>
    <w:rsid w:val="00561873"/>
    <w:rsid w:val="005618AF"/>
    <w:rsid w:val="00561912"/>
    <w:rsid w:val="00561B5B"/>
    <w:rsid w:val="00561BD7"/>
    <w:rsid w:val="00562292"/>
    <w:rsid w:val="00562535"/>
    <w:rsid w:val="0056264B"/>
    <w:rsid w:val="00562804"/>
    <w:rsid w:val="00562A57"/>
    <w:rsid w:val="00562A76"/>
    <w:rsid w:val="00562C08"/>
    <w:rsid w:val="00562FD6"/>
    <w:rsid w:val="00564BC7"/>
    <w:rsid w:val="00564DD5"/>
    <w:rsid w:val="00564E8D"/>
    <w:rsid w:val="00565356"/>
    <w:rsid w:val="005657C8"/>
    <w:rsid w:val="005658A9"/>
    <w:rsid w:val="00565EC7"/>
    <w:rsid w:val="00566494"/>
    <w:rsid w:val="0056682F"/>
    <w:rsid w:val="00566F71"/>
    <w:rsid w:val="00567398"/>
    <w:rsid w:val="005676DC"/>
    <w:rsid w:val="005677C8"/>
    <w:rsid w:val="005678FA"/>
    <w:rsid w:val="00567E11"/>
    <w:rsid w:val="00567FB5"/>
    <w:rsid w:val="00570A55"/>
    <w:rsid w:val="00570BB3"/>
    <w:rsid w:val="00571BD1"/>
    <w:rsid w:val="00571CC2"/>
    <w:rsid w:val="00571DE9"/>
    <w:rsid w:val="005720CC"/>
    <w:rsid w:val="0057216F"/>
    <w:rsid w:val="00572454"/>
    <w:rsid w:val="00572E22"/>
    <w:rsid w:val="00573DDF"/>
    <w:rsid w:val="00574120"/>
    <w:rsid w:val="005745BD"/>
    <w:rsid w:val="00574740"/>
    <w:rsid w:val="00574B27"/>
    <w:rsid w:val="0057598E"/>
    <w:rsid w:val="00575AAF"/>
    <w:rsid w:val="00576042"/>
    <w:rsid w:val="0057732D"/>
    <w:rsid w:val="00577647"/>
    <w:rsid w:val="00577828"/>
    <w:rsid w:val="0058156A"/>
    <w:rsid w:val="005816AC"/>
    <w:rsid w:val="005819F0"/>
    <w:rsid w:val="00581C71"/>
    <w:rsid w:val="00582745"/>
    <w:rsid w:val="0058299F"/>
    <w:rsid w:val="00582EE2"/>
    <w:rsid w:val="005831B0"/>
    <w:rsid w:val="005834D3"/>
    <w:rsid w:val="00583C94"/>
    <w:rsid w:val="0058603A"/>
    <w:rsid w:val="005860F1"/>
    <w:rsid w:val="005868B9"/>
    <w:rsid w:val="005901B7"/>
    <w:rsid w:val="005904A7"/>
    <w:rsid w:val="00591B30"/>
    <w:rsid w:val="00591C8D"/>
    <w:rsid w:val="0059211C"/>
    <w:rsid w:val="0059240F"/>
    <w:rsid w:val="005924F4"/>
    <w:rsid w:val="00592572"/>
    <w:rsid w:val="00592FF3"/>
    <w:rsid w:val="00593AD1"/>
    <w:rsid w:val="00594DF2"/>
    <w:rsid w:val="005955A8"/>
    <w:rsid w:val="00595DA3"/>
    <w:rsid w:val="0059663C"/>
    <w:rsid w:val="00596D6C"/>
    <w:rsid w:val="00597517"/>
    <w:rsid w:val="0059762C"/>
    <w:rsid w:val="00597863"/>
    <w:rsid w:val="00597957"/>
    <w:rsid w:val="005A0109"/>
    <w:rsid w:val="005A10E2"/>
    <w:rsid w:val="005A11A8"/>
    <w:rsid w:val="005A38D6"/>
    <w:rsid w:val="005A476D"/>
    <w:rsid w:val="005A4A18"/>
    <w:rsid w:val="005A4BDC"/>
    <w:rsid w:val="005A5696"/>
    <w:rsid w:val="005A6655"/>
    <w:rsid w:val="005A765B"/>
    <w:rsid w:val="005A7CB7"/>
    <w:rsid w:val="005B032E"/>
    <w:rsid w:val="005B0491"/>
    <w:rsid w:val="005B06B8"/>
    <w:rsid w:val="005B07B7"/>
    <w:rsid w:val="005B0947"/>
    <w:rsid w:val="005B0C40"/>
    <w:rsid w:val="005B11C5"/>
    <w:rsid w:val="005B179F"/>
    <w:rsid w:val="005B1868"/>
    <w:rsid w:val="005B1DA8"/>
    <w:rsid w:val="005B1DE7"/>
    <w:rsid w:val="005B28FE"/>
    <w:rsid w:val="005B2978"/>
    <w:rsid w:val="005B3494"/>
    <w:rsid w:val="005B3B46"/>
    <w:rsid w:val="005B4E3F"/>
    <w:rsid w:val="005B5AA7"/>
    <w:rsid w:val="005B5C32"/>
    <w:rsid w:val="005B5C39"/>
    <w:rsid w:val="005B5CE7"/>
    <w:rsid w:val="005B65AA"/>
    <w:rsid w:val="005B673C"/>
    <w:rsid w:val="005B6E1C"/>
    <w:rsid w:val="005B727D"/>
    <w:rsid w:val="005B7567"/>
    <w:rsid w:val="005B767C"/>
    <w:rsid w:val="005B7B49"/>
    <w:rsid w:val="005C0392"/>
    <w:rsid w:val="005C0D48"/>
    <w:rsid w:val="005C0E46"/>
    <w:rsid w:val="005C21D9"/>
    <w:rsid w:val="005C2BA5"/>
    <w:rsid w:val="005C3289"/>
    <w:rsid w:val="005C3CEC"/>
    <w:rsid w:val="005C41F3"/>
    <w:rsid w:val="005C4C4B"/>
    <w:rsid w:val="005C4E68"/>
    <w:rsid w:val="005C51E2"/>
    <w:rsid w:val="005C5ECD"/>
    <w:rsid w:val="005C6240"/>
    <w:rsid w:val="005C63B8"/>
    <w:rsid w:val="005C694B"/>
    <w:rsid w:val="005C6E05"/>
    <w:rsid w:val="005C72A2"/>
    <w:rsid w:val="005D0BBF"/>
    <w:rsid w:val="005D0CAE"/>
    <w:rsid w:val="005D0F9E"/>
    <w:rsid w:val="005D150A"/>
    <w:rsid w:val="005D20CF"/>
    <w:rsid w:val="005D2532"/>
    <w:rsid w:val="005D3081"/>
    <w:rsid w:val="005D30B4"/>
    <w:rsid w:val="005D3A72"/>
    <w:rsid w:val="005D407D"/>
    <w:rsid w:val="005D4441"/>
    <w:rsid w:val="005D4916"/>
    <w:rsid w:val="005D53B5"/>
    <w:rsid w:val="005D56B6"/>
    <w:rsid w:val="005D5957"/>
    <w:rsid w:val="005D5A76"/>
    <w:rsid w:val="005D5D1B"/>
    <w:rsid w:val="005D620D"/>
    <w:rsid w:val="005D63FF"/>
    <w:rsid w:val="005D644A"/>
    <w:rsid w:val="005D6CBA"/>
    <w:rsid w:val="005E0757"/>
    <w:rsid w:val="005E0DFE"/>
    <w:rsid w:val="005E1285"/>
    <w:rsid w:val="005E140C"/>
    <w:rsid w:val="005E18BB"/>
    <w:rsid w:val="005E1BDC"/>
    <w:rsid w:val="005E1E51"/>
    <w:rsid w:val="005E28BB"/>
    <w:rsid w:val="005E4184"/>
    <w:rsid w:val="005E47F6"/>
    <w:rsid w:val="005E4821"/>
    <w:rsid w:val="005E5426"/>
    <w:rsid w:val="005E608B"/>
    <w:rsid w:val="005E637E"/>
    <w:rsid w:val="005E6EA6"/>
    <w:rsid w:val="005E6F32"/>
    <w:rsid w:val="005E72E1"/>
    <w:rsid w:val="005F0333"/>
    <w:rsid w:val="005F1131"/>
    <w:rsid w:val="005F1907"/>
    <w:rsid w:val="005F1E2F"/>
    <w:rsid w:val="005F2C8F"/>
    <w:rsid w:val="005F3070"/>
    <w:rsid w:val="005F31BD"/>
    <w:rsid w:val="005F42E5"/>
    <w:rsid w:val="005F4E9E"/>
    <w:rsid w:val="005F58AE"/>
    <w:rsid w:val="005F5A35"/>
    <w:rsid w:val="005F5DCA"/>
    <w:rsid w:val="005F5F66"/>
    <w:rsid w:val="005F6B8C"/>
    <w:rsid w:val="005F6E5D"/>
    <w:rsid w:val="005F712F"/>
    <w:rsid w:val="005F78D3"/>
    <w:rsid w:val="005F79AE"/>
    <w:rsid w:val="005F7C71"/>
    <w:rsid w:val="006003EB"/>
    <w:rsid w:val="006005E2"/>
    <w:rsid w:val="00601556"/>
    <w:rsid w:val="0060164D"/>
    <w:rsid w:val="00601957"/>
    <w:rsid w:val="00601BD2"/>
    <w:rsid w:val="0060267F"/>
    <w:rsid w:val="00602CE6"/>
    <w:rsid w:val="0060327C"/>
    <w:rsid w:val="00604268"/>
    <w:rsid w:val="006044B9"/>
    <w:rsid w:val="006044D3"/>
    <w:rsid w:val="00604EDA"/>
    <w:rsid w:val="006060AC"/>
    <w:rsid w:val="00606A80"/>
    <w:rsid w:val="00606DB0"/>
    <w:rsid w:val="00607BE5"/>
    <w:rsid w:val="00607C85"/>
    <w:rsid w:val="00610125"/>
    <w:rsid w:val="0061038E"/>
    <w:rsid w:val="006105A8"/>
    <w:rsid w:val="006106E5"/>
    <w:rsid w:val="006115E2"/>
    <w:rsid w:val="00611D3D"/>
    <w:rsid w:val="00611D9C"/>
    <w:rsid w:val="00611E29"/>
    <w:rsid w:val="00612101"/>
    <w:rsid w:val="0061210D"/>
    <w:rsid w:val="006121AA"/>
    <w:rsid w:val="006124DB"/>
    <w:rsid w:val="006126F1"/>
    <w:rsid w:val="00613476"/>
    <w:rsid w:val="00613B6B"/>
    <w:rsid w:val="00613BE3"/>
    <w:rsid w:val="0061531D"/>
    <w:rsid w:val="00615C84"/>
    <w:rsid w:val="00615D31"/>
    <w:rsid w:val="006161A2"/>
    <w:rsid w:val="006161BE"/>
    <w:rsid w:val="0061657E"/>
    <w:rsid w:val="0061677C"/>
    <w:rsid w:val="00616AA2"/>
    <w:rsid w:val="00616ADA"/>
    <w:rsid w:val="00616B1E"/>
    <w:rsid w:val="006174A8"/>
    <w:rsid w:val="00617B92"/>
    <w:rsid w:val="00620692"/>
    <w:rsid w:val="00620AE8"/>
    <w:rsid w:val="006218D4"/>
    <w:rsid w:val="00622147"/>
    <w:rsid w:val="00622927"/>
    <w:rsid w:val="006231A1"/>
    <w:rsid w:val="00623839"/>
    <w:rsid w:val="00623D6B"/>
    <w:rsid w:val="00623FE3"/>
    <w:rsid w:val="006246FF"/>
    <w:rsid w:val="00624774"/>
    <w:rsid w:val="006249A9"/>
    <w:rsid w:val="00624DAB"/>
    <w:rsid w:val="00625138"/>
    <w:rsid w:val="00625C13"/>
    <w:rsid w:val="006262C7"/>
    <w:rsid w:val="0062668D"/>
    <w:rsid w:val="006267C9"/>
    <w:rsid w:val="0062767C"/>
    <w:rsid w:val="006277CD"/>
    <w:rsid w:val="00627A0C"/>
    <w:rsid w:val="00630E22"/>
    <w:rsid w:val="00630F76"/>
    <w:rsid w:val="00631114"/>
    <w:rsid w:val="00631AA5"/>
    <w:rsid w:val="00631B1C"/>
    <w:rsid w:val="00631C44"/>
    <w:rsid w:val="00631C74"/>
    <w:rsid w:val="00632FC0"/>
    <w:rsid w:val="006330E4"/>
    <w:rsid w:val="006330E9"/>
    <w:rsid w:val="006335A1"/>
    <w:rsid w:val="00633870"/>
    <w:rsid w:val="00633FF9"/>
    <w:rsid w:val="00634280"/>
    <w:rsid w:val="006344F7"/>
    <w:rsid w:val="00634680"/>
    <w:rsid w:val="00635361"/>
    <w:rsid w:val="006367DD"/>
    <w:rsid w:val="00637B91"/>
    <w:rsid w:val="0064114C"/>
    <w:rsid w:val="006415B8"/>
    <w:rsid w:val="00641B4C"/>
    <w:rsid w:val="00641D68"/>
    <w:rsid w:val="00641F12"/>
    <w:rsid w:val="00642938"/>
    <w:rsid w:val="00642E55"/>
    <w:rsid w:val="0064351F"/>
    <w:rsid w:val="00643A55"/>
    <w:rsid w:val="006449DE"/>
    <w:rsid w:val="00644C8D"/>
    <w:rsid w:val="00645006"/>
    <w:rsid w:val="00645168"/>
    <w:rsid w:val="00645303"/>
    <w:rsid w:val="006462D8"/>
    <w:rsid w:val="0064636B"/>
    <w:rsid w:val="006464E3"/>
    <w:rsid w:val="00646538"/>
    <w:rsid w:val="00646919"/>
    <w:rsid w:val="00647D0D"/>
    <w:rsid w:val="006503F6"/>
    <w:rsid w:val="006508EE"/>
    <w:rsid w:val="00650C30"/>
    <w:rsid w:val="00651667"/>
    <w:rsid w:val="006519E0"/>
    <w:rsid w:val="00651D10"/>
    <w:rsid w:val="00651DFE"/>
    <w:rsid w:val="00652655"/>
    <w:rsid w:val="00652B84"/>
    <w:rsid w:val="00653399"/>
    <w:rsid w:val="0065374C"/>
    <w:rsid w:val="00653956"/>
    <w:rsid w:val="00654410"/>
    <w:rsid w:val="00655851"/>
    <w:rsid w:val="00656DA4"/>
    <w:rsid w:val="00656F14"/>
    <w:rsid w:val="006572AD"/>
    <w:rsid w:val="006578EF"/>
    <w:rsid w:val="00657912"/>
    <w:rsid w:val="00657B21"/>
    <w:rsid w:val="00657C65"/>
    <w:rsid w:val="00657F42"/>
    <w:rsid w:val="0066050E"/>
    <w:rsid w:val="00660707"/>
    <w:rsid w:val="006608A0"/>
    <w:rsid w:val="00660F77"/>
    <w:rsid w:val="00661784"/>
    <w:rsid w:val="00662CF4"/>
    <w:rsid w:val="00662D70"/>
    <w:rsid w:val="00663098"/>
    <w:rsid w:val="00663B7E"/>
    <w:rsid w:val="00663E02"/>
    <w:rsid w:val="00664162"/>
    <w:rsid w:val="00664F34"/>
    <w:rsid w:val="00665410"/>
    <w:rsid w:val="00665F82"/>
    <w:rsid w:val="00666F10"/>
    <w:rsid w:val="00667464"/>
    <w:rsid w:val="00667D39"/>
    <w:rsid w:val="00667FD5"/>
    <w:rsid w:val="006700F8"/>
    <w:rsid w:val="00670230"/>
    <w:rsid w:val="0067146E"/>
    <w:rsid w:val="006716EA"/>
    <w:rsid w:val="00671952"/>
    <w:rsid w:val="00671DE1"/>
    <w:rsid w:val="00672496"/>
    <w:rsid w:val="0067268B"/>
    <w:rsid w:val="00673057"/>
    <w:rsid w:val="0067316A"/>
    <w:rsid w:val="006736AD"/>
    <w:rsid w:val="0067372D"/>
    <w:rsid w:val="00673AC2"/>
    <w:rsid w:val="00673D7E"/>
    <w:rsid w:val="00675566"/>
    <w:rsid w:val="006756B2"/>
    <w:rsid w:val="0067579F"/>
    <w:rsid w:val="006761B3"/>
    <w:rsid w:val="00676441"/>
    <w:rsid w:val="00676B19"/>
    <w:rsid w:val="00676F28"/>
    <w:rsid w:val="00677352"/>
    <w:rsid w:val="0067792A"/>
    <w:rsid w:val="00677F2E"/>
    <w:rsid w:val="00680039"/>
    <w:rsid w:val="006800F2"/>
    <w:rsid w:val="0068024D"/>
    <w:rsid w:val="00680324"/>
    <w:rsid w:val="006806C2"/>
    <w:rsid w:val="0068097B"/>
    <w:rsid w:val="006813CD"/>
    <w:rsid w:val="006813FB"/>
    <w:rsid w:val="00681C99"/>
    <w:rsid w:val="00681CF2"/>
    <w:rsid w:val="00681F17"/>
    <w:rsid w:val="00681FC6"/>
    <w:rsid w:val="00682290"/>
    <w:rsid w:val="006823FA"/>
    <w:rsid w:val="006826BA"/>
    <w:rsid w:val="00683175"/>
    <w:rsid w:val="00683BDD"/>
    <w:rsid w:val="00685A67"/>
    <w:rsid w:val="006863C4"/>
    <w:rsid w:val="006866CA"/>
    <w:rsid w:val="006867B3"/>
    <w:rsid w:val="00686C37"/>
    <w:rsid w:val="00686E94"/>
    <w:rsid w:val="006875D7"/>
    <w:rsid w:val="00687939"/>
    <w:rsid w:val="006879BB"/>
    <w:rsid w:val="00687CB1"/>
    <w:rsid w:val="006901FE"/>
    <w:rsid w:val="006909A8"/>
    <w:rsid w:val="00690FFE"/>
    <w:rsid w:val="00691C3D"/>
    <w:rsid w:val="00692BB8"/>
    <w:rsid w:val="00692CB5"/>
    <w:rsid w:val="00692D46"/>
    <w:rsid w:val="00693FAD"/>
    <w:rsid w:val="00694285"/>
    <w:rsid w:val="006944F4"/>
    <w:rsid w:val="00694E1C"/>
    <w:rsid w:val="006950AB"/>
    <w:rsid w:val="00695388"/>
    <w:rsid w:val="006953B9"/>
    <w:rsid w:val="00695CB3"/>
    <w:rsid w:val="006965BF"/>
    <w:rsid w:val="00696C38"/>
    <w:rsid w:val="00696C87"/>
    <w:rsid w:val="0069722A"/>
    <w:rsid w:val="0069752E"/>
    <w:rsid w:val="00697CE3"/>
    <w:rsid w:val="006A04E3"/>
    <w:rsid w:val="006A0F54"/>
    <w:rsid w:val="006A12D9"/>
    <w:rsid w:val="006A1458"/>
    <w:rsid w:val="006A16F2"/>
    <w:rsid w:val="006A1898"/>
    <w:rsid w:val="006A22D0"/>
    <w:rsid w:val="006A2E00"/>
    <w:rsid w:val="006A2FE8"/>
    <w:rsid w:val="006A436A"/>
    <w:rsid w:val="006A4590"/>
    <w:rsid w:val="006A4619"/>
    <w:rsid w:val="006A4C2A"/>
    <w:rsid w:val="006A5183"/>
    <w:rsid w:val="006A52E0"/>
    <w:rsid w:val="006A533B"/>
    <w:rsid w:val="006A5E39"/>
    <w:rsid w:val="006A6436"/>
    <w:rsid w:val="006A6DEF"/>
    <w:rsid w:val="006A6F65"/>
    <w:rsid w:val="006A7085"/>
    <w:rsid w:val="006A7162"/>
    <w:rsid w:val="006A79F7"/>
    <w:rsid w:val="006A7C67"/>
    <w:rsid w:val="006A7FD5"/>
    <w:rsid w:val="006B066F"/>
    <w:rsid w:val="006B0DB2"/>
    <w:rsid w:val="006B13D6"/>
    <w:rsid w:val="006B1762"/>
    <w:rsid w:val="006B1FE2"/>
    <w:rsid w:val="006B20AC"/>
    <w:rsid w:val="006B2146"/>
    <w:rsid w:val="006B252D"/>
    <w:rsid w:val="006B2F6D"/>
    <w:rsid w:val="006B4BA8"/>
    <w:rsid w:val="006B4F16"/>
    <w:rsid w:val="006B565B"/>
    <w:rsid w:val="006B5F1D"/>
    <w:rsid w:val="006B6277"/>
    <w:rsid w:val="006B6E5A"/>
    <w:rsid w:val="006B7C30"/>
    <w:rsid w:val="006B7EC2"/>
    <w:rsid w:val="006C11E9"/>
    <w:rsid w:val="006C183C"/>
    <w:rsid w:val="006C317C"/>
    <w:rsid w:val="006C3390"/>
    <w:rsid w:val="006C3A93"/>
    <w:rsid w:val="006C429C"/>
    <w:rsid w:val="006C50F5"/>
    <w:rsid w:val="006C5D1E"/>
    <w:rsid w:val="006C6354"/>
    <w:rsid w:val="006C6592"/>
    <w:rsid w:val="006C6714"/>
    <w:rsid w:val="006C6C75"/>
    <w:rsid w:val="006C6FAE"/>
    <w:rsid w:val="006C75E7"/>
    <w:rsid w:val="006C7B6C"/>
    <w:rsid w:val="006D02D0"/>
    <w:rsid w:val="006D0655"/>
    <w:rsid w:val="006D1689"/>
    <w:rsid w:val="006D2292"/>
    <w:rsid w:val="006D298D"/>
    <w:rsid w:val="006D35CF"/>
    <w:rsid w:val="006D3BF1"/>
    <w:rsid w:val="006D3CD4"/>
    <w:rsid w:val="006D3EBD"/>
    <w:rsid w:val="006D4432"/>
    <w:rsid w:val="006D45BE"/>
    <w:rsid w:val="006D4FC4"/>
    <w:rsid w:val="006D526C"/>
    <w:rsid w:val="006D6008"/>
    <w:rsid w:val="006D7182"/>
    <w:rsid w:val="006D71E2"/>
    <w:rsid w:val="006D7718"/>
    <w:rsid w:val="006D773F"/>
    <w:rsid w:val="006D7B99"/>
    <w:rsid w:val="006D7BFE"/>
    <w:rsid w:val="006D7C50"/>
    <w:rsid w:val="006E0A5C"/>
    <w:rsid w:val="006E0CBD"/>
    <w:rsid w:val="006E14FC"/>
    <w:rsid w:val="006E199D"/>
    <w:rsid w:val="006E1D5D"/>
    <w:rsid w:val="006E1FE5"/>
    <w:rsid w:val="006E2130"/>
    <w:rsid w:val="006E2D63"/>
    <w:rsid w:val="006E3C9D"/>
    <w:rsid w:val="006E45ED"/>
    <w:rsid w:val="006E4A20"/>
    <w:rsid w:val="006E52F6"/>
    <w:rsid w:val="006E5408"/>
    <w:rsid w:val="006E5527"/>
    <w:rsid w:val="006E57A5"/>
    <w:rsid w:val="006E5F55"/>
    <w:rsid w:val="006E6838"/>
    <w:rsid w:val="006E6902"/>
    <w:rsid w:val="006E6996"/>
    <w:rsid w:val="006E6C98"/>
    <w:rsid w:val="006E6EFA"/>
    <w:rsid w:val="006E720D"/>
    <w:rsid w:val="006F0BCA"/>
    <w:rsid w:val="006F0C54"/>
    <w:rsid w:val="006F0F59"/>
    <w:rsid w:val="006F321D"/>
    <w:rsid w:val="006F33B5"/>
    <w:rsid w:val="006F3480"/>
    <w:rsid w:val="006F39D9"/>
    <w:rsid w:val="006F3A1C"/>
    <w:rsid w:val="006F41C5"/>
    <w:rsid w:val="006F4219"/>
    <w:rsid w:val="006F4B75"/>
    <w:rsid w:val="006F5EE9"/>
    <w:rsid w:val="006F6E3B"/>
    <w:rsid w:val="006F6F4E"/>
    <w:rsid w:val="006F7039"/>
    <w:rsid w:val="007000D7"/>
    <w:rsid w:val="00700307"/>
    <w:rsid w:val="007005D2"/>
    <w:rsid w:val="0070064C"/>
    <w:rsid w:val="00701433"/>
    <w:rsid w:val="00701739"/>
    <w:rsid w:val="00702735"/>
    <w:rsid w:val="007027E2"/>
    <w:rsid w:val="00702E5D"/>
    <w:rsid w:val="00702E62"/>
    <w:rsid w:val="00702FD3"/>
    <w:rsid w:val="00703499"/>
    <w:rsid w:val="00703ED2"/>
    <w:rsid w:val="00703F33"/>
    <w:rsid w:val="007044B0"/>
    <w:rsid w:val="00704819"/>
    <w:rsid w:val="00704DEB"/>
    <w:rsid w:val="007050C0"/>
    <w:rsid w:val="007053D3"/>
    <w:rsid w:val="007056DB"/>
    <w:rsid w:val="007063D9"/>
    <w:rsid w:val="007065D6"/>
    <w:rsid w:val="00706744"/>
    <w:rsid w:val="00706890"/>
    <w:rsid w:val="007068C3"/>
    <w:rsid w:val="00706C3F"/>
    <w:rsid w:val="00707301"/>
    <w:rsid w:val="0070760C"/>
    <w:rsid w:val="00707815"/>
    <w:rsid w:val="0070784E"/>
    <w:rsid w:val="00707CA6"/>
    <w:rsid w:val="00710D35"/>
    <w:rsid w:val="00711550"/>
    <w:rsid w:val="0071167D"/>
    <w:rsid w:val="00711743"/>
    <w:rsid w:val="0071183A"/>
    <w:rsid w:val="0071188B"/>
    <w:rsid w:val="00711AE3"/>
    <w:rsid w:val="00711C9D"/>
    <w:rsid w:val="007120B0"/>
    <w:rsid w:val="0071226C"/>
    <w:rsid w:val="00712C2F"/>
    <w:rsid w:val="00712CEA"/>
    <w:rsid w:val="00713317"/>
    <w:rsid w:val="00713A56"/>
    <w:rsid w:val="007145DA"/>
    <w:rsid w:val="00714757"/>
    <w:rsid w:val="00714F28"/>
    <w:rsid w:val="00715281"/>
    <w:rsid w:val="00715332"/>
    <w:rsid w:val="007156F9"/>
    <w:rsid w:val="00715BDE"/>
    <w:rsid w:val="007160FD"/>
    <w:rsid w:val="00717DEF"/>
    <w:rsid w:val="00720113"/>
    <w:rsid w:val="00720EAE"/>
    <w:rsid w:val="00720EBA"/>
    <w:rsid w:val="00720ED4"/>
    <w:rsid w:val="00721403"/>
    <w:rsid w:val="00721668"/>
    <w:rsid w:val="007219AF"/>
    <w:rsid w:val="00721E5F"/>
    <w:rsid w:val="00721F38"/>
    <w:rsid w:val="00722EA6"/>
    <w:rsid w:val="00722F7A"/>
    <w:rsid w:val="00722F92"/>
    <w:rsid w:val="00724367"/>
    <w:rsid w:val="00724B89"/>
    <w:rsid w:val="00725263"/>
    <w:rsid w:val="007253E9"/>
    <w:rsid w:val="0072543C"/>
    <w:rsid w:val="00725D7C"/>
    <w:rsid w:val="007260A6"/>
    <w:rsid w:val="0072640F"/>
    <w:rsid w:val="007269A4"/>
    <w:rsid w:val="00727200"/>
    <w:rsid w:val="007275DA"/>
    <w:rsid w:val="007276F2"/>
    <w:rsid w:val="0073093A"/>
    <w:rsid w:val="007309C4"/>
    <w:rsid w:val="00730B6B"/>
    <w:rsid w:val="00730EF2"/>
    <w:rsid w:val="00731C00"/>
    <w:rsid w:val="00732548"/>
    <w:rsid w:val="00732B86"/>
    <w:rsid w:val="00733254"/>
    <w:rsid w:val="007333F7"/>
    <w:rsid w:val="0073352F"/>
    <w:rsid w:val="007335BB"/>
    <w:rsid w:val="0073368B"/>
    <w:rsid w:val="0073490F"/>
    <w:rsid w:val="00735381"/>
    <w:rsid w:val="00735B4D"/>
    <w:rsid w:val="00736304"/>
    <w:rsid w:val="007370A9"/>
    <w:rsid w:val="007376EC"/>
    <w:rsid w:val="007379FA"/>
    <w:rsid w:val="00737DE0"/>
    <w:rsid w:val="0074017B"/>
    <w:rsid w:val="0074022E"/>
    <w:rsid w:val="0074043B"/>
    <w:rsid w:val="00740BE7"/>
    <w:rsid w:val="007412F3"/>
    <w:rsid w:val="007415D2"/>
    <w:rsid w:val="00741758"/>
    <w:rsid w:val="007426E0"/>
    <w:rsid w:val="00742D6E"/>
    <w:rsid w:val="0074303E"/>
    <w:rsid w:val="0074342F"/>
    <w:rsid w:val="007436A7"/>
    <w:rsid w:val="007436D5"/>
    <w:rsid w:val="0074396B"/>
    <w:rsid w:val="00743A9A"/>
    <w:rsid w:val="00743D51"/>
    <w:rsid w:val="007441A4"/>
    <w:rsid w:val="00744463"/>
    <w:rsid w:val="0074474C"/>
    <w:rsid w:val="00745122"/>
    <w:rsid w:val="0074678F"/>
    <w:rsid w:val="0075097D"/>
    <w:rsid w:val="007509E3"/>
    <w:rsid w:val="00750A5E"/>
    <w:rsid w:val="007512E5"/>
    <w:rsid w:val="0075164F"/>
    <w:rsid w:val="0075173C"/>
    <w:rsid w:val="00751C1F"/>
    <w:rsid w:val="00752F40"/>
    <w:rsid w:val="007530B7"/>
    <w:rsid w:val="00753E39"/>
    <w:rsid w:val="00753E8B"/>
    <w:rsid w:val="00754922"/>
    <w:rsid w:val="00754F11"/>
    <w:rsid w:val="00754FB9"/>
    <w:rsid w:val="007552D4"/>
    <w:rsid w:val="007553B3"/>
    <w:rsid w:val="007557B3"/>
    <w:rsid w:val="0075598A"/>
    <w:rsid w:val="007561D0"/>
    <w:rsid w:val="00756882"/>
    <w:rsid w:val="00756CEF"/>
    <w:rsid w:val="00756D75"/>
    <w:rsid w:val="007571CE"/>
    <w:rsid w:val="00757D17"/>
    <w:rsid w:val="00757DF2"/>
    <w:rsid w:val="00757EFA"/>
    <w:rsid w:val="007601AC"/>
    <w:rsid w:val="00760431"/>
    <w:rsid w:val="00760444"/>
    <w:rsid w:val="00760EDF"/>
    <w:rsid w:val="0076130A"/>
    <w:rsid w:val="0076171D"/>
    <w:rsid w:val="00761AF5"/>
    <w:rsid w:val="007625D6"/>
    <w:rsid w:val="00762901"/>
    <w:rsid w:val="00763818"/>
    <w:rsid w:val="007644B3"/>
    <w:rsid w:val="007646DA"/>
    <w:rsid w:val="0076470B"/>
    <w:rsid w:val="007648F0"/>
    <w:rsid w:val="00766071"/>
    <w:rsid w:val="00766158"/>
    <w:rsid w:val="007662B4"/>
    <w:rsid w:val="00766745"/>
    <w:rsid w:val="007667CA"/>
    <w:rsid w:val="0076711E"/>
    <w:rsid w:val="00767ABC"/>
    <w:rsid w:val="00767D20"/>
    <w:rsid w:val="00771CCD"/>
    <w:rsid w:val="00771FF6"/>
    <w:rsid w:val="00772072"/>
    <w:rsid w:val="007725B0"/>
    <w:rsid w:val="007725DF"/>
    <w:rsid w:val="007729E0"/>
    <w:rsid w:val="00772ACE"/>
    <w:rsid w:val="00772B78"/>
    <w:rsid w:val="00774470"/>
    <w:rsid w:val="0077550E"/>
    <w:rsid w:val="00775BBA"/>
    <w:rsid w:val="00775CB7"/>
    <w:rsid w:val="007761B3"/>
    <w:rsid w:val="007765BA"/>
    <w:rsid w:val="00777115"/>
    <w:rsid w:val="00777C97"/>
    <w:rsid w:val="00777DBD"/>
    <w:rsid w:val="00777FA2"/>
    <w:rsid w:val="00780499"/>
    <w:rsid w:val="007806AF"/>
    <w:rsid w:val="00781EA5"/>
    <w:rsid w:val="0078263A"/>
    <w:rsid w:val="007826F1"/>
    <w:rsid w:val="00782E00"/>
    <w:rsid w:val="007836E0"/>
    <w:rsid w:val="0078398B"/>
    <w:rsid w:val="00783D97"/>
    <w:rsid w:val="0078497C"/>
    <w:rsid w:val="007856F0"/>
    <w:rsid w:val="00785BB1"/>
    <w:rsid w:val="00786199"/>
    <w:rsid w:val="00786A51"/>
    <w:rsid w:val="00786D72"/>
    <w:rsid w:val="0078703B"/>
    <w:rsid w:val="00787094"/>
    <w:rsid w:val="00787169"/>
    <w:rsid w:val="007875E0"/>
    <w:rsid w:val="00787AE5"/>
    <w:rsid w:val="0079021D"/>
    <w:rsid w:val="00790BF2"/>
    <w:rsid w:val="00791396"/>
    <w:rsid w:val="00791512"/>
    <w:rsid w:val="007915F4"/>
    <w:rsid w:val="00791F7C"/>
    <w:rsid w:val="00792480"/>
    <w:rsid w:val="00793116"/>
    <w:rsid w:val="0079380E"/>
    <w:rsid w:val="00793DDC"/>
    <w:rsid w:val="00794091"/>
    <w:rsid w:val="007944A2"/>
    <w:rsid w:val="00794A72"/>
    <w:rsid w:val="00794DF4"/>
    <w:rsid w:val="00795A86"/>
    <w:rsid w:val="00795DB4"/>
    <w:rsid w:val="00796333"/>
    <w:rsid w:val="00796593"/>
    <w:rsid w:val="0079666F"/>
    <w:rsid w:val="007966E6"/>
    <w:rsid w:val="007969D6"/>
    <w:rsid w:val="0079716A"/>
    <w:rsid w:val="00797304"/>
    <w:rsid w:val="00797A2A"/>
    <w:rsid w:val="007A0874"/>
    <w:rsid w:val="007A106F"/>
    <w:rsid w:val="007A12CD"/>
    <w:rsid w:val="007A1597"/>
    <w:rsid w:val="007A1A5E"/>
    <w:rsid w:val="007A1FCC"/>
    <w:rsid w:val="007A201E"/>
    <w:rsid w:val="007A230F"/>
    <w:rsid w:val="007A264C"/>
    <w:rsid w:val="007A298F"/>
    <w:rsid w:val="007A30CB"/>
    <w:rsid w:val="007A330E"/>
    <w:rsid w:val="007A35E9"/>
    <w:rsid w:val="007A37D0"/>
    <w:rsid w:val="007A3AC8"/>
    <w:rsid w:val="007A441D"/>
    <w:rsid w:val="007A521F"/>
    <w:rsid w:val="007A538B"/>
    <w:rsid w:val="007A543B"/>
    <w:rsid w:val="007A5E8C"/>
    <w:rsid w:val="007A61DC"/>
    <w:rsid w:val="007A6446"/>
    <w:rsid w:val="007A6588"/>
    <w:rsid w:val="007A7B0F"/>
    <w:rsid w:val="007B11E3"/>
    <w:rsid w:val="007B1460"/>
    <w:rsid w:val="007B2967"/>
    <w:rsid w:val="007B2A35"/>
    <w:rsid w:val="007B2D7C"/>
    <w:rsid w:val="007B31DE"/>
    <w:rsid w:val="007B3CD5"/>
    <w:rsid w:val="007B3E83"/>
    <w:rsid w:val="007B3EB8"/>
    <w:rsid w:val="007B44EA"/>
    <w:rsid w:val="007B45F1"/>
    <w:rsid w:val="007B53C2"/>
    <w:rsid w:val="007B5B3D"/>
    <w:rsid w:val="007B64CA"/>
    <w:rsid w:val="007B6CFF"/>
    <w:rsid w:val="007B6DBF"/>
    <w:rsid w:val="007B732E"/>
    <w:rsid w:val="007B7393"/>
    <w:rsid w:val="007B7B97"/>
    <w:rsid w:val="007C04AF"/>
    <w:rsid w:val="007C0722"/>
    <w:rsid w:val="007C09F4"/>
    <w:rsid w:val="007C1A3D"/>
    <w:rsid w:val="007C2591"/>
    <w:rsid w:val="007C2CA7"/>
    <w:rsid w:val="007C2F57"/>
    <w:rsid w:val="007C33C5"/>
    <w:rsid w:val="007C3510"/>
    <w:rsid w:val="007C35C5"/>
    <w:rsid w:val="007C38A4"/>
    <w:rsid w:val="007C39D8"/>
    <w:rsid w:val="007C455F"/>
    <w:rsid w:val="007C472C"/>
    <w:rsid w:val="007C4772"/>
    <w:rsid w:val="007C56B3"/>
    <w:rsid w:val="007C59BF"/>
    <w:rsid w:val="007C6010"/>
    <w:rsid w:val="007C67AC"/>
    <w:rsid w:val="007C73B3"/>
    <w:rsid w:val="007C7BC6"/>
    <w:rsid w:val="007C7D3C"/>
    <w:rsid w:val="007D00C9"/>
    <w:rsid w:val="007D0AD5"/>
    <w:rsid w:val="007D17F8"/>
    <w:rsid w:val="007D20C8"/>
    <w:rsid w:val="007D212D"/>
    <w:rsid w:val="007D2625"/>
    <w:rsid w:val="007D34E0"/>
    <w:rsid w:val="007D3AF2"/>
    <w:rsid w:val="007D3B1F"/>
    <w:rsid w:val="007D3DDE"/>
    <w:rsid w:val="007D3F4D"/>
    <w:rsid w:val="007D42BD"/>
    <w:rsid w:val="007D4703"/>
    <w:rsid w:val="007D555D"/>
    <w:rsid w:val="007D62A1"/>
    <w:rsid w:val="007D6442"/>
    <w:rsid w:val="007D6CFB"/>
    <w:rsid w:val="007D74EE"/>
    <w:rsid w:val="007D76C6"/>
    <w:rsid w:val="007D7E5B"/>
    <w:rsid w:val="007D7EB2"/>
    <w:rsid w:val="007E0318"/>
    <w:rsid w:val="007E0F29"/>
    <w:rsid w:val="007E1013"/>
    <w:rsid w:val="007E1690"/>
    <w:rsid w:val="007E1C80"/>
    <w:rsid w:val="007E1D25"/>
    <w:rsid w:val="007E1D7D"/>
    <w:rsid w:val="007E237F"/>
    <w:rsid w:val="007E24EF"/>
    <w:rsid w:val="007E2AB8"/>
    <w:rsid w:val="007E2EEA"/>
    <w:rsid w:val="007E48A3"/>
    <w:rsid w:val="007E4CC5"/>
    <w:rsid w:val="007E5370"/>
    <w:rsid w:val="007E6002"/>
    <w:rsid w:val="007E68D5"/>
    <w:rsid w:val="007E6A9E"/>
    <w:rsid w:val="007E6C52"/>
    <w:rsid w:val="007E6F08"/>
    <w:rsid w:val="007E702F"/>
    <w:rsid w:val="007E70E2"/>
    <w:rsid w:val="007E74D2"/>
    <w:rsid w:val="007E7EFB"/>
    <w:rsid w:val="007F06F5"/>
    <w:rsid w:val="007F0974"/>
    <w:rsid w:val="007F0AF4"/>
    <w:rsid w:val="007F0BC6"/>
    <w:rsid w:val="007F0D81"/>
    <w:rsid w:val="007F117E"/>
    <w:rsid w:val="007F20D7"/>
    <w:rsid w:val="007F2347"/>
    <w:rsid w:val="007F30F7"/>
    <w:rsid w:val="007F38EC"/>
    <w:rsid w:val="007F47EE"/>
    <w:rsid w:val="007F511E"/>
    <w:rsid w:val="007F69B0"/>
    <w:rsid w:val="007F778D"/>
    <w:rsid w:val="007F7DD6"/>
    <w:rsid w:val="00800F8E"/>
    <w:rsid w:val="00801191"/>
    <w:rsid w:val="00801CCE"/>
    <w:rsid w:val="00801F58"/>
    <w:rsid w:val="0080344B"/>
    <w:rsid w:val="0080358E"/>
    <w:rsid w:val="0080469A"/>
    <w:rsid w:val="00804E7A"/>
    <w:rsid w:val="00804E88"/>
    <w:rsid w:val="00804FA9"/>
    <w:rsid w:val="0080531C"/>
    <w:rsid w:val="00805DCB"/>
    <w:rsid w:val="00806364"/>
    <w:rsid w:val="0080670B"/>
    <w:rsid w:val="00806829"/>
    <w:rsid w:val="0080688C"/>
    <w:rsid w:val="008069B3"/>
    <w:rsid w:val="008070A6"/>
    <w:rsid w:val="00807501"/>
    <w:rsid w:val="00807B4A"/>
    <w:rsid w:val="00807CF0"/>
    <w:rsid w:val="00810AC3"/>
    <w:rsid w:val="00810B48"/>
    <w:rsid w:val="00810D0B"/>
    <w:rsid w:val="00810E70"/>
    <w:rsid w:val="00810F60"/>
    <w:rsid w:val="00811118"/>
    <w:rsid w:val="008119A8"/>
    <w:rsid w:val="00811C8C"/>
    <w:rsid w:val="008125BE"/>
    <w:rsid w:val="00812F29"/>
    <w:rsid w:val="0081300F"/>
    <w:rsid w:val="0081313C"/>
    <w:rsid w:val="008139CE"/>
    <w:rsid w:val="00813A94"/>
    <w:rsid w:val="008141D2"/>
    <w:rsid w:val="0081430E"/>
    <w:rsid w:val="00814FDB"/>
    <w:rsid w:val="00815052"/>
    <w:rsid w:val="00815163"/>
    <w:rsid w:val="00815434"/>
    <w:rsid w:val="00815923"/>
    <w:rsid w:val="00815A41"/>
    <w:rsid w:val="00815DA4"/>
    <w:rsid w:val="008163BE"/>
    <w:rsid w:val="008169DD"/>
    <w:rsid w:val="00816E95"/>
    <w:rsid w:val="00816F92"/>
    <w:rsid w:val="0081765A"/>
    <w:rsid w:val="00817A1E"/>
    <w:rsid w:val="00817C47"/>
    <w:rsid w:val="00817E4C"/>
    <w:rsid w:val="00817EA2"/>
    <w:rsid w:val="00817ED3"/>
    <w:rsid w:val="00820A06"/>
    <w:rsid w:val="00820A7F"/>
    <w:rsid w:val="00820DBF"/>
    <w:rsid w:val="00821697"/>
    <w:rsid w:val="00821932"/>
    <w:rsid w:val="0082282F"/>
    <w:rsid w:val="00823721"/>
    <w:rsid w:val="00823B96"/>
    <w:rsid w:val="00823CE8"/>
    <w:rsid w:val="00823F02"/>
    <w:rsid w:val="0082418E"/>
    <w:rsid w:val="00824D58"/>
    <w:rsid w:val="0082617F"/>
    <w:rsid w:val="0082624D"/>
    <w:rsid w:val="00826509"/>
    <w:rsid w:val="0082664C"/>
    <w:rsid w:val="0082686F"/>
    <w:rsid w:val="00827513"/>
    <w:rsid w:val="00827B9B"/>
    <w:rsid w:val="00827BF5"/>
    <w:rsid w:val="008300EE"/>
    <w:rsid w:val="008305C1"/>
    <w:rsid w:val="008308F0"/>
    <w:rsid w:val="00830F39"/>
    <w:rsid w:val="00831112"/>
    <w:rsid w:val="0083191E"/>
    <w:rsid w:val="008328D0"/>
    <w:rsid w:val="00833C46"/>
    <w:rsid w:val="008341E7"/>
    <w:rsid w:val="00834368"/>
    <w:rsid w:val="00834CA9"/>
    <w:rsid w:val="00834D3C"/>
    <w:rsid w:val="00834EDF"/>
    <w:rsid w:val="0083506D"/>
    <w:rsid w:val="0083552E"/>
    <w:rsid w:val="00835E0C"/>
    <w:rsid w:val="00836218"/>
    <w:rsid w:val="0083675A"/>
    <w:rsid w:val="00836FEB"/>
    <w:rsid w:val="008371FE"/>
    <w:rsid w:val="008377DE"/>
    <w:rsid w:val="0083783B"/>
    <w:rsid w:val="008402B7"/>
    <w:rsid w:val="00840327"/>
    <w:rsid w:val="00840700"/>
    <w:rsid w:val="00841C54"/>
    <w:rsid w:val="008422B8"/>
    <w:rsid w:val="008424A4"/>
    <w:rsid w:val="00843110"/>
    <w:rsid w:val="00843B7A"/>
    <w:rsid w:val="0084456E"/>
    <w:rsid w:val="00844733"/>
    <w:rsid w:val="00844B29"/>
    <w:rsid w:val="00844F31"/>
    <w:rsid w:val="0084537D"/>
    <w:rsid w:val="0084541F"/>
    <w:rsid w:val="00845543"/>
    <w:rsid w:val="00845FB7"/>
    <w:rsid w:val="008474B6"/>
    <w:rsid w:val="0084784E"/>
    <w:rsid w:val="008501C2"/>
    <w:rsid w:val="00850902"/>
    <w:rsid w:val="00850B83"/>
    <w:rsid w:val="00851731"/>
    <w:rsid w:val="00851FC4"/>
    <w:rsid w:val="008525F6"/>
    <w:rsid w:val="00852E5F"/>
    <w:rsid w:val="0085399A"/>
    <w:rsid w:val="0085403E"/>
    <w:rsid w:val="0085484C"/>
    <w:rsid w:val="00854977"/>
    <w:rsid w:val="00854DCD"/>
    <w:rsid w:val="00854E3A"/>
    <w:rsid w:val="00854F17"/>
    <w:rsid w:val="0085571F"/>
    <w:rsid w:val="00855A03"/>
    <w:rsid w:val="0085683A"/>
    <w:rsid w:val="00857697"/>
    <w:rsid w:val="008578C6"/>
    <w:rsid w:val="00860B18"/>
    <w:rsid w:val="00860D0B"/>
    <w:rsid w:val="00860DFA"/>
    <w:rsid w:val="00860F4C"/>
    <w:rsid w:val="008625B6"/>
    <w:rsid w:val="00863D5B"/>
    <w:rsid w:val="00864771"/>
    <w:rsid w:val="00865356"/>
    <w:rsid w:val="00865E2F"/>
    <w:rsid w:val="008660A9"/>
    <w:rsid w:val="00866114"/>
    <w:rsid w:val="0086650D"/>
    <w:rsid w:val="00867A41"/>
    <w:rsid w:val="00867F5B"/>
    <w:rsid w:val="00867FD1"/>
    <w:rsid w:val="00870047"/>
    <w:rsid w:val="00870694"/>
    <w:rsid w:val="00870976"/>
    <w:rsid w:val="00871ED2"/>
    <w:rsid w:val="008724F1"/>
    <w:rsid w:val="008727A9"/>
    <w:rsid w:val="00872A4E"/>
    <w:rsid w:val="00872BDE"/>
    <w:rsid w:val="00873F93"/>
    <w:rsid w:val="00874469"/>
    <w:rsid w:val="00874647"/>
    <w:rsid w:val="008747C6"/>
    <w:rsid w:val="00874C9D"/>
    <w:rsid w:val="008752F6"/>
    <w:rsid w:val="00875907"/>
    <w:rsid w:val="00875ABD"/>
    <w:rsid w:val="00875ACF"/>
    <w:rsid w:val="00875FFB"/>
    <w:rsid w:val="00876AE4"/>
    <w:rsid w:val="00877057"/>
    <w:rsid w:val="008776F5"/>
    <w:rsid w:val="00877D0A"/>
    <w:rsid w:val="00877F21"/>
    <w:rsid w:val="00880262"/>
    <w:rsid w:val="00880A17"/>
    <w:rsid w:val="00880F65"/>
    <w:rsid w:val="00881038"/>
    <w:rsid w:val="0088137D"/>
    <w:rsid w:val="008823A4"/>
    <w:rsid w:val="008824FA"/>
    <w:rsid w:val="00884343"/>
    <w:rsid w:val="008845C0"/>
    <w:rsid w:val="00885583"/>
    <w:rsid w:val="00885A23"/>
    <w:rsid w:val="00885EC5"/>
    <w:rsid w:val="00886513"/>
    <w:rsid w:val="00886714"/>
    <w:rsid w:val="00886A60"/>
    <w:rsid w:val="008872FB"/>
    <w:rsid w:val="00887724"/>
    <w:rsid w:val="00887753"/>
    <w:rsid w:val="00887CFF"/>
    <w:rsid w:val="00890071"/>
    <w:rsid w:val="00890142"/>
    <w:rsid w:val="0089093A"/>
    <w:rsid w:val="00893221"/>
    <w:rsid w:val="008932BD"/>
    <w:rsid w:val="00893920"/>
    <w:rsid w:val="00894F22"/>
    <w:rsid w:val="00894FED"/>
    <w:rsid w:val="008951CA"/>
    <w:rsid w:val="0089535F"/>
    <w:rsid w:val="0089581E"/>
    <w:rsid w:val="008970C1"/>
    <w:rsid w:val="008977D7"/>
    <w:rsid w:val="008A06FF"/>
    <w:rsid w:val="008A0731"/>
    <w:rsid w:val="008A08D2"/>
    <w:rsid w:val="008A1182"/>
    <w:rsid w:val="008A17D2"/>
    <w:rsid w:val="008A1A2C"/>
    <w:rsid w:val="008A1BD2"/>
    <w:rsid w:val="008A1D22"/>
    <w:rsid w:val="008A23A7"/>
    <w:rsid w:val="008A24A9"/>
    <w:rsid w:val="008A2666"/>
    <w:rsid w:val="008A386E"/>
    <w:rsid w:val="008A3CDC"/>
    <w:rsid w:val="008A4170"/>
    <w:rsid w:val="008A41B6"/>
    <w:rsid w:val="008A61B0"/>
    <w:rsid w:val="008A69D0"/>
    <w:rsid w:val="008A6F40"/>
    <w:rsid w:val="008A77B4"/>
    <w:rsid w:val="008A7FAA"/>
    <w:rsid w:val="008B08C6"/>
    <w:rsid w:val="008B149A"/>
    <w:rsid w:val="008B1511"/>
    <w:rsid w:val="008B1AF0"/>
    <w:rsid w:val="008B1BDF"/>
    <w:rsid w:val="008B28DB"/>
    <w:rsid w:val="008B33A5"/>
    <w:rsid w:val="008B33B7"/>
    <w:rsid w:val="008B3438"/>
    <w:rsid w:val="008B38E0"/>
    <w:rsid w:val="008B3E1C"/>
    <w:rsid w:val="008B51F1"/>
    <w:rsid w:val="008B5216"/>
    <w:rsid w:val="008B61C3"/>
    <w:rsid w:val="008B6860"/>
    <w:rsid w:val="008B6B13"/>
    <w:rsid w:val="008B7557"/>
    <w:rsid w:val="008B7673"/>
    <w:rsid w:val="008B77DA"/>
    <w:rsid w:val="008C0448"/>
    <w:rsid w:val="008C11BA"/>
    <w:rsid w:val="008C1279"/>
    <w:rsid w:val="008C1DD2"/>
    <w:rsid w:val="008C2152"/>
    <w:rsid w:val="008C295E"/>
    <w:rsid w:val="008C2CBB"/>
    <w:rsid w:val="008C2E69"/>
    <w:rsid w:val="008C31C4"/>
    <w:rsid w:val="008C3447"/>
    <w:rsid w:val="008C3CC1"/>
    <w:rsid w:val="008C3E2F"/>
    <w:rsid w:val="008C3F4C"/>
    <w:rsid w:val="008C4C3B"/>
    <w:rsid w:val="008C4D8A"/>
    <w:rsid w:val="008C4DDC"/>
    <w:rsid w:val="008C5275"/>
    <w:rsid w:val="008C57BE"/>
    <w:rsid w:val="008C6BFF"/>
    <w:rsid w:val="008C6C44"/>
    <w:rsid w:val="008C74B1"/>
    <w:rsid w:val="008C7D31"/>
    <w:rsid w:val="008D0388"/>
    <w:rsid w:val="008D0643"/>
    <w:rsid w:val="008D089B"/>
    <w:rsid w:val="008D0924"/>
    <w:rsid w:val="008D1173"/>
    <w:rsid w:val="008D1769"/>
    <w:rsid w:val="008D2A2C"/>
    <w:rsid w:val="008D2AA3"/>
    <w:rsid w:val="008D2B19"/>
    <w:rsid w:val="008D2EAF"/>
    <w:rsid w:val="008D314A"/>
    <w:rsid w:val="008D3986"/>
    <w:rsid w:val="008D43B5"/>
    <w:rsid w:val="008D4A6F"/>
    <w:rsid w:val="008D4AFF"/>
    <w:rsid w:val="008D4B2A"/>
    <w:rsid w:val="008D4BC4"/>
    <w:rsid w:val="008D5100"/>
    <w:rsid w:val="008D708D"/>
    <w:rsid w:val="008D77CA"/>
    <w:rsid w:val="008E01C4"/>
    <w:rsid w:val="008E03DA"/>
    <w:rsid w:val="008E05E4"/>
    <w:rsid w:val="008E1391"/>
    <w:rsid w:val="008E1CDD"/>
    <w:rsid w:val="008E2835"/>
    <w:rsid w:val="008E2B6F"/>
    <w:rsid w:val="008E2E4C"/>
    <w:rsid w:val="008E33BB"/>
    <w:rsid w:val="008E3A5B"/>
    <w:rsid w:val="008E3B1C"/>
    <w:rsid w:val="008E4E1C"/>
    <w:rsid w:val="008E4EE1"/>
    <w:rsid w:val="008E56AF"/>
    <w:rsid w:val="008E56DE"/>
    <w:rsid w:val="008E5924"/>
    <w:rsid w:val="008E65EC"/>
    <w:rsid w:val="008E684F"/>
    <w:rsid w:val="008E7542"/>
    <w:rsid w:val="008E7BC4"/>
    <w:rsid w:val="008E7C5B"/>
    <w:rsid w:val="008F0084"/>
    <w:rsid w:val="008F0B2D"/>
    <w:rsid w:val="008F1C28"/>
    <w:rsid w:val="008F1D55"/>
    <w:rsid w:val="008F28F7"/>
    <w:rsid w:val="008F29D8"/>
    <w:rsid w:val="008F2CB8"/>
    <w:rsid w:val="008F3867"/>
    <w:rsid w:val="008F3CA2"/>
    <w:rsid w:val="008F3D82"/>
    <w:rsid w:val="008F5612"/>
    <w:rsid w:val="008F5904"/>
    <w:rsid w:val="008F5B68"/>
    <w:rsid w:val="008F5BEC"/>
    <w:rsid w:val="008F65F6"/>
    <w:rsid w:val="008F67DA"/>
    <w:rsid w:val="008F67ED"/>
    <w:rsid w:val="008F6D07"/>
    <w:rsid w:val="008F7F2C"/>
    <w:rsid w:val="009004CA"/>
    <w:rsid w:val="009010E5"/>
    <w:rsid w:val="0090201E"/>
    <w:rsid w:val="009027DA"/>
    <w:rsid w:val="009029E6"/>
    <w:rsid w:val="00902BE6"/>
    <w:rsid w:val="00903190"/>
    <w:rsid w:val="009035BB"/>
    <w:rsid w:val="00903721"/>
    <w:rsid w:val="0090447E"/>
    <w:rsid w:val="009044F1"/>
    <w:rsid w:val="00905196"/>
    <w:rsid w:val="009051E6"/>
    <w:rsid w:val="0090541A"/>
    <w:rsid w:val="009055AA"/>
    <w:rsid w:val="00905AEA"/>
    <w:rsid w:val="009061AD"/>
    <w:rsid w:val="0091005B"/>
    <w:rsid w:val="00910DF6"/>
    <w:rsid w:val="00911DB9"/>
    <w:rsid w:val="00911E13"/>
    <w:rsid w:val="00911E2E"/>
    <w:rsid w:val="00912107"/>
    <w:rsid w:val="00913594"/>
    <w:rsid w:val="00913623"/>
    <w:rsid w:val="00913BBB"/>
    <w:rsid w:val="00913EDF"/>
    <w:rsid w:val="009141BF"/>
    <w:rsid w:val="00914882"/>
    <w:rsid w:val="009149E4"/>
    <w:rsid w:val="00914F70"/>
    <w:rsid w:val="009153BB"/>
    <w:rsid w:val="0091597C"/>
    <w:rsid w:val="00915C23"/>
    <w:rsid w:val="009160BC"/>
    <w:rsid w:val="00916986"/>
    <w:rsid w:val="009169C5"/>
    <w:rsid w:val="009171CC"/>
    <w:rsid w:val="0091736E"/>
    <w:rsid w:val="009175A9"/>
    <w:rsid w:val="00917BB6"/>
    <w:rsid w:val="009201CA"/>
    <w:rsid w:val="00920525"/>
    <w:rsid w:val="00920827"/>
    <w:rsid w:val="00920F2E"/>
    <w:rsid w:val="00921E2A"/>
    <w:rsid w:val="009224E6"/>
    <w:rsid w:val="00922A1A"/>
    <w:rsid w:val="00922ADF"/>
    <w:rsid w:val="00923185"/>
    <w:rsid w:val="009236BC"/>
    <w:rsid w:val="009237A9"/>
    <w:rsid w:val="0092387D"/>
    <w:rsid w:val="009241D3"/>
    <w:rsid w:val="00924B55"/>
    <w:rsid w:val="00924E9D"/>
    <w:rsid w:val="009256A4"/>
    <w:rsid w:val="009264EB"/>
    <w:rsid w:val="0092680D"/>
    <w:rsid w:val="00926FD5"/>
    <w:rsid w:val="0092705A"/>
    <w:rsid w:val="00927C74"/>
    <w:rsid w:val="00927F01"/>
    <w:rsid w:val="00930C33"/>
    <w:rsid w:val="00931069"/>
    <w:rsid w:val="009329DB"/>
    <w:rsid w:val="00932FCF"/>
    <w:rsid w:val="00933CFD"/>
    <w:rsid w:val="00933DDA"/>
    <w:rsid w:val="0093416F"/>
    <w:rsid w:val="00934A91"/>
    <w:rsid w:val="00935446"/>
    <w:rsid w:val="009357DE"/>
    <w:rsid w:val="00935855"/>
    <w:rsid w:val="00936145"/>
    <w:rsid w:val="009361FB"/>
    <w:rsid w:val="00936914"/>
    <w:rsid w:val="00936B73"/>
    <w:rsid w:val="00937155"/>
    <w:rsid w:val="009405FA"/>
    <w:rsid w:val="00940C68"/>
    <w:rsid w:val="00940CBC"/>
    <w:rsid w:val="00940E90"/>
    <w:rsid w:val="00941432"/>
    <w:rsid w:val="0094147D"/>
    <w:rsid w:val="00941A51"/>
    <w:rsid w:val="009428D9"/>
    <w:rsid w:val="00942DD6"/>
    <w:rsid w:val="009431CF"/>
    <w:rsid w:val="00943204"/>
    <w:rsid w:val="00943645"/>
    <w:rsid w:val="009436C8"/>
    <w:rsid w:val="00945147"/>
    <w:rsid w:val="00946092"/>
    <w:rsid w:val="00946C48"/>
    <w:rsid w:val="00946E14"/>
    <w:rsid w:val="0095133E"/>
    <w:rsid w:val="00951594"/>
    <w:rsid w:val="00951960"/>
    <w:rsid w:val="00951C0F"/>
    <w:rsid w:val="009522A8"/>
    <w:rsid w:val="0095245A"/>
    <w:rsid w:val="00952484"/>
    <w:rsid w:val="009528EA"/>
    <w:rsid w:val="00952ABC"/>
    <w:rsid w:val="00952BB0"/>
    <w:rsid w:val="00953069"/>
    <w:rsid w:val="009531BE"/>
    <w:rsid w:val="00953601"/>
    <w:rsid w:val="00953B01"/>
    <w:rsid w:val="00954AF7"/>
    <w:rsid w:val="00955C37"/>
    <w:rsid w:val="00956AA6"/>
    <w:rsid w:val="00957817"/>
    <w:rsid w:val="00957EFD"/>
    <w:rsid w:val="00960C6A"/>
    <w:rsid w:val="00960E06"/>
    <w:rsid w:val="00961D15"/>
    <w:rsid w:val="00961EFA"/>
    <w:rsid w:val="009622A6"/>
    <w:rsid w:val="009625E7"/>
    <w:rsid w:val="00963E53"/>
    <w:rsid w:val="00963F08"/>
    <w:rsid w:val="00964084"/>
    <w:rsid w:val="0096491D"/>
    <w:rsid w:val="00965230"/>
    <w:rsid w:val="00965346"/>
    <w:rsid w:val="00965435"/>
    <w:rsid w:val="0096612C"/>
    <w:rsid w:val="009661B6"/>
    <w:rsid w:val="00966360"/>
    <w:rsid w:val="00966609"/>
    <w:rsid w:val="00966E85"/>
    <w:rsid w:val="00966EF5"/>
    <w:rsid w:val="009717D7"/>
    <w:rsid w:val="009717E4"/>
    <w:rsid w:val="00971D8D"/>
    <w:rsid w:val="00971DA3"/>
    <w:rsid w:val="00972FBB"/>
    <w:rsid w:val="009734C7"/>
    <w:rsid w:val="00973C8A"/>
    <w:rsid w:val="0097455A"/>
    <w:rsid w:val="00974E39"/>
    <w:rsid w:val="00975513"/>
    <w:rsid w:val="00976094"/>
    <w:rsid w:val="009766E6"/>
    <w:rsid w:val="00976A02"/>
    <w:rsid w:val="009777AF"/>
    <w:rsid w:val="00977A3A"/>
    <w:rsid w:val="00977E77"/>
    <w:rsid w:val="009802CC"/>
    <w:rsid w:val="00980AC4"/>
    <w:rsid w:val="00981712"/>
    <w:rsid w:val="0098183C"/>
    <w:rsid w:val="00982409"/>
    <w:rsid w:val="009827B9"/>
    <w:rsid w:val="00983174"/>
    <w:rsid w:val="009831FE"/>
    <w:rsid w:val="00983999"/>
    <w:rsid w:val="009839D9"/>
    <w:rsid w:val="00984C65"/>
    <w:rsid w:val="009851D6"/>
    <w:rsid w:val="00985539"/>
    <w:rsid w:val="00985FF2"/>
    <w:rsid w:val="009861EA"/>
    <w:rsid w:val="0098746A"/>
    <w:rsid w:val="00987B50"/>
    <w:rsid w:val="00987DA9"/>
    <w:rsid w:val="009903C0"/>
    <w:rsid w:val="00990DAA"/>
    <w:rsid w:val="00990F7A"/>
    <w:rsid w:val="009926F4"/>
    <w:rsid w:val="00992F24"/>
    <w:rsid w:val="009933AB"/>
    <w:rsid w:val="009948C7"/>
    <w:rsid w:val="00994ABF"/>
    <w:rsid w:val="009957A2"/>
    <w:rsid w:val="00995DE7"/>
    <w:rsid w:val="00996009"/>
    <w:rsid w:val="00996059"/>
    <w:rsid w:val="00996429"/>
    <w:rsid w:val="009968C4"/>
    <w:rsid w:val="009969C0"/>
    <w:rsid w:val="0099704F"/>
    <w:rsid w:val="00997114"/>
    <w:rsid w:val="00997349"/>
    <w:rsid w:val="009979AA"/>
    <w:rsid w:val="009A053B"/>
    <w:rsid w:val="009A0EA6"/>
    <w:rsid w:val="009A1AFC"/>
    <w:rsid w:val="009A235A"/>
    <w:rsid w:val="009A29EA"/>
    <w:rsid w:val="009A30AA"/>
    <w:rsid w:val="009A3B72"/>
    <w:rsid w:val="009A530A"/>
    <w:rsid w:val="009A57DC"/>
    <w:rsid w:val="009A5D51"/>
    <w:rsid w:val="009A6651"/>
    <w:rsid w:val="009A6990"/>
    <w:rsid w:val="009A6CF0"/>
    <w:rsid w:val="009A76B8"/>
    <w:rsid w:val="009A78FE"/>
    <w:rsid w:val="009A7C95"/>
    <w:rsid w:val="009B04B9"/>
    <w:rsid w:val="009B1739"/>
    <w:rsid w:val="009B2184"/>
    <w:rsid w:val="009B2262"/>
    <w:rsid w:val="009B2C8A"/>
    <w:rsid w:val="009B3106"/>
    <w:rsid w:val="009B32FB"/>
    <w:rsid w:val="009B338F"/>
    <w:rsid w:val="009B350A"/>
    <w:rsid w:val="009B3C73"/>
    <w:rsid w:val="009B43FF"/>
    <w:rsid w:val="009B45F4"/>
    <w:rsid w:val="009B51F3"/>
    <w:rsid w:val="009B683C"/>
    <w:rsid w:val="009B6E63"/>
    <w:rsid w:val="009B6F13"/>
    <w:rsid w:val="009B712A"/>
    <w:rsid w:val="009B72BD"/>
    <w:rsid w:val="009B7539"/>
    <w:rsid w:val="009B7D99"/>
    <w:rsid w:val="009C0269"/>
    <w:rsid w:val="009C0349"/>
    <w:rsid w:val="009C1699"/>
    <w:rsid w:val="009C16A1"/>
    <w:rsid w:val="009C1743"/>
    <w:rsid w:val="009C1B3A"/>
    <w:rsid w:val="009C1C29"/>
    <w:rsid w:val="009C2275"/>
    <w:rsid w:val="009C2282"/>
    <w:rsid w:val="009C28C1"/>
    <w:rsid w:val="009C35FC"/>
    <w:rsid w:val="009C554B"/>
    <w:rsid w:val="009C56AD"/>
    <w:rsid w:val="009C59C5"/>
    <w:rsid w:val="009C5DAD"/>
    <w:rsid w:val="009C60B3"/>
    <w:rsid w:val="009C67AB"/>
    <w:rsid w:val="009C6807"/>
    <w:rsid w:val="009C6A59"/>
    <w:rsid w:val="009C6D38"/>
    <w:rsid w:val="009C6D5C"/>
    <w:rsid w:val="009C78AA"/>
    <w:rsid w:val="009C7A00"/>
    <w:rsid w:val="009C7F44"/>
    <w:rsid w:val="009C7FE6"/>
    <w:rsid w:val="009D0812"/>
    <w:rsid w:val="009D0934"/>
    <w:rsid w:val="009D0B3B"/>
    <w:rsid w:val="009D10D8"/>
    <w:rsid w:val="009D12A9"/>
    <w:rsid w:val="009D1381"/>
    <w:rsid w:val="009D1653"/>
    <w:rsid w:val="009D198C"/>
    <w:rsid w:val="009D1D68"/>
    <w:rsid w:val="009D2033"/>
    <w:rsid w:val="009D2495"/>
    <w:rsid w:val="009D39D0"/>
    <w:rsid w:val="009D4166"/>
    <w:rsid w:val="009D4418"/>
    <w:rsid w:val="009D45F2"/>
    <w:rsid w:val="009D5BCC"/>
    <w:rsid w:val="009D5E2F"/>
    <w:rsid w:val="009D6582"/>
    <w:rsid w:val="009D65A4"/>
    <w:rsid w:val="009D7813"/>
    <w:rsid w:val="009D7822"/>
    <w:rsid w:val="009D7995"/>
    <w:rsid w:val="009E00FF"/>
    <w:rsid w:val="009E015B"/>
    <w:rsid w:val="009E093E"/>
    <w:rsid w:val="009E0D07"/>
    <w:rsid w:val="009E1030"/>
    <w:rsid w:val="009E1B40"/>
    <w:rsid w:val="009E1D53"/>
    <w:rsid w:val="009E1F0A"/>
    <w:rsid w:val="009E281C"/>
    <w:rsid w:val="009E477D"/>
    <w:rsid w:val="009E5937"/>
    <w:rsid w:val="009E61DB"/>
    <w:rsid w:val="009E62EC"/>
    <w:rsid w:val="009E63E4"/>
    <w:rsid w:val="009E6714"/>
    <w:rsid w:val="009E6790"/>
    <w:rsid w:val="009E6FFC"/>
    <w:rsid w:val="009E74C6"/>
    <w:rsid w:val="009E7845"/>
    <w:rsid w:val="009E7EAF"/>
    <w:rsid w:val="009E7F9F"/>
    <w:rsid w:val="009F080B"/>
    <w:rsid w:val="009F0BA9"/>
    <w:rsid w:val="009F1EC6"/>
    <w:rsid w:val="009F2FF1"/>
    <w:rsid w:val="009F3443"/>
    <w:rsid w:val="009F354B"/>
    <w:rsid w:val="009F3564"/>
    <w:rsid w:val="009F3784"/>
    <w:rsid w:val="009F3883"/>
    <w:rsid w:val="009F38E1"/>
    <w:rsid w:val="009F3BF7"/>
    <w:rsid w:val="009F3E02"/>
    <w:rsid w:val="009F403B"/>
    <w:rsid w:val="009F417D"/>
    <w:rsid w:val="009F41E4"/>
    <w:rsid w:val="009F4EC3"/>
    <w:rsid w:val="009F5D13"/>
    <w:rsid w:val="009F5E06"/>
    <w:rsid w:val="009F5F38"/>
    <w:rsid w:val="009F62CE"/>
    <w:rsid w:val="009F63D8"/>
    <w:rsid w:val="009F6D0D"/>
    <w:rsid w:val="009F79C4"/>
    <w:rsid w:val="009F79FB"/>
    <w:rsid w:val="00A00595"/>
    <w:rsid w:val="00A0095C"/>
    <w:rsid w:val="00A00BA6"/>
    <w:rsid w:val="00A01954"/>
    <w:rsid w:val="00A0195F"/>
    <w:rsid w:val="00A026A1"/>
    <w:rsid w:val="00A02958"/>
    <w:rsid w:val="00A02BE8"/>
    <w:rsid w:val="00A03818"/>
    <w:rsid w:val="00A042CD"/>
    <w:rsid w:val="00A044DE"/>
    <w:rsid w:val="00A0496E"/>
    <w:rsid w:val="00A06C12"/>
    <w:rsid w:val="00A0735F"/>
    <w:rsid w:val="00A078BC"/>
    <w:rsid w:val="00A079C4"/>
    <w:rsid w:val="00A07B96"/>
    <w:rsid w:val="00A1019C"/>
    <w:rsid w:val="00A102B4"/>
    <w:rsid w:val="00A10882"/>
    <w:rsid w:val="00A11164"/>
    <w:rsid w:val="00A11240"/>
    <w:rsid w:val="00A115B3"/>
    <w:rsid w:val="00A1176D"/>
    <w:rsid w:val="00A11A0A"/>
    <w:rsid w:val="00A11D7F"/>
    <w:rsid w:val="00A11E48"/>
    <w:rsid w:val="00A12088"/>
    <w:rsid w:val="00A1217B"/>
    <w:rsid w:val="00A138E9"/>
    <w:rsid w:val="00A13992"/>
    <w:rsid w:val="00A13D51"/>
    <w:rsid w:val="00A13DDE"/>
    <w:rsid w:val="00A141EB"/>
    <w:rsid w:val="00A14685"/>
    <w:rsid w:val="00A14731"/>
    <w:rsid w:val="00A14945"/>
    <w:rsid w:val="00A152F9"/>
    <w:rsid w:val="00A155B3"/>
    <w:rsid w:val="00A15705"/>
    <w:rsid w:val="00A15E11"/>
    <w:rsid w:val="00A1620F"/>
    <w:rsid w:val="00A16878"/>
    <w:rsid w:val="00A16C2F"/>
    <w:rsid w:val="00A16C6F"/>
    <w:rsid w:val="00A16D3C"/>
    <w:rsid w:val="00A17EAB"/>
    <w:rsid w:val="00A20021"/>
    <w:rsid w:val="00A201EA"/>
    <w:rsid w:val="00A201F2"/>
    <w:rsid w:val="00A22E90"/>
    <w:rsid w:val="00A22FB0"/>
    <w:rsid w:val="00A235DA"/>
    <w:rsid w:val="00A237BB"/>
    <w:rsid w:val="00A23F9E"/>
    <w:rsid w:val="00A24796"/>
    <w:rsid w:val="00A24966"/>
    <w:rsid w:val="00A267C9"/>
    <w:rsid w:val="00A269BA"/>
    <w:rsid w:val="00A26B22"/>
    <w:rsid w:val="00A26BD9"/>
    <w:rsid w:val="00A270D6"/>
    <w:rsid w:val="00A30272"/>
    <w:rsid w:val="00A30769"/>
    <w:rsid w:val="00A313A1"/>
    <w:rsid w:val="00A31B6D"/>
    <w:rsid w:val="00A3203A"/>
    <w:rsid w:val="00A320DE"/>
    <w:rsid w:val="00A322A3"/>
    <w:rsid w:val="00A32748"/>
    <w:rsid w:val="00A32942"/>
    <w:rsid w:val="00A33B53"/>
    <w:rsid w:val="00A33F6D"/>
    <w:rsid w:val="00A3482D"/>
    <w:rsid w:val="00A3485F"/>
    <w:rsid w:val="00A34FFD"/>
    <w:rsid w:val="00A35D5E"/>
    <w:rsid w:val="00A35E73"/>
    <w:rsid w:val="00A36451"/>
    <w:rsid w:val="00A365F5"/>
    <w:rsid w:val="00A36AAB"/>
    <w:rsid w:val="00A36E5C"/>
    <w:rsid w:val="00A373C1"/>
    <w:rsid w:val="00A37488"/>
    <w:rsid w:val="00A37751"/>
    <w:rsid w:val="00A401C5"/>
    <w:rsid w:val="00A4107B"/>
    <w:rsid w:val="00A41212"/>
    <w:rsid w:val="00A413D9"/>
    <w:rsid w:val="00A4169C"/>
    <w:rsid w:val="00A41938"/>
    <w:rsid w:val="00A41A97"/>
    <w:rsid w:val="00A42173"/>
    <w:rsid w:val="00A4248D"/>
    <w:rsid w:val="00A42736"/>
    <w:rsid w:val="00A43218"/>
    <w:rsid w:val="00A4464C"/>
    <w:rsid w:val="00A447BE"/>
    <w:rsid w:val="00A46430"/>
    <w:rsid w:val="00A46A78"/>
    <w:rsid w:val="00A46DCB"/>
    <w:rsid w:val="00A470E2"/>
    <w:rsid w:val="00A47B2D"/>
    <w:rsid w:val="00A47F5A"/>
    <w:rsid w:val="00A47FCF"/>
    <w:rsid w:val="00A5032D"/>
    <w:rsid w:val="00A50502"/>
    <w:rsid w:val="00A50999"/>
    <w:rsid w:val="00A513B0"/>
    <w:rsid w:val="00A51EBA"/>
    <w:rsid w:val="00A52619"/>
    <w:rsid w:val="00A52907"/>
    <w:rsid w:val="00A53142"/>
    <w:rsid w:val="00A53E5D"/>
    <w:rsid w:val="00A544FB"/>
    <w:rsid w:val="00A54996"/>
    <w:rsid w:val="00A54E04"/>
    <w:rsid w:val="00A54E4A"/>
    <w:rsid w:val="00A55196"/>
    <w:rsid w:val="00A551F2"/>
    <w:rsid w:val="00A554DC"/>
    <w:rsid w:val="00A55F47"/>
    <w:rsid w:val="00A56630"/>
    <w:rsid w:val="00A56D02"/>
    <w:rsid w:val="00A56D20"/>
    <w:rsid w:val="00A5770B"/>
    <w:rsid w:val="00A57C32"/>
    <w:rsid w:val="00A60443"/>
    <w:rsid w:val="00A607FB"/>
    <w:rsid w:val="00A60EA9"/>
    <w:rsid w:val="00A614DF"/>
    <w:rsid w:val="00A6199B"/>
    <w:rsid w:val="00A61DD8"/>
    <w:rsid w:val="00A6204E"/>
    <w:rsid w:val="00A62158"/>
    <w:rsid w:val="00A634BE"/>
    <w:rsid w:val="00A6373F"/>
    <w:rsid w:val="00A63C6A"/>
    <w:rsid w:val="00A64671"/>
    <w:rsid w:val="00A647F9"/>
    <w:rsid w:val="00A64D66"/>
    <w:rsid w:val="00A6517A"/>
    <w:rsid w:val="00A65CF2"/>
    <w:rsid w:val="00A65F8C"/>
    <w:rsid w:val="00A66254"/>
    <w:rsid w:val="00A6716E"/>
    <w:rsid w:val="00A67967"/>
    <w:rsid w:val="00A7147C"/>
    <w:rsid w:val="00A714F9"/>
    <w:rsid w:val="00A71EB2"/>
    <w:rsid w:val="00A72478"/>
    <w:rsid w:val="00A72762"/>
    <w:rsid w:val="00A72C5E"/>
    <w:rsid w:val="00A72D93"/>
    <w:rsid w:val="00A73374"/>
    <w:rsid w:val="00A7344F"/>
    <w:rsid w:val="00A73D3E"/>
    <w:rsid w:val="00A73DD1"/>
    <w:rsid w:val="00A7413F"/>
    <w:rsid w:val="00A74DD9"/>
    <w:rsid w:val="00A74E48"/>
    <w:rsid w:val="00A75360"/>
    <w:rsid w:val="00A756FF"/>
    <w:rsid w:val="00A75A7F"/>
    <w:rsid w:val="00A7688A"/>
    <w:rsid w:val="00A76CBE"/>
    <w:rsid w:val="00A7730C"/>
    <w:rsid w:val="00A7756A"/>
    <w:rsid w:val="00A80C6A"/>
    <w:rsid w:val="00A81A38"/>
    <w:rsid w:val="00A81CBC"/>
    <w:rsid w:val="00A81E3D"/>
    <w:rsid w:val="00A830C7"/>
    <w:rsid w:val="00A83173"/>
    <w:rsid w:val="00A83449"/>
    <w:rsid w:val="00A852A2"/>
    <w:rsid w:val="00A85672"/>
    <w:rsid w:val="00A85766"/>
    <w:rsid w:val="00A859A8"/>
    <w:rsid w:val="00A85C1A"/>
    <w:rsid w:val="00A85FD3"/>
    <w:rsid w:val="00A86D2F"/>
    <w:rsid w:val="00A87AC1"/>
    <w:rsid w:val="00A9034B"/>
    <w:rsid w:val="00A906F6"/>
    <w:rsid w:val="00A90A06"/>
    <w:rsid w:val="00A90F63"/>
    <w:rsid w:val="00A9171C"/>
    <w:rsid w:val="00A91CF3"/>
    <w:rsid w:val="00A920C9"/>
    <w:rsid w:val="00A922C9"/>
    <w:rsid w:val="00A928F8"/>
    <w:rsid w:val="00A92A1E"/>
    <w:rsid w:val="00A92CF7"/>
    <w:rsid w:val="00A93039"/>
    <w:rsid w:val="00A939E1"/>
    <w:rsid w:val="00A93E9C"/>
    <w:rsid w:val="00A93FFC"/>
    <w:rsid w:val="00A946CC"/>
    <w:rsid w:val="00A95506"/>
    <w:rsid w:val="00A95631"/>
    <w:rsid w:val="00A95A58"/>
    <w:rsid w:val="00A9608C"/>
    <w:rsid w:val="00A9684A"/>
    <w:rsid w:val="00A96930"/>
    <w:rsid w:val="00A96E25"/>
    <w:rsid w:val="00A96FC3"/>
    <w:rsid w:val="00A972D1"/>
    <w:rsid w:val="00A97357"/>
    <w:rsid w:val="00A973E0"/>
    <w:rsid w:val="00A97680"/>
    <w:rsid w:val="00A9787D"/>
    <w:rsid w:val="00A97B62"/>
    <w:rsid w:val="00AA0914"/>
    <w:rsid w:val="00AA09E4"/>
    <w:rsid w:val="00AA1165"/>
    <w:rsid w:val="00AA1395"/>
    <w:rsid w:val="00AA167D"/>
    <w:rsid w:val="00AA1AFE"/>
    <w:rsid w:val="00AA269C"/>
    <w:rsid w:val="00AA2866"/>
    <w:rsid w:val="00AA2D9D"/>
    <w:rsid w:val="00AA3109"/>
    <w:rsid w:val="00AA3573"/>
    <w:rsid w:val="00AA3D9A"/>
    <w:rsid w:val="00AA4DF5"/>
    <w:rsid w:val="00AA5AC5"/>
    <w:rsid w:val="00AA6CF3"/>
    <w:rsid w:val="00AA73A2"/>
    <w:rsid w:val="00AA7BC4"/>
    <w:rsid w:val="00AB019C"/>
    <w:rsid w:val="00AB0A07"/>
    <w:rsid w:val="00AB0CE1"/>
    <w:rsid w:val="00AB0D9A"/>
    <w:rsid w:val="00AB16F3"/>
    <w:rsid w:val="00AB17F5"/>
    <w:rsid w:val="00AB1EC9"/>
    <w:rsid w:val="00AB2F9C"/>
    <w:rsid w:val="00AB3123"/>
    <w:rsid w:val="00AB34CB"/>
    <w:rsid w:val="00AB3BF6"/>
    <w:rsid w:val="00AB3E0A"/>
    <w:rsid w:val="00AB44C1"/>
    <w:rsid w:val="00AB4625"/>
    <w:rsid w:val="00AB48AF"/>
    <w:rsid w:val="00AB5145"/>
    <w:rsid w:val="00AB5D6C"/>
    <w:rsid w:val="00AB62C9"/>
    <w:rsid w:val="00AB63B6"/>
    <w:rsid w:val="00AB7ADB"/>
    <w:rsid w:val="00AC036E"/>
    <w:rsid w:val="00AC3607"/>
    <w:rsid w:val="00AC3B95"/>
    <w:rsid w:val="00AC3E87"/>
    <w:rsid w:val="00AC3F23"/>
    <w:rsid w:val="00AC4126"/>
    <w:rsid w:val="00AC4695"/>
    <w:rsid w:val="00AC481A"/>
    <w:rsid w:val="00AC492A"/>
    <w:rsid w:val="00AC498C"/>
    <w:rsid w:val="00AC4D5C"/>
    <w:rsid w:val="00AC5305"/>
    <w:rsid w:val="00AC5874"/>
    <w:rsid w:val="00AC64E9"/>
    <w:rsid w:val="00AC7086"/>
    <w:rsid w:val="00AC79F6"/>
    <w:rsid w:val="00AC7B65"/>
    <w:rsid w:val="00AC7BE1"/>
    <w:rsid w:val="00AD0A93"/>
    <w:rsid w:val="00AD1305"/>
    <w:rsid w:val="00AD172B"/>
    <w:rsid w:val="00AD1CA7"/>
    <w:rsid w:val="00AD21E2"/>
    <w:rsid w:val="00AD272E"/>
    <w:rsid w:val="00AD32BC"/>
    <w:rsid w:val="00AD3E7E"/>
    <w:rsid w:val="00AD3EC8"/>
    <w:rsid w:val="00AD410D"/>
    <w:rsid w:val="00AD41DC"/>
    <w:rsid w:val="00AD45AC"/>
    <w:rsid w:val="00AD54EA"/>
    <w:rsid w:val="00AD5502"/>
    <w:rsid w:val="00AD6AFB"/>
    <w:rsid w:val="00AD6CBB"/>
    <w:rsid w:val="00AD79C0"/>
    <w:rsid w:val="00AE04A1"/>
    <w:rsid w:val="00AE05C9"/>
    <w:rsid w:val="00AE06F1"/>
    <w:rsid w:val="00AE0975"/>
    <w:rsid w:val="00AE155A"/>
    <w:rsid w:val="00AE19B0"/>
    <w:rsid w:val="00AE1A74"/>
    <w:rsid w:val="00AE1BEF"/>
    <w:rsid w:val="00AE2375"/>
    <w:rsid w:val="00AE28BD"/>
    <w:rsid w:val="00AE31CE"/>
    <w:rsid w:val="00AE3742"/>
    <w:rsid w:val="00AE3E15"/>
    <w:rsid w:val="00AE4BF1"/>
    <w:rsid w:val="00AE4CB1"/>
    <w:rsid w:val="00AE4D4A"/>
    <w:rsid w:val="00AE5175"/>
    <w:rsid w:val="00AE53DC"/>
    <w:rsid w:val="00AE5608"/>
    <w:rsid w:val="00AE58B6"/>
    <w:rsid w:val="00AE5AF1"/>
    <w:rsid w:val="00AE64D0"/>
    <w:rsid w:val="00AE6504"/>
    <w:rsid w:val="00AE6712"/>
    <w:rsid w:val="00AE7640"/>
    <w:rsid w:val="00AE7AC0"/>
    <w:rsid w:val="00AE7BA5"/>
    <w:rsid w:val="00AE7C13"/>
    <w:rsid w:val="00AE7F9D"/>
    <w:rsid w:val="00AF083C"/>
    <w:rsid w:val="00AF113B"/>
    <w:rsid w:val="00AF1EB6"/>
    <w:rsid w:val="00AF2578"/>
    <w:rsid w:val="00AF26E0"/>
    <w:rsid w:val="00AF31BB"/>
    <w:rsid w:val="00AF3A0B"/>
    <w:rsid w:val="00AF4952"/>
    <w:rsid w:val="00AF4992"/>
    <w:rsid w:val="00AF4BB5"/>
    <w:rsid w:val="00AF4C90"/>
    <w:rsid w:val="00AF6836"/>
    <w:rsid w:val="00AF7078"/>
    <w:rsid w:val="00AF708B"/>
    <w:rsid w:val="00AF72BC"/>
    <w:rsid w:val="00AF7894"/>
    <w:rsid w:val="00AF78D4"/>
    <w:rsid w:val="00AF7B54"/>
    <w:rsid w:val="00B00467"/>
    <w:rsid w:val="00B0059A"/>
    <w:rsid w:val="00B0081A"/>
    <w:rsid w:val="00B00908"/>
    <w:rsid w:val="00B01157"/>
    <w:rsid w:val="00B0165B"/>
    <w:rsid w:val="00B0242B"/>
    <w:rsid w:val="00B028A7"/>
    <w:rsid w:val="00B02A19"/>
    <w:rsid w:val="00B03227"/>
    <w:rsid w:val="00B03C91"/>
    <w:rsid w:val="00B049FD"/>
    <w:rsid w:val="00B04AE6"/>
    <w:rsid w:val="00B06016"/>
    <w:rsid w:val="00B07402"/>
    <w:rsid w:val="00B07882"/>
    <w:rsid w:val="00B07A20"/>
    <w:rsid w:val="00B1024D"/>
    <w:rsid w:val="00B10511"/>
    <w:rsid w:val="00B1092B"/>
    <w:rsid w:val="00B10A7C"/>
    <w:rsid w:val="00B112C6"/>
    <w:rsid w:val="00B12006"/>
    <w:rsid w:val="00B12B29"/>
    <w:rsid w:val="00B1379F"/>
    <w:rsid w:val="00B139FD"/>
    <w:rsid w:val="00B13C57"/>
    <w:rsid w:val="00B14604"/>
    <w:rsid w:val="00B14CDD"/>
    <w:rsid w:val="00B15118"/>
    <w:rsid w:val="00B15A2B"/>
    <w:rsid w:val="00B15D1F"/>
    <w:rsid w:val="00B15EF2"/>
    <w:rsid w:val="00B17603"/>
    <w:rsid w:val="00B17ADA"/>
    <w:rsid w:val="00B17FDD"/>
    <w:rsid w:val="00B20672"/>
    <w:rsid w:val="00B2090E"/>
    <w:rsid w:val="00B21613"/>
    <w:rsid w:val="00B21D78"/>
    <w:rsid w:val="00B2243D"/>
    <w:rsid w:val="00B22F36"/>
    <w:rsid w:val="00B230EE"/>
    <w:rsid w:val="00B23498"/>
    <w:rsid w:val="00B24B4E"/>
    <w:rsid w:val="00B24FCD"/>
    <w:rsid w:val="00B25119"/>
    <w:rsid w:val="00B25468"/>
    <w:rsid w:val="00B259BE"/>
    <w:rsid w:val="00B25BD1"/>
    <w:rsid w:val="00B260BE"/>
    <w:rsid w:val="00B26125"/>
    <w:rsid w:val="00B269F5"/>
    <w:rsid w:val="00B27319"/>
    <w:rsid w:val="00B276D7"/>
    <w:rsid w:val="00B279EA"/>
    <w:rsid w:val="00B27FBA"/>
    <w:rsid w:val="00B30258"/>
    <w:rsid w:val="00B307DE"/>
    <w:rsid w:val="00B30C9F"/>
    <w:rsid w:val="00B30F78"/>
    <w:rsid w:val="00B31016"/>
    <w:rsid w:val="00B310AE"/>
    <w:rsid w:val="00B314B6"/>
    <w:rsid w:val="00B319F6"/>
    <w:rsid w:val="00B32272"/>
    <w:rsid w:val="00B32629"/>
    <w:rsid w:val="00B329E1"/>
    <w:rsid w:val="00B33EC8"/>
    <w:rsid w:val="00B34562"/>
    <w:rsid w:val="00B34BE8"/>
    <w:rsid w:val="00B34DCE"/>
    <w:rsid w:val="00B355E3"/>
    <w:rsid w:val="00B35840"/>
    <w:rsid w:val="00B35C0D"/>
    <w:rsid w:val="00B36FF0"/>
    <w:rsid w:val="00B37889"/>
    <w:rsid w:val="00B37A42"/>
    <w:rsid w:val="00B37E03"/>
    <w:rsid w:val="00B40748"/>
    <w:rsid w:val="00B411F4"/>
    <w:rsid w:val="00B41CAB"/>
    <w:rsid w:val="00B42201"/>
    <w:rsid w:val="00B425AA"/>
    <w:rsid w:val="00B42784"/>
    <w:rsid w:val="00B43533"/>
    <w:rsid w:val="00B43946"/>
    <w:rsid w:val="00B43B1E"/>
    <w:rsid w:val="00B44056"/>
    <w:rsid w:val="00B449FC"/>
    <w:rsid w:val="00B44C19"/>
    <w:rsid w:val="00B459BF"/>
    <w:rsid w:val="00B45A5E"/>
    <w:rsid w:val="00B46324"/>
    <w:rsid w:val="00B46CBD"/>
    <w:rsid w:val="00B46D38"/>
    <w:rsid w:val="00B46ECF"/>
    <w:rsid w:val="00B47089"/>
    <w:rsid w:val="00B47496"/>
    <w:rsid w:val="00B4768E"/>
    <w:rsid w:val="00B4781C"/>
    <w:rsid w:val="00B47820"/>
    <w:rsid w:val="00B504FF"/>
    <w:rsid w:val="00B5077D"/>
    <w:rsid w:val="00B5109D"/>
    <w:rsid w:val="00B511FB"/>
    <w:rsid w:val="00B512BB"/>
    <w:rsid w:val="00B513E3"/>
    <w:rsid w:val="00B51DBD"/>
    <w:rsid w:val="00B521A1"/>
    <w:rsid w:val="00B5256D"/>
    <w:rsid w:val="00B525D5"/>
    <w:rsid w:val="00B5365A"/>
    <w:rsid w:val="00B5380D"/>
    <w:rsid w:val="00B53D72"/>
    <w:rsid w:val="00B549F2"/>
    <w:rsid w:val="00B5505F"/>
    <w:rsid w:val="00B55103"/>
    <w:rsid w:val="00B55692"/>
    <w:rsid w:val="00B55EEB"/>
    <w:rsid w:val="00B55F0D"/>
    <w:rsid w:val="00B55FAA"/>
    <w:rsid w:val="00B5731C"/>
    <w:rsid w:val="00B57607"/>
    <w:rsid w:val="00B57F90"/>
    <w:rsid w:val="00B6024A"/>
    <w:rsid w:val="00B604CD"/>
    <w:rsid w:val="00B60F95"/>
    <w:rsid w:val="00B61A2F"/>
    <w:rsid w:val="00B6248A"/>
    <w:rsid w:val="00B62A69"/>
    <w:rsid w:val="00B62B70"/>
    <w:rsid w:val="00B631C8"/>
    <w:rsid w:val="00B6336D"/>
    <w:rsid w:val="00B63598"/>
    <w:rsid w:val="00B641D4"/>
    <w:rsid w:val="00B64475"/>
    <w:rsid w:val="00B64758"/>
    <w:rsid w:val="00B65039"/>
    <w:rsid w:val="00B65109"/>
    <w:rsid w:val="00B6524C"/>
    <w:rsid w:val="00B65400"/>
    <w:rsid w:val="00B65813"/>
    <w:rsid w:val="00B65CAA"/>
    <w:rsid w:val="00B66183"/>
    <w:rsid w:val="00B66B56"/>
    <w:rsid w:val="00B67760"/>
    <w:rsid w:val="00B677C1"/>
    <w:rsid w:val="00B67AB0"/>
    <w:rsid w:val="00B67C4D"/>
    <w:rsid w:val="00B67DD5"/>
    <w:rsid w:val="00B7045A"/>
    <w:rsid w:val="00B709AC"/>
    <w:rsid w:val="00B70C5B"/>
    <w:rsid w:val="00B713AD"/>
    <w:rsid w:val="00B72204"/>
    <w:rsid w:val="00B72347"/>
    <w:rsid w:val="00B72972"/>
    <w:rsid w:val="00B72B44"/>
    <w:rsid w:val="00B7351C"/>
    <w:rsid w:val="00B7396C"/>
    <w:rsid w:val="00B73D30"/>
    <w:rsid w:val="00B741F3"/>
    <w:rsid w:val="00B7589E"/>
    <w:rsid w:val="00B75FBD"/>
    <w:rsid w:val="00B76C08"/>
    <w:rsid w:val="00B76E7C"/>
    <w:rsid w:val="00B77DF3"/>
    <w:rsid w:val="00B8057E"/>
    <w:rsid w:val="00B8060D"/>
    <w:rsid w:val="00B806F8"/>
    <w:rsid w:val="00B807BB"/>
    <w:rsid w:val="00B807BD"/>
    <w:rsid w:val="00B80E01"/>
    <w:rsid w:val="00B8192D"/>
    <w:rsid w:val="00B81999"/>
    <w:rsid w:val="00B81EDE"/>
    <w:rsid w:val="00B8268E"/>
    <w:rsid w:val="00B82901"/>
    <w:rsid w:val="00B82A63"/>
    <w:rsid w:val="00B83421"/>
    <w:rsid w:val="00B834DB"/>
    <w:rsid w:val="00B836E2"/>
    <w:rsid w:val="00B83F2B"/>
    <w:rsid w:val="00B846E2"/>
    <w:rsid w:val="00B850A1"/>
    <w:rsid w:val="00B853DE"/>
    <w:rsid w:val="00B857E9"/>
    <w:rsid w:val="00B860E1"/>
    <w:rsid w:val="00B861CD"/>
    <w:rsid w:val="00B86975"/>
    <w:rsid w:val="00B872B2"/>
    <w:rsid w:val="00B8763D"/>
    <w:rsid w:val="00B877D2"/>
    <w:rsid w:val="00B87C2D"/>
    <w:rsid w:val="00B900E6"/>
    <w:rsid w:val="00B911F0"/>
    <w:rsid w:val="00B91270"/>
    <w:rsid w:val="00B91CA6"/>
    <w:rsid w:val="00B92F97"/>
    <w:rsid w:val="00B933C7"/>
    <w:rsid w:val="00B933FC"/>
    <w:rsid w:val="00B935BA"/>
    <w:rsid w:val="00B93EDB"/>
    <w:rsid w:val="00B94958"/>
    <w:rsid w:val="00B956F1"/>
    <w:rsid w:val="00B95AAB"/>
    <w:rsid w:val="00B96B46"/>
    <w:rsid w:val="00B96C39"/>
    <w:rsid w:val="00B974F2"/>
    <w:rsid w:val="00B97660"/>
    <w:rsid w:val="00BA057F"/>
    <w:rsid w:val="00BA06FC"/>
    <w:rsid w:val="00BA1A7D"/>
    <w:rsid w:val="00BA1F10"/>
    <w:rsid w:val="00BA1FD7"/>
    <w:rsid w:val="00BA2778"/>
    <w:rsid w:val="00BA2879"/>
    <w:rsid w:val="00BA32D3"/>
    <w:rsid w:val="00BA3ABF"/>
    <w:rsid w:val="00BA3B0C"/>
    <w:rsid w:val="00BA4D59"/>
    <w:rsid w:val="00BA6355"/>
    <w:rsid w:val="00BA7111"/>
    <w:rsid w:val="00BA76A5"/>
    <w:rsid w:val="00BB02E6"/>
    <w:rsid w:val="00BB09E4"/>
    <w:rsid w:val="00BB128A"/>
    <w:rsid w:val="00BB130C"/>
    <w:rsid w:val="00BB14CE"/>
    <w:rsid w:val="00BB1AE8"/>
    <w:rsid w:val="00BB2208"/>
    <w:rsid w:val="00BB279A"/>
    <w:rsid w:val="00BB2948"/>
    <w:rsid w:val="00BB2B60"/>
    <w:rsid w:val="00BB2DA6"/>
    <w:rsid w:val="00BB3401"/>
    <w:rsid w:val="00BB3779"/>
    <w:rsid w:val="00BB3D89"/>
    <w:rsid w:val="00BB43FC"/>
    <w:rsid w:val="00BB44EE"/>
    <w:rsid w:val="00BB4F5B"/>
    <w:rsid w:val="00BB648D"/>
    <w:rsid w:val="00BB742F"/>
    <w:rsid w:val="00BB7704"/>
    <w:rsid w:val="00BB7733"/>
    <w:rsid w:val="00BC00D4"/>
    <w:rsid w:val="00BC0179"/>
    <w:rsid w:val="00BC0B50"/>
    <w:rsid w:val="00BC106D"/>
    <w:rsid w:val="00BC136A"/>
    <w:rsid w:val="00BC140D"/>
    <w:rsid w:val="00BC29ED"/>
    <w:rsid w:val="00BC2C55"/>
    <w:rsid w:val="00BC396E"/>
    <w:rsid w:val="00BC41A5"/>
    <w:rsid w:val="00BC4A2C"/>
    <w:rsid w:val="00BC4F7D"/>
    <w:rsid w:val="00BC5451"/>
    <w:rsid w:val="00BC6428"/>
    <w:rsid w:val="00BC6482"/>
    <w:rsid w:val="00BC7556"/>
    <w:rsid w:val="00BC7620"/>
    <w:rsid w:val="00BC7658"/>
    <w:rsid w:val="00BC7F89"/>
    <w:rsid w:val="00BD0213"/>
    <w:rsid w:val="00BD05DA"/>
    <w:rsid w:val="00BD06C3"/>
    <w:rsid w:val="00BD0F80"/>
    <w:rsid w:val="00BD14F5"/>
    <w:rsid w:val="00BD177C"/>
    <w:rsid w:val="00BD1A26"/>
    <w:rsid w:val="00BD1D7D"/>
    <w:rsid w:val="00BD1EF5"/>
    <w:rsid w:val="00BD2125"/>
    <w:rsid w:val="00BD24E3"/>
    <w:rsid w:val="00BD291D"/>
    <w:rsid w:val="00BD2ABF"/>
    <w:rsid w:val="00BD2E29"/>
    <w:rsid w:val="00BD3F5E"/>
    <w:rsid w:val="00BD5770"/>
    <w:rsid w:val="00BD5951"/>
    <w:rsid w:val="00BD5A3D"/>
    <w:rsid w:val="00BD6919"/>
    <w:rsid w:val="00BD6BFE"/>
    <w:rsid w:val="00BD7200"/>
    <w:rsid w:val="00BE0173"/>
    <w:rsid w:val="00BE03D5"/>
    <w:rsid w:val="00BE0DAB"/>
    <w:rsid w:val="00BE1170"/>
    <w:rsid w:val="00BE1C2B"/>
    <w:rsid w:val="00BE1E63"/>
    <w:rsid w:val="00BE2050"/>
    <w:rsid w:val="00BE2AD5"/>
    <w:rsid w:val="00BE2C87"/>
    <w:rsid w:val="00BE2D27"/>
    <w:rsid w:val="00BE2FC6"/>
    <w:rsid w:val="00BE307D"/>
    <w:rsid w:val="00BE33E9"/>
    <w:rsid w:val="00BE3541"/>
    <w:rsid w:val="00BE3757"/>
    <w:rsid w:val="00BE3E11"/>
    <w:rsid w:val="00BE4371"/>
    <w:rsid w:val="00BE5BB1"/>
    <w:rsid w:val="00BE5EC8"/>
    <w:rsid w:val="00BE61EC"/>
    <w:rsid w:val="00BE6406"/>
    <w:rsid w:val="00BE67C4"/>
    <w:rsid w:val="00BE7404"/>
    <w:rsid w:val="00BE76BA"/>
    <w:rsid w:val="00BE773E"/>
    <w:rsid w:val="00BF0245"/>
    <w:rsid w:val="00BF06D1"/>
    <w:rsid w:val="00BF081A"/>
    <w:rsid w:val="00BF0F80"/>
    <w:rsid w:val="00BF1607"/>
    <w:rsid w:val="00BF1AC9"/>
    <w:rsid w:val="00BF1B01"/>
    <w:rsid w:val="00BF1B8C"/>
    <w:rsid w:val="00BF1F2E"/>
    <w:rsid w:val="00BF21B7"/>
    <w:rsid w:val="00BF2370"/>
    <w:rsid w:val="00BF26C7"/>
    <w:rsid w:val="00BF275E"/>
    <w:rsid w:val="00BF3478"/>
    <w:rsid w:val="00BF352A"/>
    <w:rsid w:val="00BF3DFC"/>
    <w:rsid w:val="00BF4092"/>
    <w:rsid w:val="00BF4484"/>
    <w:rsid w:val="00BF4CD3"/>
    <w:rsid w:val="00BF4E6A"/>
    <w:rsid w:val="00BF5B08"/>
    <w:rsid w:val="00BF5B12"/>
    <w:rsid w:val="00BF5DD7"/>
    <w:rsid w:val="00BF5FE9"/>
    <w:rsid w:val="00BF60BE"/>
    <w:rsid w:val="00BF686F"/>
    <w:rsid w:val="00BF6DE4"/>
    <w:rsid w:val="00BF6E0F"/>
    <w:rsid w:val="00BF6E7B"/>
    <w:rsid w:val="00BF6FBB"/>
    <w:rsid w:val="00BF7094"/>
    <w:rsid w:val="00BF76C5"/>
    <w:rsid w:val="00BF7829"/>
    <w:rsid w:val="00BF7E9C"/>
    <w:rsid w:val="00C003EC"/>
    <w:rsid w:val="00C008CD"/>
    <w:rsid w:val="00C012EE"/>
    <w:rsid w:val="00C015ED"/>
    <w:rsid w:val="00C018E6"/>
    <w:rsid w:val="00C01B85"/>
    <w:rsid w:val="00C02439"/>
    <w:rsid w:val="00C02763"/>
    <w:rsid w:val="00C02830"/>
    <w:rsid w:val="00C02A53"/>
    <w:rsid w:val="00C02AEB"/>
    <w:rsid w:val="00C02ED9"/>
    <w:rsid w:val="00C0324D"/>
    <w:rsid w:val="00C03A2D"/>
    <w:rsid w:val="00C03EAC"/>
    <w:rsid w:val="00C04615"/>
    <w:rsid w:val="00C047F9"/>
    <w:rsid w:val="00C056CE"/>
    <w:rsid w:val="00C06316"/>
    <w:rsid w:val="00C06351"/>
    <w:rsid w:val="00C06C17"/>
    <w:rsid w:val="00C06D71"/>
    <w:rsid w:val="00C07EB1"/>
    <w:rsid w:val="00C07EB4"/>
    <w:rsid w:val="00C07FB0"/>
    <w:rsid w:val="00C1052E"/>
    <w:rsid w:val="00C107F7"/>
    <w:rsid w:val="00C11438"/>
    <w:rsid w:val="00C11651"/>
    <w:rsid w:val="00C12127"/>
    <w:rsid w:val="00C129A5"/>
    <w:rsid w:val="00C1367C"/>
    <w:rsid w:val="00C13684"/>
    <w:rsid w:val="00C145AF"/>
    <w:rsid w:val="00C145CA"/>
    <w:rsid w:val="00C145CE"/>
    <w:rsid w:val="00C14959"/>
    <w:rsid w:val="00C14E14"/>
    <w:rsid w:val="00C14FCB"/>
    <w:rsid w:val="00C152A7"/>
    <w:rsid w:val="00C158C8"/>
    <w:rsid w:val="00C15ABC"/>
    <w:rsid w:val="00C1653D"/>
    <w:rsid w:val="00C16664"/>
    <w:rsid w:val="00C1767E"/>
    <w:rsid w:val="00C20C5B"/>
    <w:rsid w:val="00C20E4A"/>
    <w:rsid w:val="00C21223"/>
    <w:rsid w:val="00C2135E"/>
    <w:rsid w:val="00C222A2"/>
    <w:rsid w:val="00C22933"/>
    <w:rsid w:val="00C23093"/>
    <w:rsid w:val="00C23640"/>
    <w:rsid w:val="00C2371A"/>
    <w:rsid w:val="00C2393B"/>
    <w:rsid w:val="00C23F00"/>
    <w:rsid w:val="00C240F6"/>
    <w:rsid w:val="00C24878"/>
    <w:rsid w:val="00C24A4D"/>
    <w:rsid w:val="00C24BF3"/>
    <w:rsid w:val="00C24F1C"/>
    <w:rsid w:val="00C25465"/>
    <w:rsid w:val="00C2586D"/>
    <w:rsid w:val="00C25977"/>
    <w:rsid w:val="00C25F3F"/>
    <w:rsid w:val="00C2691F"/>
    <w:rsid w:val="00C2695C"/>
    <w:rsid w:val="00C26B50"/>
    <w:rsid w:val="00C27A8F"/>
    <w:rsid w:val="00C30C76"/>
    <w:rsid w:val="00C311F2"/>
    <w:rsid w:val="00C31319"/>
    <w:rsid w:val="00C315BE"/>
    <w:rsid w:val="00C316EB"/>
    <w:rsid w:val="00C31788"/>
    <w:rsid w:val="00C31F03"/>
    <w:rsid w:val="00C321CA"/>
    <w:rsid w:val="00C331E0"/>
    <w:rsid w:val="00C33A06"/>
    <w:rsid w:val="00C33C7F"/>
    <w:rsid w:val="00C3435A"/>
    <w:rsid w:val="00C343D1"/>
    <w:rsid w:val="00C3458A"/>
    <w:rsid w:val="00C351E9"/>
    <w:rsid w:val="00C35907"/>
    <w:rsid w:val="00C363BE"/>
    <w:rsid w:val="00C36A13"/>
    <w:rsid w:val="00C36D60"/>
    <w:rsid w:val="00C36E35"/>
    <w:rsid w:val="00C37B59"/>
    <w:rsid w:val="00C37C11"/>
    <w:rsid w:val="00C41931"/>
    <w:rsid w:val="00C4239C"/>
    <w:rsid w:val="00C42A7A"/>
    <w:rsid w:val="00C42F3B"/>
    <w:rsid w:val="00C4337A"/>
    <w:rsid w:val="00C438D9"/>
    <w:rsid w:val="00C438F0"/>
    <w:rsid w:val="00C43FD3"/>
    <w:rsid w:val="00C43FD8"/>
    <w:rsid w:val="00C444D5"/>
    <w:rsid w:val="00C446CC"/>
    <w:rsid w:val="00C45BA0"/>
    <w:rsid w:val="00C45D52"/>
    <w:rsid w:val="00C45ED4"/>
    <w:rsid w:val="00C45F5E"/>
    <w:rsid w:val="00C46BA7"/>
    <w:rsid w:val="00C50C27"/>
    <w:rsid w:val="00C51273"/>
    <w:rsid w:val="00C52084"/>
    <w:rsid w:val="00C526FE"/>
    <w:rsid w:val="00C5322B"/>
    <w:rsid w:val="00C53724"/>
    <w:rsid w:val="00C53B13"/>
    <w:rsid w:val="00C54463"/>
    <w:rsid w:val="00C545D9"/>
    <w:rsid w:val="00C54DC7"/>
    <w:rsid w:val="00C55226"/>
    <w:rsid w:val="00C55AB1"/>
    <w:rsid w:val="00C55B2B"/>
    <w:rsid w:val="00C55D02"/>
    <w:rsid w:val="00C55E03"/>
    <w:rsid w:val="00C560BD"/>
    <w:rsid w:val="00C56263"/>
    <w:rsid w:val="00C570A2"/>
    <w:rsid w:val="00C601D2"/>
    <w:rsid w:val="00C603BA"/>
    <w:rsid w:val="00C603EC"/>
    <w:rsid w:val="00C61937"/>
    <w:rsid w:val="00C61E8E"/>
    <w:rsid w:val="00C62CA9"/>
    <w:rsid w:val="00C633D6"/>
    <w:rsid w:val="00C636D6"/>
    <w:rsid w:val="00C63D23"/>
    <w:rsid w:val="00C63F34"/>
    <w:rsid w:val="00C641D1"/>
    <w:rsid w:val="00C64D82"/>
    <w:rsid w:val="00C6515E"/>
    <w:rsid w:val="00C65300"/>
    <w:rsid w:val="00C656C5"/>
    <w:rsid w:val="00C65DFB"/>
    <w:rsid w:val="00C6643D"/>
    <w:rsid w:val="00C66C9D"/>
    <w:rsid w:val="00C66D23"/>
    <w:rsid w:val="00C66DC5"/>
    <w:rsid w:val="00C67D13"/>
    <w:rsid w:val="00C70BAC"/>
    <w:rsid w:val="00C71660"/>
    <w:rsid w:val="00C72772"/>
    <w:rsid w:val="00C72813"/>
    <w:rsid w:val="00C738E9"/>
    <w:rsid w:val="00C73DDC"/>
    <w:rsid w:val="00C73EF1"/>
    <w:rsid w:val="00C73F0B"/>
    <w:rsid w:val="00C749CA"/>
    <w:rsid w:val="00C74C46"/>
    <w:rsid w:val="00C76038"/>
    <w:rsid w:val="00C763DD"/>
    <w:rsid w:val="00C7642B"/>
    <w:rsid w:val="00C76A0A"/>
    <w:rsid w:val="00C76AB1"/>
    <w:rsid w:val="00C77568"/>
    <w:rsid w:val="00C775BC"/>
    <w:rsid w:val="00C77749"/>
    <w:rsid w:val="00C77DB2"/>
    <w:rsid w:val="00C77F6C"/>
    <w:rsid w:val="00C77F71"/>
    <w:rsid w:val="00C8057C"/>
    <w:rsid w:val="00C806C2"/>
    <w:rsid w:val="00C80B5D"/>
    <w:rsid w:val="00C80EBF"/>
    <w:rsid w:val="00C81955"/>
    <w:rsid w:val="00C81BE9"/>
    <w:rsid w:val="00C82364"/>
    <w:rsid w:val="00C82868"/>
    <w:rsid w:val="00C829D4"/>
    <w:rsid w:val="00C82B64"/>
    <w:rsid w:val="00C82D4E"/>
    <w:rsid w:val="00C83DDB"/>
    <w:rsid w:val="00C84AB5"/>
    <w:rsid w:val="00C84D1E"/>
    <w:rsid w:val="00C84E63"/>
    <w:rsid w:val="00C861A3"/>
    <w:rsid w:val="00C86214"/>
    <w:rsid w:val="00C8633A"/>
    <w:rsid w:val="00C86367"/>
    <w:rsid w:val="00C8643F"/>
    <w:rsid w:val="00C866D3"/>
    <w:rsid w:val="00C877A6"/>
    <w:rsid w:val="00C90039"/>
    <w:rsid w:val="00C900F2"/>
    <w:rsid w:val="00C90C3C"/>
    <w:rsid w:val="00C91088"/>
    <w:rsid w:val="00C911DF"/>
    <w:rsid w:val="00C918CC"/>
    <w:rsid w:val="00C9211D"/>
    <w:rsid w:val="00C92429"/>
    <w:rsid w:val="00C925A9"/>
    <w:rsid w:val="00C925C8"/>
    <w:rsid w:val="00C9281C"/>
    <w:rsid w:val="00C92862"/>
    <w:rsid w:val="00C92D2B"/>
    <w:rsid w:val="00C92E38"/>
    <w:rsid w:val="00C92E40"/>
    <w:rsid w:val="00C930CA"/>
    <w:rsid w:val="00C93277"/>
    <w:rsid w:val="00C93671"/>
    <w:rsid w:val="00C93D88"/>
    <w:rsid w:val="00C9438E"/>
    <w:rsid w:val="00C946A7"/>
    <w:rsid w:val="00C948D7"/>
    <w:rsid w:val="00C949E5"/>
    <w:rsid w:val="00C94C5A"/>
    <w:rsid w:val="00C94F2B"/>
    <w:rsid w:val="00C9543B"/>
    <w:rsid w:val="00C9581A"/>
    <w:rsid w:val="00C95A81"/>
    <w:rsid w:val="00C95C06"/>
    <w:rsid w:val="00C966B4"/>
    <w:rsid w:val="00C972BE"/>
    <w:rsid w:val="00C97DFF"/>
    <w:rsid w:val="00CA07E9"/>
    <w:rsid w:val="00CA0BCC"/>
    <w:rsid w:val="00CA190D"/>
    <w:rsid w:val="00CA1AE5"/>
    <w:rsid w:val="00CA1B4F"/>
    <w:rsid w:val="00CA1DF4"/>
    <w:rsid w:val="00CA20D1"/>
    <w:rsid w:val="00CA21C9"/>
    <w:rsid w:val="00CA2D4A"/>
    <w:rsid w:val="00CA316C"/>
    <w:rsid w:val="00CA3862"/>
    <w:rsid w:val="00CA3C8A"/>
    <w:rsid w:val="00CA49C3"/>
    <w:rsid w:val="00CA5CE7"/>
    <w:rsid w:val="00CA6DC1"/>
    <w:rsid w:val="00CA6DEF"/>
    <w:rsid w:val="00CA716C"/>
    <w:rsid w:val="00CA786C"/>
    <w:rsid w:val="00CB025C"/>
    <w:rsid w:val="00CB087A"/>
    <w:rsid w:val="00CB0959"/>
    <w:rsid w:val="00CB111D"/>
    <w:rsid w:val="00CB116D"/>
    <w:rsid w:val="00CB159D"/>
    <w:rsid w:val="00CB18AB"/>
    <w:rsid w:val="00CB1AC7"/>
    <w:rsid w:val="00CB21B8"/>
    <w:rsid w:val="00CB23E7"/>
    <w:rsid w:val="00CB28D4"/>
    <w:rsid w:val="00CB2B9A"/>
    <w:rsid w:val="00CB2C3B"/>
    <w:rsid w:val="00CB2F00"/>
    <w:rsid w:val="00CB3975"/>
    <w:rsid w:val="00CB3DDA"/>
    <w:rsid w:val="00CB418C"/>
    <w:rsid w:val="00CB4215"/>
    <w:rsid w:val="00CB4411"/>
    <w:rsid w:val="00CB4BC0"/>
    <w:rsid w:val="00CB506F"/>
    <w:rsid w:val="00CB5995"/>
    <w:rsid w:val="00CB5ADE"/>
    <w:rsid w:val="00CB5B5E"/>
    <w:rsid w:val="00CB64C9"/>
    <w:rsid w:val="00CB6667"/>
    <w:rsid w:val="00CB750C"/>
    <w:rsid w:val="00CB76BC"/>
    <w:rsid w:val="00CB7C31"/>
    <w:rsid w:val="00CC005E"/>
    <w:rsid w:val="00CC0C2F"/>
    <w:rsid w:val="00CC0DCD"/>
    <w:rsid w:val="00CC11E9"/>
    <w:rsid w:val="00CC1470"/>
    <w:rsid w:val="00CC1661"/>
    <w:rsid w:val="00CC1DA4"/>
    <w:rsid w:val="00CC224E"/>
    <w:rsid w:val="00CC307D"/>
    <w:rsid w:val="00CC3CBB"/>
    <w:rsid w:val="00CC40AC"/>
    <w:rsid w:val="00CC4A61"/>
    <w:rsid w:val="00CC67C0"/>
    <w:rsid w:val="00CC6DB0"/>
    <w:rsid w:val="00CC7136"/>
    <w:rsid w:val="00CD0FA7"/>
    <w:rsid w:val="00CD24E3"/>
    <w:rsid w:val="00CD24F6"/>
    <w:rsid w:val="00CD29EE"/>
    <w:rsid w:val="00CD2D62"/>
    <w:rsid w:val="00CD3493"/>
    <w:rsid w:val="00CD3A6B"/>
    <w:rsid w:val="00CD46BF"/>
    <w:rsid w:val="00CD4B0A"/>
    <w:rsid w:val="00CD4C76"/>
    <w:rsid w:val="00CD533D"/>
    <w:rsid w:val="00CD5366"/>
    <w:rsid w:val="00CD5619"/>
    <w:rsid w:val="00CD5B71"/>
    <w:rsid w:val="00CD5CD4"/>
    <w:rsid w:val="00CD5F2E"/>
    <w:rsid w:val="00CD6DFD"/>
    <w:rsid w:val="00CE03BC"/>
    <w:rsid w:val="00CE12CE"/>
    <w:rsid w:val="00CE1466"/>
    <w:rsid w:val="00CE1577"/>
    <w:rsid w:val="00CE1F0C"/>
    <w:rsid w:val="00CE2E66"/>
    <w:rsid w:val="00CE3264"/>
    <w:rsid w:val="00CE34F0"/>
    <w:rsid w:val="00CE365D"/>
    <w:rsid w:val="00CE3810"/>
    <w:rsid w:val="00CE3E1C"/>
    <w:rsid w:val="00CE3F57"/>
    <w:rsid w:val="00CE55A2"/>
    <w:rsid w:val="00CE5765"/>
    <w:rsid w:val="00CE58C8"/>
    <w:rsid w:val="00CE5B38"/>
    <w:rsid w:val="00CE6F57"/>
    <w:rsid w:val="00CE767A"/>
    <w:rsid w:val="00CE77C9"/>
    <w:rsid w:val="00CE780A"/>
    <w:rsid w:val="00CE7891"/>
    <w:rsid w:val="00CE7E23"/>
    <w:rsid w:val="00CE7E67"/>
    <w:rsid w:val="00CF00DF"/>
    <w:rsid w:val="00CF028A"/>
    <w:rsid w:val="00CF0947"/>
    <w:rsid w:val="00CF117B"/>
    <w:rsid w:val="00CF17B7"/>
    <w:rsid w:val="00CF2204"/>
    <w:rsid w:val="00CF3627"/>
    <w:rsid w:val="00CF369A"/>
    <w:rsid w:val="00CF4278"/>
    <w:rsid w:val="00CF4341"/>
    <w:rsid w:val="00CF4695"/>
    <w:rsid w:val="00CF4CDD"/>
    <w:rsid w:val="00CF5008"/>
    <w:rsid w:val="00CF5D87"/>
    <w:rsid w:val="00CF6B46"/>
    <w:rsid w:val="00CF6D86"/>
    <w:rsid w:val="00CF73E5"/>
    <w:rsid w:val="00CF7704"/>
    <w:rsid w:val="00CF7BBC"/>
    <w:rsid w:val="00CF7FAD"/>
    <w:rsid w:val="00CF7FE4"/>
    <w:rsid w:val="00D01172"/>
    <w:rsid w:val="00D0141F"/>
    <w:rsid w:val="00D01458"/>
    <w:rsid w:val="00D025A3"/>
    <w:rsid w:val="00D04F01"/>
    <w:rsid w:val="00D05182"/>
    <w:rsid w:val="00D053CB"/>
    <w:rsid w:val="00D055B5"/>
    <w:rsid w:val="00D05975"/>
    <w:rsid w:val="00D06202"/>
    <w:rsid w:val="00D06276"/>
    <w:rsid w:val="00D0690C"/>
    <w:rsid w:val="00D06EAC"/>
    <w:rsid w:val="00D07345"/>
    <w:rsid w:val="00D07429"/>
    <w:rsid w:val="00D10534"/>
    <w:rsid w:val="00D106F3"/>
    <w:rsid w:val="00D1089E"/>
    <w:rsid w:val="00D10A4F"/>
    <w:rsid w:val="00D117E1"/>
    <w:rsid w:val="00D11A2F"/>
    <w:rsid w:val="00D121D3"/>
    <w:rsid w:val="00D123B0"/>
    <w:rsid w:val="00D123D7"/>
    <w:rsid w:val="00D12631"/>
    <w:rsid w:val="00D12B20"/>
    <w:rsid w:val="00D138BE"/>
    <w:rsid w:val="00D13BBE"/>
    <w:rsid w:val="00D13C46"/>
    <w:rsid w:val="00D159AF"/>
    <w:rsid w:val="00D16000"/>
    <w:rsid w:val="00D164E3"/>
    <w:rsid w:val="00D167C3"/>
    <w:rsid w:val="00D16F7A"/>
    <w:rsid w:val="00D16FFF"/>
    <w:rsid w:val="00D171C3"/>
    <w:rsid w:val="00D2162C"/>
    <w:rsid w:val="00D2180D"/>
    <w:rsid w:val="00D21B57"/>
    <w:rsid w:val="00D21DD4"/>
    <w:rsid w:val="00D22734"/>
    <w:rsid w:val="00D22913"/>
    <w:rsid w:val="00D23998"/>
    <w:rsid w:val="00D248C4"/>
    <w:rsid w:val="00D248EB"/>
    <w:rsid w:val="00D24EF8"/>
    <w:rsid w:val="00D25519"/>
    <w:rsid w:val="00D25C06"/>
    <w:rsid w:val="00D264D1"/>
    <w:rsid w:val="00D26621"/>
    <w:rsid w:val="00D26623"/>
    <w:rsid w:val="00D270AA"/>
    <w:rsid w:val="00D27527"/>
    <w:rsid w:val="00D276F9"/>
    <w:rsid w:val="00D27847"/>
    <w:rsid w:val="00D27912"/>
    <w:rsid w:val="00D279A0"/>
    <w:rsid w:val="00D3017F"/>
    <w:rsid w:val="00D30C09"/>
    <w:rsid w:val="00D31150"/>
    <w:rsid w:val="00D31196"/>
    <w:rsid w:val="00D313DF"/>
    <w:rsid w:val="00D31592"/>
    <w:rsid w:val="00D31B73"/>
    <w:rsid w:val="00D31FD7"/>
    <w:rsid w:val="00D32A3D"/>
    <w:rsid w:val="00D339F3"/>
    <w:rsid w:val="00D34284"/>
    <w:rsid w:val="00D343C6"/>
    <w:rsid w:val="00D34612"/>
    <w:rsid w:val="00D34628"/>
    <w:rsid w:val="00D34969"/>
    <w:rsid w:val="00D34B3B"/>
    <w:rsid w:val="00D34B8B"/>
    <w:rsid w:val="00D34DDD"/>
    <w:rsid w:val="00D36095"/>
    <w:rsid w:val="00D3629B"/>
    <w:rsid w:val="00D40481"/>
    <w:rsid w:val="00D40C63"/>
    <w:rsid w:val="00D411CF"/>
    <w:rsid w:val="00D41C3F"/>
    <w:rsid w:val="00D421A0"/>
    <w:rsid w:val="00D432AD"/>
    <w:rsid w:val="00D434FC"/>
    <w:rsid w:val="00D43595"/>
    <w:rsid w:val="00D439A4"/>
    <w:rsid w:val="00D448EA"/>
    <w:rsid w:val="00D449F0"/>
    <w:rsid w:val="00D451DC"/>
    <w:rsid w:val="00D459C0"/>
    <w:rsid w:val="00D45BC1"/>
    <w:rsid w:val="00D45E34"/>
    <w:rsid w:val="00D46691"/>
    <w:rsid w:val="00D46E97"/>
    <w:rsid w:val="00D47364"/>
    <w:rsid w:val="00D475F0"/>
    <w:rsid w:val="00D477C1"/>
    <w:rsid w:val="00D4788B"/>
    <w:rsid w:val="00D47DC6"/>
    <w:rsid w:val="00D47E87"/>
    <w:rsid w:val="00D47F36"/>
    <w:rsid w:val="00D516A9"/>
    <w:rsid w:val="00D51985"/>
    <w:rsid w:val="00D51FFC"/>
    <w:rsid w:val="00D5254F"/>
    <w:rsid w:val="00D52706"/>
    <w:rsid w:val="00D53961"/>
    <w:rsid w:val="00D54A8E"/>
    <w:rsid w:val="00D54B3E"/>
    <w:rsid w:val="00D54BFF"/>
    <w:rsid w:val="00D551A3"/>
    <w:rsid w:val="00D552F8"/>
    <w:rsid w:val="00D55A58"/>
    <w:rsid w:val="00D55BE6"/>
    <w:rsid w:val="00D5600C"/>
    <w:rsid w:val="00D56F64"/>
    <w:rsid w:val="00D571CC"/>
    <w:rsid w:val="00D60019"/>
    <w:rsid w:val="00D601C8"/>
    <w:rsid w:val="00D60886"/>
    <w:rsid w:val="00D60A29"/>
    <w:rsid w:val="00D60A2E"/>
    <w:rsid w:val="00D60CBC"/>
    <w:rsid w:val="00D60D13"/>
    <w:rsid w:val="00D60FC1"/>
    <w:rsid w:val="00D612F6"/>
    <w:rsid w:val="00D61480"/>
    <w:rsid w:val="00D617F8"/>
    <w:rsid w:val="00D61FFB"/>
    <w:rsid w:val="00D62797"/>
    <w:rsid w:val="00D633B9"/>
    <w:rsid w:val="00D6460F"/>
    <w:rsid w:val="00D64ABB"/>
    <w:rsid w:val="00D64C56"/>
    <w:rsid w:val="00D64D77"/>
    <w:rsid w:val="00D64D7D"/>
    <w:rsid w:val="00D64E99"/>
    <w:rsid w:val="00D6516E"/>
    <w:rsid w:val="00D65184"/>
    <w:rsid w:val="00D651D1"/>
    <w:rsid w:val="00D65789"/>
    <w:rsid w:val="00D66FC8"/>
    <w:rsid w:val="00D673A9"/>
    <w:rsid w:val="00D67D02"/>
    <w:rsid w:val="00D70F20"/>
    <w:rsid w:val="00D71DA2"/>
    <w:rsid w:val="00D72269"/>
    <w:rsid w:val="00D72302"/>
    <w:rsid w:val="00D72973"/>
    <w:rsid w:val="00D72EE0"/>
    <w:rsid w:val="00D73309"/>
    <w:rsid w:val="00D73DA6"/>
    <w:rsid w:val="00D741CD"/>
    <w:rsid w:val="00D74267"/>
    <w:rsid w:val="00D74558"/>
    <w:rsid w:val="00D74DE9"/>
    <w:rsid w:val="00D74EBA"/>
    <w:rsid w:val="00D75965"/>
    <w:rsid w:val="00D76508"/>
    <w:rsid w:val="00D76E05"/>
    <w:rsid w:val="00D77A44"/>
    <w:rsid w:val="00D77EC2"/>
    <w:rsid w:val="00D77F89"/>
    <w:rsid w:val="00D77FB2"/>
    <w:rsid w:val="00D77FDB"/>
    <w:rsid w:val="00D80441"/>
    <w:rsid w:val="00D80E44"/>
    <w:rsid w:val="00D80EE8"/>
    <w:rsid w:val="00D817B6"/>
    <w:rsid w:val="00D82084"/>
    <w:rsid w:val="00D828ED"/>
    <w:rsid w:val="00D83030"/>
    <w:rsid w:val="00D8433D"/>
    <w:rsid w:val="00D84496"/>
    <w:rsid w:val="00D84DA5"/>
    <w:rsid w:val="00D84E2A"/>
    <w:rsid w:val="00D8555C"/>
    <w:rsid w:val="00D855E5"/>
    <w:rsid w:val="00D85ABF"/>
    <w:rsid w:val="00D85CFD"/>
    <w:rsid w:val="00D85D17"/>
    <w:rsid w:val="00D85F39"/>
    <w:rsid w:val="00D85F4A"/>
    <w:rsid w:val="00D87081"/>
    <w:rsid w:val="00D871EE"/>
    <w:rsid w:val="00D872E4"/>
    <w:rsid w:val="00D87642"/>
    <w:rsid w:val="00D90649"/>
    <w:rsid w:val="00D90C4D"/>
    <w:rsid w:val="00D911FD"/>
    <w:rsid w:val="00D91A4A"/>
    <w:rsid w:val="00D92FE5"/>
    <w:rsid w:val="00D93028"/>
    <w:rsid w:val="00D930FA"/>
    <w:rsid w:val="00D934E4"/>
    <w:rsid w:val="00D936C7"/>
    <w:rsid w:val="00D9384C"/>
    <w:rsid w:val="00D939F2"/>
    <w:rsid w:val="00D93B3A"/>
    <w:rsid w:val="00D9479B"/>
    <w:rsid w:val="00D949F1"/>
    <w:rsid w:val="00D94AB7"/>
    <w:rsid w:val="00D95175"/>
    <w:rsid w:val="00D95800"/>
    <w:rsid w:val="00D95E08"/>
    <w:rsid w:val="00D960AB"/>
    <w:rsid w:val="00D96451"/>
    <w:rsid w:val="00D96B14"/>
    <w:rsid w:val="00D96C84"/>
    <w:rsid w:val="00D971B4"/>
    <w:rsid w:val="00D97223"/>
    <w:rsid w:val="00D976F4"/>
    <w:rsid w:val="00D97B88"/>
    <w:rsid w:val="00DA01D8"/>
    <w:rsid w:val="00DA0466"/>
    <w:rsid w:val="00DA0542"/>
    <w:rsid w:val="00DA0AFE"/>
    <w:rsid w:val="00DA0AFF"/>
    <w:rsid w:val="00DA0C24"/>
    <w:rsid w:val="00DA0C5D"/>
    <w:rsid w:val="00DA1AF6"/>
    <w:rsid w:val="00DA1BB3"/>
    <w:rsid w:val="00DA26AB"/>
    <w:rsid w:val="00DA3112"/>
    <w:rsid w:val="00DA37AB"/>
    <w:rsid w:val="00DA41B8"/>
    <w:rsid w:val="00DA46C2"/>
    <w:rsid w:val="00DA4702"/>
    <w:rsid w:val="00DA490B"/>
    <w:rsid w:val="00DA5988"/>
    <w:rsid w:val="00DA6631"/>
    <w:rsid w:val="00DA7679"/>
    <w:rsid w:val="00DA77BB"/>
    <w:rsid w:val="00DB08A3"/>
    <w:rsid w:val="00DB2470"/>
    <w:rsid w:val="00DB24CA"/>
    <w:rsid w:val="00DB2DB8"/>
    <w:rsid w:val="00DB2E05"/>
    <w:rsid w:val="00DB358D"/>
    <w:rsid w:val="00DB3C66"/>
    <w:rsid w:val="00DB3E1A"/>
    <w:rsid w:val="00DB462D"/>
    <w:rsid w:val="00DB4965"/>
    <w:rsid w:val="00DB4BB2"/>
    <w:rsid w:val="00DB5008"/>
    <w:rsid w:val="00DB5339"/>
    <w:rsid w:val="00DB5BBB"/>
    <w:rsid w:val="00DB623A"/>
    <w:rsid w:val="00DB6692"/>
    <w:rsid w:val="00DB6F7C"/>
    <w:rsid w:val="00DB7565"/>
    <w:rsid w:val="00DB7871"/>
    <w:rsid w:val="00DC0162"/>
    <w:rsid w:val="00DC0365"/>
    <w:rsid w:val="00DC05B6"/>
    <w:rsid w:val="00DC08FA"/>
    <w:rsid w:val="00DC0FA4"/>
    <w:rsid w:val="00DC12D6"/>
    <w:rsid w:val="00DC1E31"/>
    <w:rsid w:val="00DC2410"/>
    <w:rsid w:val="00DC372F"/>
    <w:rsid w:val="00DC3A73"/>
    <w:rsid w:val="00DC43A1"/>
    <w:rsid w:val="00DC4727"/>
    <w:rsid w:val="00DC4F50"/>
    <w:rsid w:val="00DC5931"/>
    <w:rsid w:val="00DC59E8"/>
    <w:rsid w:val="00DC5A11"/>
    <w:rsid w:val="00DC65EE"/>
    <w:rsid w:val="00DC6933"/>
    <w:rsid w:val="00DC76E9"/>
    <w:rsid w:val="00DC76F4"/>
    <w:rsid w:val="00DC791D"/>
    <w:rsid w:val="00DD00E1"/>
    <w:rsid w:val="00DD0C28"/>
    <w:rsid w:val="00DD1148"/>
    <w:rsid w:val="00DD146E"/>
    <w:rsid w:val="00DD162F"/>
    <w:rsid w:val="00DD1645"/>
    <w:rsid w:val="00DD1D94"/>
    <w:rsid w:val="00DD1EB7"/>
    <w:rsid w:val="00DD24F8"/>
    <w:rsid w:val="00DD2556"/>
    <w:rsid w:val="00DD2655"/>
    <w:rsid w:val="00DD2F2E"/>
    <w:rsid w:val="00DD2F7B"/>
    <w:rsid w:val="00DD30D8"/>
    <w:rsid w:val="00DD323B"/>
    <w:rsid w:val="00DD3525"/>
    <w:rsid w:val="00DD3B4D"/>
    <w:rsid w:val="00DD3BE1"/>
    <w:rsid w:val="00DD3FF8"/>
    <w:rsid w:val="00DD47C9"/>
    <w:rsid w:val="00DD487A"/>
    <w:rsid w:val="00DD4AA3"/>
    <w:rsid w:val="00DD4C03"/>
    <w:rsid w:val="00DD547D"/>
    <w:rsid w:val="00DD54B5"/>
    <w:rsid w:val="00DD561F"/>
    <w:rsid w:val="00DD5B62"/>
    <w:rsid w:val="00DD638F"/>
    <w:rsid w:val="00DD65B5"/>
    <w:rsid w:val="00DD6735"/>
    <w:rsid w:val="00DD6E1A"/>
    <w:rsid w:val="00DD6F81"/>
    <w:rsid w:val="00DD6FFA"/>
    <w:rsid w:val="00DD7413"/>
    <w:rsid w:val="00DE0A18"/>
    <w:rsid w:val="00DE0D25"/>
    <w:rsid w:val="00DE10D9"/>
    <w:rsid w:val="00DE1766"/>
    <w:rsid w:val="00DE1AA4"/>
    <w:rsid w:val="00DE2B0E"/>
    <w:rsid w:val="00DE2D0C"/>
    <w:rsid w:val="00DE2EA0"/>
    <w:rsid w:val="00DE4031"/>
    <w:rsid w:val="00DE4D88"/>
    <w:rsid w:val="00DE4F7B"/>
    <w:rsid w:val="00DE500C"/>
    <w:rsid w:val="00DE528C"/>
    <w:rsid w:val="00DE5900"/>
    <w:rsid w:val="00DE5956"/>
    <w:rsid w:val="00DE61E2"/>
    <w:rsid w:val="00DE6798"/>
    <w:rsid w:val="00DE6C2B"/>
    <w:rsid w:val="00DE7244"/>
    <w:rsid w:val="00DE77DF"/>
    <w:rsid w:val="00DE7CB2"/>
    <w:rsid w:val="00DF070C"/>
    <w:rsid w:val="00DF187A"/>
    <w:rsid w:val="00DF1A49"/>
    <w:rsid w:val="00DF1FCB"/>
    <w:rsid w:val="00DF28FA"/>
    <w:rsid w:val="00DF2CFE"/>
    <w:rsid w:val="00DF2F96"/>
    <w:rsid w:val="00DF3156"/>
    <w:rsid w:val="00DF3760"/>
    <w:rsid w:val="00DF3D29"/>
    <w:rsid w:val="00DF4887"/>
    <w:rsid w:val="00DF4ABF"/>
    <w:rsid w:val="00DF5015"/>
    <w:rsid w:val="00DF52AA"/>
    <w:rsid w:val="00DF536D"/>
    <w:rsid w:val="00DF5B29"/>
    <w:rsid w:val="00DF5C4F"/>
    <w:rsid w:val="00DF5E47"/>
    <w:rsid w:val="00DF63A2"/>
    <w:rsid w:val="00DF6455"/>
    <w:rsid w:val="00DF6C4F"/>
    <w:rsid w:val="00DF713F"/>
    <w:rsid w:val="00DF749F"/>
    <w:rsid w:val="00DF7985"/>
    <w:rsid w:val="00DF7B4C"/>
    <w:rsid w:val="00DF7E5B"/>
    <w:rsid w:val="00E005DB"/>
    <w:rsid w:val="00E00878"/>
    <w:rsid w:val="00E00B50"/>
    <w:rsid w:val="00E00E1F"/>
    <w:rsid w:val="00E010B1"/>
    <w:rsid w:val="00E01539"/>
    <w:rsid w:val="00E02295"/>
    <w:rsid w:val="00E02308"/>
    <w:rsid w:val="00E0259B"/>
    <w:rsid w:val="00E02D96"/>
    <w:rsid w:val="00E0526D"/>
    <w:rsid w:val="00E05CA1"/>
    <w:rsid w:val="00E06B58"/>
    <w:rsid w:val="00E06D69"/>
    <w:rsid w:val="00E079B0"/>
    <w:rsid w:val="00E1125D"/>
    <w:rsid w:val="00E11569"/>
    <w:rsid w:val="00E121E0"/>
    <w:rsid w:val="00E123CF"/>
    <w:rsid w:val="00E12AA5"/>
    <w:rsid w:val="00E12E5E"/>
    <w:rsid w:val="00E1319C"/>
    <w:rsid w:val="00E13481"/>
    <w:rsid w:val="00E15278"/>
    <w:rsid w:val="00E162BA"/>
    <w:rsid w:val="00E163F9"/>
    <w:rsid w:val="00E16453"/>
    <w:rsid w:val="00E164A1"/>
    <w:rsid w:val="00E168EC"/>
    <w:rsid w:val="00E16B75"/>
    <w:rsid w:val="00E16CCC"/>
    <w:rsid w:val="00E16D25"/>
    <w:rsid w:val="00E17043"/>
    <w:rsid w:val="00E17B95"/>
    <w:rsid w:val="00E200AE"/>
    <w:rsid w:val="00E2015D"/>
    <w:rsid w:val="00E20368"/>
    <w:rsid w:val="00E20434"/>
    <w:rsid w:val="00E2076F"/>
    <w:rsid w:val="00E20F58"/>
    <w:rsid w:val="00E212FC"/>
    <w:rsid w:val="00E216E9"/>
    <w:rsid w:val="00E21B24"/>
    <w:rsid w:val="00E21CAD"/>
    <w:rsid w:val="00E225B1"/>
    <w:rsid w:val="00E22A60"/>
    <w:rsid w:val="00E22C12"/>
    <w:rsid w:val="00E22C57"/>
    <w:rsid w:val="00E23005"/>
    <w:rsid w:val="00E2426B"/>
    <w:rsid w:val="00E24661"/>
    <w:rsid w:val="00E24BBF"/>
    <w:rsid w:val="00E25029"/>
    <w:rsid w:val="00E257F2"/>
    <w:rsid w:val="00E25E07"/>
    <w:rsid w:val="00E25EA6"/>
    <w:rsid w:val="00E2632B"/>
    <w:rsid w:val="00E26565"/>
    <w:rsid w:val="00E26A72"/>
    <w:rsid w:val="00E26F36"/>
    <w:rsid w:val="00E27059"/>
    <w:rsid w:val="00E30057"/>
    <w:rsid w:val="00E303B4"/>
    <w:rsid w:val="00E305A0"/>
    <w:rsid w:val="00E30D23"/>
    <w:rsid w:val="00E31097"/>
    <w:rsid w:val="00E31122"/>
    <w:rsid w:val="00E324B1"/>
    <w:rsid w:val="00E32773"/>
    <w:rsid w:val="00E33200"/>
    <w:rsid w:val="00E3392A"/>
    <w:rsid w:val="00E33D2E"/>
    <w:rsid w:val="00E34158"/>
    <w:rsid w:val="00E341FF"/>
    <w:rsid w:val="00E344EE"/>
    <w:rsid w:val="00E34853"/>
    <w:rsid w:val="00E34F56"/>
    <w:rsid w:val="00E354E8"/>
    <w:rsid w:val="00E35A38"/>
    <w:rsid w:val="00E35B5E"/>
    <w:rsid w:val="00E35ED1"/>
    <w:rsid w:val="00E36025"/>
    <w:rsid w:val="00E36619"/>
    <w:rsid w:val="00E36964"/>
    <w:rsid w:val="00E36DFD"/>
    <w:rsid w:val="00E373CC"/>
    <w:rsid w:val="00E373D9"/>
    <w:rsid w:val="00E37580"/>
    <w:rsid w:val="00E37787"/>
    <w:rsid w:val="00E3798A"/>
    <w:rsid w:val="00E40384"/>
    <w:rsid w:val="00E405E5"/>
    <w:rsid w:val="00E40609"/>
    <w:rsid w:val="00E409E2"/>
    <w:rsid w:val="00E411A7"/>
    <w:rsid w:val="00E4178C"/>
    <w:rsid w:val="00E41BA0"/>
    <w:rsid w:val="00E422A5"/>
    <w:rsid w:val="00E42651"/>
    <w:rsid w:val="00E428B7"/>
    <w:rsid w:val="00E43483"/>
    <w:rsid w:val="00E44057"/>
    <w:rsid w:val="00E44866"/>
    <w:rsid w:val="00E44C13"/>
    <w:rsid w:val="00E45490"/>
    <w:rsid w:val="00E4638B"/>
    <w:rsid w:val="00E46629"/>
    <w:rsid w:val="00E47A21"/>
    <w:rsid w:val="00E50B66"/>
    <w:rsid w:val="00E50C3E"/>
    <w:rsid w:val="00E50FD7"/>
    <w:rsid w:val="00E522D6"/>
    <w:rsid w:val="00E52331"/>
    <w:rsid w:val="00E5260E"/>
    <w:rsid w:val="00E53189"/>
    <w:rsid w:val="00E540E1"/>
    <w:rsid w:val="00E54ED6"/>
    <w:rsid w:val="00E5543F"/>
    <w:rsid w:val="00E557FA"/>
    <w:rsid w:val="00E55A14"/>
    <w:rsid w:val="00E56BF2"/>
    <w:rsid w:val="00E5722F"/>
    <w:rsid w:val="00E573DB"/>
    <w:rsid w:val="00E57B26"/>
    <w:rsid w:val="00E57D5F"/>
    <w:rsid w:val="00E60089"/>
    <w:rsid w:val="00E60D12"/>
    <w:rsid w:val="00E60FFB"/>
    <w:rsid w:val="00E610C9"/>
    <w:rsid w:val="00E6143E"/>
    <w:rsid w:val="00E620A5"/>
    <w:rsid w:val="00E620FF"/>
    <w:rsid w:val="00E6249B"/>
    <w:rsid w:val="00E62D2F"/>
    <w:rsid w:val="00E6311E"/>
    <w:rsid w:val="00E63691"/>
    <w:rsid w:val="00E63890"/>
    <w:rsid w:val="00E63E36"/>
    <w:rsid w:val="00E64008"/>
    <w:rsid w:val="00E64BAE"/>
    <w:rsid w:val="00E64DA6"/>
    <w:rsid w:val="00E657C9"/>
    <w:rsid w:val="00E65AE3"/>
    <w:rsid w:val="00E661B4"/>
    <w:rsid w:val="00E662C7"/>
    <w:rsid w:val="00E67EA8"/>
    <w:rsid w:val="00E703F5"/>
    <w:rsid w:val="00E70AFB"/>
    <w:rsid w:val="00E712E2"/>
    <w:rsid w:val="00E715B1"/>
    <w:rsid w:val="00E715C7"/>
    <w:rsid w:val="00E71C8C"/>
    <w:rsid w:val="00E723F2"/>
    <w:rsid w:val="00E72C15"/>
    <w:rsid w:val="00E73351"/>
    <w:rsid w:val="00E734C8"/>
    <w:rsid w:val="00E7353D"/>
    <w:rsid w:val="00E7383E"/>
    <w:rsid w:val="00E74AE8"/>
    <w:rsid w:val="00E74B6A"/>
    <w:rsid w:val="00E74B71"/>
    <w:rsid w:val="00E74F8D"/>
    <w:rsid w:val="00E750A4"/>
    <w:rsid w:val="00E75395"/>
    <w:rsid w:val="00E75974"/>
    <w:rsid w:val="00E75BCF"/>
    <w:rsid w:val="00E75FCA"/>
    <w:rsid w:val="00E7622E"/>
    <w:rsid w:val="00E771EC"/>
    <w:rsid w:val="00E77795"/>
    <w:rsid w:val="00E779BD"/>
    <w:rsid w:val="00E77B39"/>
    <w:rsid w:val="00E77BA0"/>
    <w:rsid w:val="00E80036"/>
    <w:rsid w:val="00E805B3"/>
    <w:rsid w:val="00E8113C"/>
    <w:rsid w:val="00E81645"/>
    <w:rsid w:val="00E8186C"/>
    <w:rsid w:val="00E81DE7"/>
    <w:rsid w:val="00E82DC4"/>
    <w:rsid w:val="00E82ED3"/>
    <w:rsid w:val="00E83454"/>
    <w:rsid w:val="00E83531"/>
    <w:rsid w:val="00E846A3"/>
    <w:rsid w:val="00E8475E"/>
    <w:rsid w:val="00E84DE2"/>
    <w:rsid w:val="00E851E4"/>
    <w:rsid w:val="00E8540F"/>
    <w:rsid w:val="00E85698"/>
    <w:rsid w:val="00E8588E"/>
    <w:rsid w:val="00E85AE0"/>
    <w:rsid w:val="00E86ADF"/>
    <w:rsid w:val="00E86BAC"/>
    <w:rsid w:val="00E874A0"/>
    <w:rsid w:val="00E87956"/>
    <w:rsid w:val="00E9007F"/>
    <w:rsid w:val="00E90988"/>
    <w:rsid w:val="00E9161F"/>
    <w:rsid w:val="00E9187A"/>
    <w:rsid w:val="00E91F59"/>
    <w:rsid w:val="00E91FB6"/>
    <w:rsid w:val="00E92949"/>
    <w:rsid w:val="00E93064"/>
    <w:rsid w:val="00E93533"/>
    <w:rsid w:val="00E938E4"/>
    <w:rsid w:val="00E946D7"/>
    <w:rsid w:val="00E94F48"/>
    <w:rsid w:val="00E9600F"/>
    <w:rsid w:val="00E9619C"/>
    <w:rsid w:val="00E96366"/>
    <w:rsid w:val="00E96D36"/>
    <w:rsid w:val="00E970F7"/>
    <w:rsid w:val="00E9726B"/>
    <w:rsid w:val="00E97762"/>
    <w:rsid w:val="00E97816"/>
    <w:rsid w:val="00E9784B"/>
    <w:rsid w:val="00EA02F9"/>
    <w:rsid w:val="00EA0F2E"/>
    <w:rsid w:val="00EA0FBA"/>
    <w:rsid w:val="00EA1497"/>
    <w:rsid w:val="00EA1793"/>
    <w:rsid w:val="00EA1A2A"/>
    <w:rsid w:val="00EA1FB3"/>
    <w:rsid w:val="00EA2417"/>
    <w:rsid w:val="00EA2C4A"/>
    <w:rsid w:val="00EA2D8F"/>
    <w:rsid w:val="00EA38E6"/>
    <w:rsid w:val="00EA3B8A"/>
    <w:rsid w:val="00EA3E4B"/>
    <w:rsid w:val="00EA4B40"/>
    <w:rsid w:val="00EA50CA"/>
    <w:rsid w:val="00EA5698"/>
    <w:rsid w:val="00EA58FC"/>
    <w:rsid w:val="00EA5B89"/>
    <w:rsid w:val="00EA5D3D"/>
    <w:rsid w:val="00EA5FFC"/>
    <w:rsid w:val="00EA60D1"/>
    <w:rsid w:val="00EA669F"/>
    <w:rsid w:val="00EA6B17"/>
    <w:rsid w:val="00EA6B95"/>
    <w:rsid w:val="00EA75A8"/>
    <w:rsid w:val="00EA7783"/>
    <w:rsid w:val="00EA7927"/>
    <w:rsid w:val="00EA7A6D"/>
    <w:rsid w:val="00EB0511"/>
    <w:rsid w:val="00EB09CF"/>
    <w:rsid w:val="00EB1042"/>
    <w:rsid w:val="00EB15A3"/>
    <w:rsid w:val="00EB1FB6"/>
    <w:rsid w:val="00EB2153"/>
    <w:rsid w:val="00EB228F"/>
    <w:rsid w:val="00EB2FBC"/>
    <w:rsid w:val="00EB431D"/>
    <w:rsid w:val="00EB4F7C"/>
    <w:rsid w:val="00EB55E2"/>
    <w:rsid w:val="00EB59D4"/>
    <w:rsid w:val="00EB6518"/>
    <w:rsid w:val="00EB6521"/>
    <w:rsid w:val="00EB655A"/>
    <w:rsid w:val="00EB66F8"/>
    <w:rsid w:val="00EB743D"/>
    <w:rsid w:val="00EB74ED"/>
    <w:rsid w:val="00EB750B"/>
    <w:rsid w:val="00EB7ED7"/>
    <w:rsid w:val="00EC0CAB"/>
    <w:rsid w:val="00EC0D06"/>
    <w:rsid w:val="00EC133F"/>
    <w:rsid w:val="00EC1B68"/>
    <w:rsid w:val="00EC1B7A"/>
    <w:rsid w:val="00EC21EF"/>
    <w:rsid w:val="00EC2478"/>
    <w:rsid w:val="00EC314C"/>
    <w:rsid w:val="00EC3A70"/>
    <w:rsid w:val="00EC42CB"/>
    <w:rsid w:val="00EC46A0"/>
    <w:rsid w:val="00EC4D45"/>
    <w:rsid w:val="00EC4E14"/>
    <w:rsid w:val="00EC5980"/>
    <w:rsid w:val="00EC5E17"/>
    <w:rsid w:val="00EC5E5F"/>
    <w:rsid w:val="00EC60FD"/>
    <w:rsid w:val="00EC7C27"/>
    <w:rsid w:val="00ED008A"/>
    <w:rsid w:val="00ED00BC"/>
    <w:rsid w:val="00ED0F6E"/>
    <w:rsid w:val="00ED1101"/>
    <w:rsid w:val="00ED15F9"/>
    <w:rsid w:val="00ED391E"/>
    <w:rsid w:val="00ED3BB4"/>
    <w:rsid w:val="00ED4048"/>
    <w:rsid w:val="00ED4242"/>
    <w:rsid w:val="00ED454D"/>
    <w:rsid w:val="00ED4A21"/>
    <w:rsid w:val="00ED4C60"/>
    <w:rsid w:val="00ED4E8F"/>
    <w:rsid w:val="00ED52D7"/>
    <w:rsid w:val="00ED53B5"/>
    <w:rsid w:val="00ED5712"/>
    <w:rsid w:val="00ED5C2D"/>
    <w:rsid w:val="00ED5F02"/>
    <w:rsid w:val="00ED6AFC"/>
    <w:rsid w:val="00ED6DF9"/>
    <w:rsid w:val="00EE0349"/>
    <w:rsid w:val="00EE037E"/>
    <w:rsid w:val="00EE0A8E"/>
    <w:rsid w:val="00EE1574"/>
    <w:rsid w:val="00EE1B18"/>
    <w:rsid w:val="00EE1EE5"/>
    <w:rsid w:val="00EE28C2"/>
    <w:rsid w:val="00EE2B05"/>
    <w:rsid w:val="00EE2C4D"/>
    <w:rsid w:val="00EE2D47"/>
    <w:rsid w:val="00EE3442"/>
    <w:rsid w:val="00EE4909"/>
    <w:rsid w:val="00EE4C30"/>
    <w:rsid w:val="00EE4C91"/>
    <w:rsid w:val="00EE5F13"/>
    <w:rsid w:val="00EE6131"/>
    <w:rsid w:val="00EE67D4"/>
    <w:rsid w:val="00EE6A58"/>
    <w:rsid w:val="00EF022A"/>
    <w:rsid w:val="00EF0536"/>
    <w:rsid w:val="00EF088C"/>
    <w:rsid w:val="00EF0918"/>
    <w:rsid w:val="00EF09D2"/>
    <w:rsid w:val="00EF0D73"/>
    <w:rsid w:val="00EF0E6E"/>
    <w:rsid w:val="00EF0F86"/>
    <w:rsid w:val="00EF12E5"/>
    <w:rsid w:val="00EF1C42"/>
    <w:rsid w:val="00EF3110"/>
    <w:rsid w:val="00EF5C40"/>
    <w:rsid w:val="00EF601D"/>
    <w:rsid w:val="00EF607F"/>
    <w:rsid w:val="00EF636F"/>
    <w:rsid w:val="00EF729F"/>
    <w:rsid w:val="00F00852"/>
    <w:rsid w:val="00F00BA1"/>
    <w:rsid w:val="00F00C73"/>
    <w:rsid w:val="00F01057"/>
    <w:rsid w:val="00F01EBC"/>
    <w:rsid w:val="00F022AB"/>
    <w:rsid w:val="00F03651"/>
    <w:rsid w:val="00F0534C"/>
    <w:rsid w:val="00F05967"/>
    <w:rsid w:val="00F05BF1"/>
    <w:rsid w:val="00F06353"/>
    <w:rsid w:val="00F06850"/>
    <w:rsid w:val="00F06D26"/>
    <w:rsid w:val="00F06E02"/>
    <w:rsid w:val="00F06EF5"/>
    <w:rsid w:val="00F07E2D"/>
    <w:rsid w:val="00F07EED"/>
    <w:rsid w:val="00F1019F"/>
    <w:rsid w:val="00F10A53"/>
    <w:rsid w:val="00F12C64"/>
    <w:rsid w:val="00F12DC9"/>
    <w:rsid w:val="00F131ED"/>
    <w:rsid w:val="00F13A72"/>
    <w:rsid w:val="00F14334"/>
    <w:rsid w:val="00F148D7"/>
    <w:rsid w:val="00F1496B"/>
    <w:rsid w:val="00F14A7B"/>
    <w:rsid w:val="00F14C30"/>
    <w:rsid w:val="00F1594D"/>
    <w:rsid w:val="00F159F9"/>
    <w:rsid w:val="00F15A19"/>
    <w:rsid w:val="00F1601B"/>
    <w:rsid w:val="00F16492"/>
    <w:rsid w:val="00F171D7"/>
    <w:rsid w:val="00F179FA"/>
    <w:rsid w:val="00F17DDB"/>
    <w:rsid w:val="00F21055"/>
    <w:rsid w:val="00F21354"/>
    <w:rsid w:val="00F21369"/>
    <w:rsid w:val="00F21605"/>
    <w:rsid w:val="00F21B62"/>
    <w:rsid w:val="00F21DB8"/>
    <w:rsid w:val="00F21E0A"/>
    <w:rsid w:val="00F22B61"/>
    <w:rsid w:val="00F22DDA"/>
    <w:rsid w:val="00F2322C"/>
    <w:rsid w:val="00F23AB5"/>
    <w:rsid w:val="00F23D2A"/>
    <w:rsid w:val="00F24C18"/>
    <w:rsid w:val="00F25613"/>
    <w:rsid w:val="00F25DFD"/>
    <w:rsid w:val="00F26231"/>
    <w:rsid w:val="00F262FE"/>
    <w:rsid w:val="00F264CF"/>
    <w:rsid w:val="00F265BA"/>
    <w:rsid w:val="00F26CC7"/>
    <w:rsid w:val="00F26EF3"/>
    <w:rsid w:val="00F27C0D"/>
    <w:rsid w:val="00F30C3F"/>
    <w:rsid w:val="00F32FE5"/>
    <w:rsid w:val="00F332B3"/>
    <w:rsid w:val="00F33904"/>
    <w:rsid w:val="00F33DB8"/>
    <w:rsid w:val="00F33E26"/>
    <w:rsid w:val="00F3513F"/>
    <w:rsid w:val="00F3626C"/>
    <w:rsid w:val="00F3656D"/>
    <w:rsid w:val="00F365B9"/>
    <w:rsid w:val="00F372BF"/>
    <w:rsid w:val="00F37948"/>
    <w:rsid w:val="00F37EB0"/>
    <w:rsid w:val="00F400B6"/>
    <w:rsid w:val="00F40600"/>
    <w:rsid w:val="00F40A15"/>
    <w:rsid w:val="00F40B16"/>
    <w:rsid w:val="00F41652"/>
    <w:rsid w:val="00F4196F"/>
    <w:rsid w:val="00F419C7"/>
    <w:rsid w:val="00F42685"/>
    <w:rsid w:val="00F429CE"/>
    <w:rsid w:val="00F429DA"/>
    <w:rsid w:val="00F43F4D"/>
    <w:rsid w:val="00F443FE"/>
    <w:rsid w:val="00F45624"/>
    <w:rsid w:val="00F459DD"/>
    <w:rsid w:val="00F45B99"/>
    <w:rsid w:val="00F45DF8"/>
    <w:rsid w:val="00F461D5"/>
    <w:rsid w:val="00F46EFA"/>
    <w:rsid w:val="00F478AF"/>
    <w:rsid w:val="00F478E8"/>
    <w:rsid w:val="00F47C95"/>
    <w:rsid w:val="00F47FE2"/>
    <w:rsid w:val="00F50C7E"/>
    <w:rsid w:val="00F50F4D"/>
    <w:rsid w:val="00F518CD"/>
    <w:rsid w:val="00F51F7E"/>
    <w:rsid w:val="00F51FF9"/>
    <w:rsid w:val="00F529F8"/>
    <w:rsid w:val="00F5340F"/>
    <w:rsid w:val="00F535F4"/>
    <w:rsid w:val="00F53F4C"/>
    <w:rsid w:val="00F54C82"/>
    <w:rsid w:val="00F54F12"/>
    <w:rsid w:val="00F55013"/>
    <w:rsid w:val="00F55198"/>
    <w:rsid w:val="00F555EC"/>
    <w:rsid w:val="00F55985"/>
    <w:rsid w:val="00F559C2"/>
    <w:rsid w:val="00F55C04"/>
    <w:rsid w:val="00F5666A"/>
    <w:rsid w:val="00F5679D"/>
    <w:rsid w:val="00F56ADC"/>
    <w:rsid w:val="00F57051"/>
    <w:rsid w:val="00F57203"/>
    <w:rsid w:val="00F575D7"/>
    <w:rsid w:val="00F5793F"/>
    <w:rsid w:val="00F57BAF"/>
    <w:rsid w:val="00F57DBC"/>
    <w:rsid w:val="00F600F1"/>
    <w:rsid w:val="00F60808"/>
    <w:rsid w:val="00F60864"/>
    <w:rsid w:val="00F60AB6"/>
    <w:rsid w:val="00F60EEF"/>
    <w:rsid w:val="00F6141D"/>
    <w:rsid w:val="00F617A0"/>
    <w:rsid w:val="00F61D73"/>
    <w:rsid w:val="00F6302F"/>
    <w:rsid w:val="00F63929"/>
    <w:rsid w:val="00F641C3"/>
    <w:rsid w:val="00F64C34"/>
    <w:rsid w:val="00F654AB"/>
    <w:rsid w:val="00F6572A"/>
    <w:rsid w:val="00F65DAE"/>
    <w:rsid w:val="00F66136"/>
    <w:rsid w:val="00F66221"/>
    <w:rsid w:val="00F666A9"/>
    <w:rsid w:val="00F672B5"/>
    <w:rsid w:val="00F67A2A"/>
    <w:rsid w:val="00F7010A"/>
    <w:rsid w:val="00F7021A"/>
    <w:rsid w:val="00F7040F"/>
    <w:rsid w:val="00F707F7"/>
    <w:rsid w:val="00F70C5E"/>
    <w:rsid w:val="00F70D2C"/>
    <w:rsid w:val="00F71053"/>
    <w:rsid w:val="00F7183B"/>
    <w:rsid w:val="00F718BD"/>
    <w:rsid w:val="00F71F62"/>
    <w:rsid w:val="00F72707"/>
    <w:rsid w:val="00F72E9D"/>
    <w:rsid w:val="00F72EA5"/>
    <w:rsid w:val="00F730DD"/>
    <w:rsid w:val="00F734A1"/>
    <w:rsid w:val="00F73DC6"/>
    <w:rsid w:val="00F75480"/>
    <w:rsid w:val="00F75923"/>
    <w:rsid w:val="00F75BCE"/>
    <w:rsid w:val="00F75BDD"/>
    <w:rsid w:val="00F76515"/>
    <w:rsid w:val="00F76637"/>
    <w:rsid w:val="00F77A5A"/>
    <w:rsid w:val="00F77C03"/>
    <w:rsid w:val="00F77E2E"/>
    <w:rsid w:val="00F800EA"/>
    <w:rsid w:val="00F806FF"/>
    <w:rsid w:val="00F80AE7"/>
    <w:rsid w:val="00F80CFA"/>
    <w:rsid w:val="00F80D64"/>
    <w:rsid w:val="00F8176C"/>
    <w:rsid w:val="00F833F6"/>
    <w:rsid w:val="00F83821"/>
    <w:rsid w:val="00F83A2C"/>
    <w:rsid w:val="00F83AA0"/>
    <w:rsid w:val="00F8424E"/>
    <w:rsid w:val="00F84757"/>
    <w:rsid w:val="00F848A3"/>
    <w:rsid w:val="00F850BF"/>
    <w:rsid w:val="00F85338"/>
    <w:rsid w:val="00F8560C"/>
    <w:rsid w:val="00F85E06"/>
    <w:rsid w:val="00F85F46"/>
    <w:rsid w:val="00F85FF4"/>
    <w:rsid w:val="00F86056"/>
    <w:rsid w:val="00F86415"/>
    <w:rsid w:val="00F868BE"/>
    <w:rsid w:val="00F90CF7"/>
    <w:rsid w:val="00F910B3"/>
    <w:rsid w:val="00F915E3"/>
    <w:rsid w:val="00F92095"/>
    <w:rsid w:val="00F93476"/>
    <w:rsid w:val="00F93BE7"/>
    <w:rsid w:val="00F945C6"/>
    <w:rsid w:val="00F9532C"/>
    <w:rsid w:val="00F9584F"/>
    <w:rsid w:val="00F9611B"/>
    <w:rsid w:val="00F969B2"/>
    <w:rsid w:val="00F96D6B"/>
    <w:rsid w:val="00F977C3"/>
    <w:rsid w:val="00F978E9"/>
    <w:rsid w:val="00F97B1B"/>
    <w:rsid w:val="00F97B59"/>
    <w:rsid w:val="00FA01A2"/>
    <w:rsid w:val="00FA0B51"/>
    <w:rsid w:val="00FA11B1"/>
    <w:rsid w:val="00FA273F"/>
    <w:rsid w:val="00FA324D"/>
    <w:rsid w:val="00FA36C1"/>
    <w:rsid w:val="00FA394D"/>
    <w:rsid w:val="00FA3CFD"/>
    <w:rsid w:val="00FA3DC2"/>
    <w:rsid w:val="00FA4A3E"/>
    <w:rsid w:val="00FA4FFC"/>
    <w:rsid w:val="00FA500D"/>
    <w:rsid w:val="00FA6D26"/>
    <w:rsid w:val="00FB002F"/>
    <w:rsid w:val="00FB026F"/>
    <w:rsid w:val="00FB04EA"/>
    <w:rsid w:val="00FB0912"/>
    <w:rsid w:val="00FB0A26"/>
    <w:rsid w:val="00FB0E66"/>
    <w:rsid w:val="00FB1DB7"/>
    <w:rsid w:val="00FB1F0E"/>
    <w:rsid w:val="00FB2967"/>
    <w:rsid w:val="00FB302A"/>
    <w:rsid w:val="00FB3761"/>
    <w:rsid w:val="00FB37E7"/>
    <w:rsid w:val="00FB3C10"/>
    <w:rsid w:val="00FB3DD3"/>
    <w:rsid w:val="00FB3FFF"/>
    <w:rsid w:val="00FB441B"/>
    <w:rsid w:val="00FB47D3"/>
    <w:rsid w:val="00FB5FDC"/>
    <w:rsid w:val="00FB61CE"/>
    <w:rsid w:val="00FB637B"/>
    <w:rsid w:val="00FB63DA"/>
    <w:rsid w:val="00FB6740"/>
    <w:rsid w:val="00FB681E"/>
    <w:rsid w:val="00FB6D22"/>
    <w:rsid w:val="00FB77C5"/>
    <w:rsid w:val="00FB7AFD"/>
    <w:rsid w:val="00FC03CD"/>
    <w:rsid w:val="00FC07BC"/>
    <w:rsid w:val="00FC0847"/>
    <w:rsid w:val="00FC0A49"/>
    <w:rsid w:val="00FC0ECA"/>
    <w:rsid w:val="00FC137C"/>
    <w:rsid w:val="00FC1472"/>
    <w:rsid w:val="00FC228A"/>
    <w:rsid w:val="00FC2C1D"/>
    <w:rsid w:val="00FC303E"/>
    <w:rsid w:val="00FC3475"/>
    <w:rsid w:val="00FC34DC"/>
    <w:rsid w:val="00FC387A"/>
    <w:rsid w:val="00FC3959"/>
    <w:rsid w:val="00FC4839"/>
    <w:rsid w:val="00FC4F04"/>
    <w:rsid w:val="00FC52D3"/>
    <w:rsid w:val="00FC5BE6"/>
    <w:rsid w:val="00FC5FD7"/>
    <w:rsid w:val="00FC62DC"/>
    <w:rsid w:val="00FC6B2B"/>
    <w:rsid w:val="00FC6B91"/>
    <w:rsid w:val="00FC6EC6"/>
    <w:rsid w:val="00FC76DC"/>
    <w:rsid w:val="00FC7C00"/>
    <w:rsid w:val="00FC7CE5"/>
    <w:rsid w:val="00FD1100"/>
    <w:rsid w:val="00FD14B0"/>
    <w:rsid w:val="00FD14BF"/>
    <w:rsid w:val="00FD178A"/>
    <w:rsid w:val="00FD1A06"/>
    <w:rsid w:val="00FD1D80"/>
    <w:rsid w:val="00FD2550"/>
    <w:rsid w:val="00FD2AC2"/>
    <w:rsid w:val="00FD2B51"/>
    <w:rsid w:val="00FD2BEB"/>
    <w:rsid w:val="00FD2EDD"/>
    <w:rsid w:val="00FD3D57"/>
    <w:rsid w:val="00FD3D88"/>
    <w:rsid w:val="00FD4864"/>
    <w:rsid w:val="00FD48F6"/>
    <w:rsid w:val="00FD4D61"/>
    <w:rsid w:val="00FD530D"/>
    <w:rsid w:val="00FD61D3"/>
    <w:rsid w:val="00FD717D"/>
    <w:rsid w:val="00FD7963"/>
    <w:rsid w:val="00FE05B4"/>
    <w:rsid w:val="00FE0861"/>
    <w:rsid w:val="00FE0939"/>
    <w:rsid w:val="00FE12C1"/>
    <w:rsid w:val="00FE1EC4"/>
    <w:rsid w:val="00FE212A"/>
    <w:rsid w:val="00FE247B"/>
    <w:rsid w:val="00FE277C"/>
    <w:rsid w:val="00FE2BDB"/>
    <w:rsid w:val="00FE324D"/>
    <w:rsid w:val="00FE3525"/>
    <w:rsid w:val="00FE37DE"/>
    <w:rsid w:val="00FE38CF"/>
    <w:rsid w:val="00FE3AF1"/>
    <w:rsid w:val="00FE4D99"/>
    <w:rsid w:val="00FE52E4"/>
    <w:rsid w:val="00FE5AFB"/>
    <w:rsid w:val="00FE61B5"/>
    <w:rsid w:val="00FE64A6"/>
    <w:rsid w:val="00FE6DAD"/>
    <w:rsid w:val="00FE766B"/>
    <w:rsid w:val="00FF0DA2"/>
    <w:rsid w:val="00FF1369"/>
    <w:rsid w:val="00FF1A2A"/>
    <w:rsid w:val="00FF1ABB"/>
    <w:rsid w:val="00FF1B82"/>
    <w:rsid w:val="00FF1E29"/>
    <w:rsid w:val="00FF3214"/>
    <w:rsid w:val="00FF34C6"/>
    <w:rsid w:val="00FF407E"/>
    <w:rsid w:val="00FF4211"/>
    <w:rsid w:val="00FF4BBD"/>
    <w:rsid w:val="00FF4D2B"/>
    <w:rsid w:val="00FF5468"/>
    <w:rsid w:val="00FF5846"/>
    <w:rsid w:val="00FF651E"/>
    <w:rsid w:val="00FF66D7"/>
    <w:rsid w:val="00FF6891"/>
    <w:rsid w:val="00FF6FE2"/>
    <w:rsid w:val="00FF72C1"/>
    <w:rsid w:val="00FF74BD"/>
    <w:rsid w:val="00FF7BB6"/>
    <w:rsid w:val="00FF7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cfc"/>
    </o:shapedefaults>
    <o:shapelayout v:ext="edit">
      <o:idmap v:ext="edit" data="2"/>
    </o:shapelayout>
  </w:shapeDefaults>
  <w:decimalSymbol w:val="."/>
  <w:listSeparator w:val=","/>
  <w14:docId w14:val="1B8D4C0C"/>
  <w15:chartTrackingRefBased/>
  <w15:docId w15:val="{15CEE146-E0F0-4ED9-8621-38743BD41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rsid w:val="000F337B"/>
    <w:pPr>
      <w:widowControl w:val="0"/>
      <w:adjustRightInd w:val="0"/>
      <w:spacing w:line="360" w:lineRule="atLeast"/>
      <w:jc w:val="both"/>
      <w:textAlignment w:val="baseline"/>
    </w:pPr>
    <w:rPr>
      <w:rFonts w:ascii="Times New Roman" w:eastAsia="Times New Roman" w:hAnsi="Times New Roman"/>
    </w:rPr>
  </w:style>
  <w:style w:type="paragraph" w:styleId="1">
    <w:name w:val="heading 1"/>
    <w:basedOn w:val="a3"/>
    <w:next w:val="a3"/>
    <w:link w:val="10"/>
    <w:uiPriority w:val="9"/>
    <w:qFormat/>
    <w:rsid w:val="008F5BEC"/>
    <w:pPr>
      <w:spacing w:before="240" w:after="120" w:line="400" w:lineRule="exact"/>
      <w:outlineLvl w:val="0"/>
    </w:pPr>
    <w:rPr>
      <w:rFonts w:eastAsia="黑体"/>
      <w:kern w:val="44"/>
      <w:sz w:val="28"/>
      <w:szCs w:val="44"/>
    </w:rPr>
  </w:style>
  <w:style w:type="paragraph" w:styleId="21">
    <w:name w:val="heading 2"/>
    <w:basedOn w:val="a3"/>
    <w:next w:val="a3"/>
    <w:link w:val="22"/>
    <w:uiPriority w:val="9"/>
    <w:unhideWhenUsed/>
    <w:qFormat/>
    <w:rsid w:val="00874C9D"/>
    <w:pPr>
      <w:keepNext/>
      <w:keepLines/>
      <w:spacing w:before="240" w:after="120" w:line="400" w:lineRule="exact"/>
      <w:outlineLvl w:val="1"/>
    </w:pPr>
    <w:rPr>
      <w:rFonts w:eastAsia="黑体"/>
      <w:bCs/>
      <w:sz w:val="24"/>
      <w:szCs w:val="32"/>
    </w:rPr>
  </w:style>
  <w:style w:type="paragraph" w:styleId="31">
    <w:name w:val="heading 3"/>
    <w:basedOn w:val="a3"/>
    <w:next w:val="a3"/>
    <w:link w:val="32"/>
    <w:uiPriority w:val="9"/>
    <w:unhideWhenUsed/>
    <w:qFormat/>
    <w:rsid w:val="00A30272"/>
    <w:pPr>
      <w:keepNext/>
      <w:keepLines/>
      <w:spacing w:before="260" w:after="260" w:line="416" w:lineRule="atLeast"/>
      <w:outlineLvl w:val="2"/>
    </w:pPr>
    <w:rPr>
      <w:b/>
      <w:bCs/>
      <w:sz w:val="32"/>
      <w:szCs w:val="32"/>
    </w:rPr>
  </w:style>
  <w:style w:type="paragraph" w:styleId="4">
    <w:name w:val="heading 4"/>
    <w:basedOn w:val="a3"/>
    <w:next w:val="a3"/>
    <w:link w:val="40"/>
    <w:uiPriority w:val="9"/>
    <w:unhideWhenUsed/>
    <w:qFormat/>
    <w:rsid w:val="00E25E07"/>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3"/>
    <w:next w:val="a3"/>
    <w:link w:val="50"/>
    <w:uiPriority w:val="9"/>
    <w:semiHidden/>
    <w:unhideWhenUsed/>
    <w:qFormat/>
    <w:rsid w:val="003D7325"/>
    <w:pPr>
      <w:keepNext/>
      <w:keepLines/>
      <w:spacing w:before="80" w:after="40"/>
      <w:outlineLvl w:val="4"/>
    </w:pPr>
    <w:rPr>
      <w:rFonts w:asciiTheme="minorHAnsi" w:eastAsiaTheme="minorEastAsia" w:hAnsiTheme="minorHAnsi" w:cstheme="majorBidi"/>
      <w:color w:val="2E74B5" w:themeColor="accent1" w:themeShade="BF"/>
      <w:sz w:val="24"/>
      <w:szCs w:val="24"/>
    </w:rPr>
  </w:style>
  <w:style w:type="paragraph" w:styleId="6">
    <w:name w:val="heading 6"/>
    <w:basedOn w:val="a3"/>
    <w:next w:val="a3"/>
    <w:link w:val="60"/>
    <w:uiPriority w:val="9"/>
    <w:semiHidden/>
    <w:unhideWhenUsed/>
    <w:qFormat/>
    <w:rsid w:val="003D7325"/>
    <w:pPr>
      <w:keepNext/>
      <w:keepLines/>
      <w:spacing w:before="40"/>
      <w:outlineLvl w:val="5"/>
    </w:pPr>
    <w:rPr>
      <w:rFonts w:asciiTheme="minorHAnsi" w:eastAsiaTheme="minorEastAsia" w:hAnsiTheme="minorHAnsi" w:cstheme="majorBidi"/>
      <w:b/>
      <w:bCs/>
      <w:color w:val="2E74B5" w:themeColor="accent1" w:themeShade="BF"/>
    </w:rPr>
  </w:style>
  <w:style w:type="paragraph" w:styleId="7">
    <w:name w:val="heading 7"/>
    <w:basedOn w:val="a3"/>
    <w:next w:val="a3"/>
    <w:link w:val="70"/>
    <w:uiPriority w:val="9"/>
    <w:semiHidden/>
    <w:unhideWhenUsed/>
    <w:qFormat/>
    <w:rsid w:val="003D7325"/>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3"/>
    <w:next w:val="a3"/>
    <w:link w:val="80"/>
    <w:uiPriority w:val="9"/>
    <w:semiHidden/>
    <w:unhideWhenUsed/>
    <w:qFormat/>
    <w:rsid w:val="003D7325"/>
    <w:pPr>
      <w:keepNext/>
      <w:keepLines/>
      <w:outlineLvl w:val="7"/>
    </w:pPr>
    <w:rPr>
      <w:rFonts w:asciiTheme="minorHAnsi" w:eastAsiaTheme="minorEastAsia" w:hAnsiTheme="minorHAnsi" w:cstheme="majorBidi"/>
      <w:color w:val="595959" w:themeColor="text1" w:themeTint="A6"/>
    </w:rPr>
  </w:style>
  <w:style w:type="paragraph" w:styleId="9">
    <w:name w:val="heading 9"/>
    <w:basedOn w:val="a3"/>
    <w:next w:val="a3"/>
    <w:link w:val="90"/>
    <w:uiPriority w:val="9"/>
    <w:semiHidden/>
    <w:unhideWhenUsed/>
    <w:qFormat/>
    <w:rsid w:val="003D7325"/>
    <w:pPr>
      <w:keepNext/>
      <w:keepLines/>
      <w:outlineLvl w:val="8"/>
    </w:pPr>
    <w:rPr>
      <w:rFonts w:asciiTheme="minorHAnsi" w:eastAsiaTheme="majorEastAsia" w:hAnsiTheme="minorHAnsi" w:cstheme="majorBidi"/>
      <w:color w:val="595959" w:themeColor="text1" w:themeTint="A6"/>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a8"/>
    <w:uiPriority w:val="99"/>
    <w:unhideWhenUsed/>
    <w:qFormat/>
    <w:rsid w:val="00570BB3"/>
    <w:pPr>
      <w:pBdr>
        <w:bottom w:val="single" w:sz="6" w:space="1" w:color="auto"/>
      </w:pBdr>
      <w:tabs>
        <w:tab w:val="center" w:pos="4153"/>
        <w:tab w:val="right" w:pos="8306"/>
      </w:tabs>
      <w:snapToGrid w:val="0"/>
      <w:spacing w:line="400" w:lineRule="exact"/>
      <w:jc w:val="center"/>
    </w:pPr>
    <w:rPr>
      <w:rFonts w:eastAsia="宋体"/>
      <w:sz w:val="21"/>
      <w:szCs w:val="18"/>
    </w:rPr>
  </w:style>
  <w:style w:type="character" w:customStyle="1" w:styleId="a8">
    <w:name w:val="页眉 字符"/>
    <w:link w:val="a7"/>
    <w:uiPriority w:val="99"/>
    <w:rsid w:val="00570BB3"/>
    <w:rPr>
      <w:rFonts w:ascii="Times New Roman" w:eastAsia="宋体" w:hAnsi="Times New Roman"/>
      <w:sz w:val="21"/>
      <w:szCs w:val="18"/>
    </w:rPr>
  </w:style>
  <w:style w:type="paragraph" w:styleId="a9">
    <w:name w:val="footer"/>
    <w:basedOn w:val="a3"/>
    <w:link w:val="aa"/>
    <w:uiPriority w:val="99"/>
    <w:unhideWhenUsed/>
    <w:qFormat/>
    <w:rsid w:val="000F478D"/>
    <w:pPr>
      <w:tabs>
        <w:tab w:val="center" w:pos="4153"/>
        <w:tab w:val="right" w:pos="8306"/>
      </w:tabs>
      <w:snapToGrid w:val="0"/>
      <w:jc w:val="left"/>
    </w:pPr>
    <w:rPr>
      <w:sz w:val="18"/>
      <w:szCs w:val="18"/>
    </w:rPr>
  </w:style>
  <w:style w:type="character" w:customStyle="1" w:styleId="aa">
    <w:name w:val="页脚 字符"/>
    <w:link w:val="a9"/>
    <w:uiPriority w:val="99"/>
    <w:rsid w:val="000F478D"/>
    <w:rPr>
      <w:sz w:val="18"/>
      <w:szCs w:val="18"/>
    </w:rPr>
  </w:style>
  <w:style w:type="character" w:customStyle="1" w:styleId="10">
    <w:name w:val="标题 1 字符"/>
    <w:link w:val="1"/>
    <w:uiPriority w:val="9"/>
    <w:rsid w:val="008F5BEC"/>
    <w:rPr>
      <w:rFonts w:ascii="Times New Roman" w:eastAsia="黑体" w:hAnsi="Times New Roman" w:cs="Times New Roman"/>
      <w:kern w:val="44"/>
      <w:sz w:val="28"/>
      <w:szCs w:val="44"/>
    </w:rPr>
  </w:style>
  <w:style w:type="character" w:customStyle="1" w:styleId="22">
    <w:name w:val="标题 2 字符"/>
    <w:link w:val="21"/>
    <w:uiPriority w:val="9"/>
    <w:rsid w:val="00874C9D"/>
    <w:rPr>
      <w:rFonts w:ascii="Times New Roman" w:eastAsia="黑体" w:hAnsi="Times New Roman" w:cs="Times New Roman"/>
      <w:bCs/>
      <w:sz w:val="24"/>
      <w:szCs w:val="32"/>
    </w:rPr>
  </w:style>
  <w:style w:type="paragraph" w:styleId="a2">
    <w:name w:val="Title"/>
    <w:aliases w:val="章节标题"/>
    <w:basedOn w:val="1"/>
    <w:next w:val="200"/>
    <w:link w:val="ab"/>
    <w:uiPriority w:val="10"/>
    <w:qFormat/>
    <w:rsid w:val="001B3B11"/>
    <w:pPr>
      <w:numPr>
        <w:numId w:val="7"/>
      </w:numPr>
      <w:spacing w:before="480" w:after="360"/>
      <w:jc w:val="center"/>
    </w:pPr>
    <w:rPr>
      <w:sz w:val="30"/>
    </w:rPr>
  </w:style>
  <w:style w:type="character" w:customStyle="1" w:styleId="ab">
    <w:name w:val="标题 字符"/>
    <w:aliases w:val="章节标题 字符"/>
    <w:link w:val="a2"/>
    <w:uiPriority w:val="10"/>
    <w:rsid w:val="00913EDF"/>
    <w:rPr>
      <w:rFonts w:ascii="Times New Roman" w:eastAsia="黑体" w:hAnsi="Times New Roman"/>
      <w:kern w:val="44"/>
      <w:sz w:val="30"/>
      <w:szCs w:val="44"/>
    </w:rPr>
  </w:style>
  <w:style w:type="paragraph" w:styleId="ac">
    <w:name w:val="Subtitle"/>
    <w:aliases w:val="一级节标题"/>
    <w:basedOn w:val="21"/>
    <w:next w:val="a3"/>
    <w:link w:val="ad"/>
    <w:uiPriority w:val="11"/>
    <w:qFormat/>
    <w:rsid w:val="00874C9D"/>
    <w:pPr>
      <w:spacing w:before="360"/>
    </w:pPr>
    <w:rPr>
      <w:sz w:val="28"/>
    </w:rPr>
  </w:style>
  <w:style w:type="character" w:customStyle="1" w:styleId="ad">
    <w:name w:val="副标题 字符"/>
    <w:aliases w:val="一级节标题 字符"/>
    <w:link w:val="ac"/>
    <w:uiPriority w:val="11"/>
    <w:rsid w:val="00874C9D"/>
    <w:rPr>
      <w:rFonts w:ascii="Times New Roman" w:eastAsia="黑体" w:hAnsi="Times New Roman" w:cs="Times New Roman"/>
      <w:bCs/>
      <w:sz w:val="28"/>
      <w:szCs w:val="32"/>
    </w:rPr>
  </w:style>
  <w:style w:type="paragraph" w:customStyle="1" w:styleId="ae">
    <w:name w:val="二级节标题"/>
    <w:basedOn w:val="1"/>
    <w:next w:val="a3"/>
    <w:link w:val="af"/>
    <w:qFormat/>
    <w:rsid w:val="00E0526D"/>
    <w:pPr>
      <w:outlineLvl w:val="2"/>
    </w:pPr>
  </w:style>
  <w:style w:type="character" w:styleId="af0">
    <w:name w:val="Intense Reference"/>
    <w:uiPriority w:val="32"/>
    <w:qFormat/>
    <w:rsid w:val="00E0526D"/>
    <w:rPr>
      <w:b/>
      <w:bCs/>
      <w:smallCaps/>
      <w:color w:val="4472C4"/>
      <w:spacing w:val="5"/>
    </w:rPr>
  </w:style>
  <w:style w:type="character" w:customStyle="1" w:styleId="af">
    <w:name w:val="二级节标题 字符"/>
    <w:link w:val="ae"/>
    <w:rsid w:val="00E0526D"/>
    <w:rPr>
      <w:rFonts w:ascii="Times New Roman" w:eastAsia="黑体" w:hAnsi="Times New Roman" w:cs="Times New Roman"/>
      <w:kern w:val="44"/>
      <w:sz w:val="28"/>
      <w:szCs w:val="44"/>
    </w:rPr>
  </w:style>
  <w:style w:type="paragraph" w:customStyle="1" w:styleId="af1">
    <w:name w:val="三级节标题"/>
    <w:basedOn w:val="a3"/>
    <w:next w:val="200"/>
    <w:link w:val="af2"/>
    <w:qFormat/>
    <w:rsid w:val="00D10A4F"/>
    <w:pPr>
      <w:spacing w:before="240" w:after="120" w:line="400" w:lineRule="atLeast"/>
      <w:outlineLvl w:val="3"/>
    </w:pPr>
    <w:rPr>
      <w:rFonts w:eastAsia="黑体"/>
      <w:sz w:val="24"/>
    </w:rPr>
  </w:style>
  <w:style w:type="paragraph" w:customStyle="1" w:styleId="200">
    <w:name w:val="正文缩进2.0"/>
    <w:basedOn w:val="a3"/>
    <w:link w:val="201"/>
    <w:qFormat/>
    <w:rsid w:val="00FE2BDB"/>
    <w:pPr>
      <w:spacing w:line="400" w:lineRule="exact"/>
      <w:ind w:firstLineChars="200" w:firstLine="200"/>
    </w:pPr>
    <w:rPr>
      <w:rFonts w:eastAsia="宋体"/>
      <w:sz w:val="24"/>
    </w:rPr>
  </w:style>
  <w:style w:type="character" w:customStyle="1" w:styleId="af2">
    <w:name w:val="三级节标题 字符"/>
    <w:link w:val="af1"/>
    <w:rsid w:val="00D10A4F"/>
    <w:rPr>
      <w:rFonts w:ascii="Times New Roman" w:eastAsia="黑体" w:hAnsi="Times New Roman"/>
      <w:sz w:val="24"/>
    </w:rPr>
  </w:style>
  <w:style w:type="paragraph" w:customStyle="1" w:styleId="af3">
    <w:name w:val="正文无缩进"/>
    <w:qFormat/>
    <w:rsid w:val="00732548"/>
    <w:pPr>
      <w:spacing w:line="400" w:lineRule="exact"/>
      <w:jc w:val="both"/>
    </w:pPr>
    <w:rPr>
      <w:rFonts w:ascii="Times New Roman" w:eastAsia="宋体" w:hAnsi="Times New Roman"/>
      <w:sz w:val="24"/>
    </w:rPr>
  </w:style>
  <w:style w:type="paragraph" w:customStyle="1" w:styleId="af4">
    <w:name w:val="图题"/>
    <w:basedOn w:val="200"/>
    <w:next w:val="a3"/>
    <w:link w:val="af5"/>
    <w:qFormat/>
    <w:rsid w:val="00815434"/>
    <w:pPr>
      <w:spacing w:after="120"/>
      <w:ind w:firstLineChars="0" w:firstLine="0"/>
      <w:jc w:val="center"/>
    </w:pPr>
    <w:rPr>
      <w:sz w:val="21"/>
    </w:rPr>
  </w:style>
  <w:style w:type="paragraph" w:customStyle="1" w:styleId="af6">
    <w:name w:val="表题"/>
    <w:basedOn w:val="af4"/>
    <w:next w:val="a3"/>
    <w:link w:val="af7"/>
    <w:qFormat/>
    <w:rsid w:val="00815434"/>
    <w:pPr>
      <w:spacing w:before="120" w:after="60"/>
    </w:pPr>
  </w:style>
  <w:style w:type="paragraph" w:customStyle="1" w:styleId="af8">
    <w:name w:val="公式"/>
    <w:basedOn w:val="af6"/>
    <w:link w:val="Char"/>
    <w:rsid w:val="000D1166"/>
    <w:pPr>
      <w:tabs>
        <w:tab w:val="center" w:pos="4253"/>
        <w:tab w:val="right" w:pos="8504"/>
      </w:tabs>
      <w:spacing w:line="240" w:lineRule="auto"/>
      <w:jc w:val="both"/>
      <w:textAlignment w:val="center"/>
    </w:pPr>
    <w:rPr>
      <w:sz w:val="24"/>
    </w:rPr>
  </w:style>
  <w:style w:type="paragraph" w:customStyle="1" w:styleId="af9">
    <w:name w:val="表格"/>
    <w:basedOn w:val="af8"/>
    <w:link w:val="afa"/>
    <w:rsid w:val="00B37A42"/>
    <w:pPr>
      <w:spacing w:before="0" w:after="0" w:line="400" w:lineRule="exact"/>
      <w:jc w:val="center"/>
      <w:textAlignment w:val="auto"/>
    </w:pPr>
    <w:rPr>
      <w:sz w:val="20"/>
    </w:rPr>
  </w:style>
  <w:style w:type="paragraph" w:styleId="afb">
    <w:name w:val="List Paragraph"/>
    <w:basedOn w:val="a3"/>
    <w:uiPriority w:val="34"/>
    <w:qFormat/>
    <w:rsid w:val="00C603BA"/>
    <w:pPr>
      <w:widowControl/>
      <w:ind w:firstLineChars="200" w:firstLine="420"/>
    </w:pPr>
    <w:rPr>
      <w:rFonts w:ascii="Calibri" w:eastAsia="宋体" w:hAnsi="Calibri"/>
      <w:szCs w:val="22"/>
    </w:rPr>
  </w:style>
  <w:style w:type="character" w:customStyle="1" w:styleId="Char0">
    <w:name w:val="图 Char"/>
    <w:link w:val="afc"/>
    <w:locked/>
    <w:rsid w:val="00144221"/>
    <w:rPr>
      <w:rFonts w:ascii="Times New Roman" w:eastAsia="Times New Roman" w:hAnsi="Times New Roman"/>
      <w:szCs w:val="30"/>
    </w:rPr>
  </w:style>
  <w:style w:type="paragraph" w:customStyle="1" w:styleId="afc">
    <w:name w:val="图"/>
    <w:basedOn w:val="a3"/>
    <w:next w:val="af4"/>
    <w:link w:val="Char0"/>
    <w:qFormat/>
    <w:rsid w:val="00144221"/>
    <w:pPr>
      <w:widowControl/>
      <w:spacing w:before="120" w:line="240" w:lineRule="auto"/>
      <w:jc w:val="center"/>
    </w:pPr>
    <w:rPr>
      <w:szCs w:val="30"/>
    </w:rPr>
  </w:style>
  <w:style w:type="character" w:customStyle="1" w:styleId="Char">
    <w:name w:val="公式 Char"/>
    <w:link w:val="af8"/>
    <w:rsid w:val="000D1166"/>
    <w:rPr>
      <w:rFonts w:ascii="Times New Roman" w:eastAsia="宋体" w:hAnsi="Times New Roman"/>
      <w:sz w:val="24"/>
    </w:rPr>
  </w:style>
  <w:style w:type="paragraph" w:styleId="afd">
    <w:name w:val="caption"/>
    <w:basedOn w:val="a3"/>
    <w:next w:val="a3"/>
    <w:uiPriority w:val="35"/>
    <w:qFormat/>
    <w:rsid w:val="00C603BA"/>
    <w:pPr>
      <w:widowControl/>
      <w:spacing w:line="400" w:lineRule="exact"/>
      <w:ind w:firstLineChars="200" w:firstLine="200"/>
      <w:jc w:val="center"/>
    </w:pPr>
    <w:rPr>
      <w:rFonts w:eastAsia="宋体" w:cs="Arial"/>
    </w:rPr>
  </w:style>
  <w:style w:type="character" w:customStyle="1" w:styleId="fontstyle01">
    <w:name w:val="fontstyle01"/>
    <w:rsid w:val="00422954"/>
    <w:rPr>
      <w:rFonts w:ascii="宋体" w:eastAsia="宋体" w:hAnsi="宋体" w:hint="eastAsia"/>
      <w:b w:val="0"/>
      <w:bCs w:val="0"/>
      <w:i w:val="0"/>
      <w:iCs w:val="0"/>
      <w:color w:val="000000"/>
      <w:sz w:val="24"/>
      <w:szCs w:val="24"/>
    </w:rPr>
  </w:style>
  <w:style w:type="character" w:customStyle="1" w:styleId="fontstyle11">
    <w:name w:val="fontstyle11"/>
    <w:rsid w:val="00182BBC"/>
    <w:rPr>
      <w:rFonts w:ascii="TimesNewRomanPSMT" w:eastAsia="TimesNewRomanPSMT" w:hAnsi="TimesNewRomanPSMT" w:hint="eastAsia"/>
      <w:b w:val="0"/>
      <w:bCs w:val="0"/>
      <w:i w:val="0"/>
      <w:iCs w:val="0"/>
      <w:color w:val="000000"/>
      <w:sz w:val="24"/>
      <w:szCs w:val="24"/>
    </w:rPr>
  </w:style>
  <w:style w:type="table" w:styleId="afe">
    <w:name w:val="Table Grid"/>
    <w:basedOn w:val="a5"/>
    <w:uiPriority w:val="59"/>
    <w:rsid w:val="00B17ADA"/>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rsid w:val="00B72204"/>
    <w:rPr>
      <w:rFonts w:ascii="TimesNewRomanPSMT" w:eastAsia="TimesNewRomanPSMT" w:hAnsi="TimesNewRomanPSMT" w:hint="eastAsia"/>
      <w:b w:val="0"/>
      <w:bCs w:val="0"/>
      <w:i w:val="0"/>
      <w:iCs w:val="0"/>
      <w:color w:val="000000"/>
      <w:sz w:val="22"/>
      <w:szCs w:val="22"/>
    </w:rPr>
  </w:style>
  <w:style w:type="character" w:styleId="aff">
    <w:name w:val="annotation reference"/>
    <w:uiPriority w:val="99"/>
    <w:semiHidden/>
    <w:unhideWhenUsed/>
    <w:rsid w:val="002D74E9"/>
    <w:rPr>
      <w:sz w:val="21"/>
      <w:szCs w:val="21"/>
    </w:rPr>
  </w:style>
  <w:style w:type="paragraph" w:styleId="aff0">
    <w:name w:val="annotation text"/>
    <w:basedOn w:val="a3"/>
    <w:link w:val="aff1"/>
    <w:uiPriority w:val="99"/>
    <w:semiHidden/>
    <w:unhideWhenUsed/>
    <w:rsid w:val="002D74E9"/>
    <w:pPr>
      <w:jc w:val="left"/>
    </w:pPr>
  </w:style>
  <w:style w:type="character" w:customStyle="1" w:styleId="aff1">
    <w:name w:val="批注文字 字符"/>
    <w:basedOn w:val="a4"/>
    <w:link w:val="aff0"/>
    <w:uiPriority w:val="99"/>
    <w:semiHidden/>
    <w:rsid w:val="002D74E9"/>
  </w:style>
  <w:style w:type="paragraph" w:styleId="aff2">
    <w:name w:val="annotation subject"/>
    <w:basedOn w:val="aff0"/>
    <w:next w:val="aff0"/>
    <w:link w:val="aff3"/>
    <w:uiPriority w:val="99"/>
    <w:semiHidden/>
    <w:unhideWhenUsed/>
    <w:rsid w:val="002D74E9"/>
    <w:rPr>
      <w:b/>
      <w:bCs/>
    </w:rPr>
  </w:style>
  <w:style w:type="character" w:customStyle="1" w:styleId="aff3">
    <w:name w:val="批注主题 字符"/>
    <w:link w:val="aff2"/>
    <w:uiPriority w:val="99"/>
    <w:semiHidden/>
    <w:rsid w:val="002D74E9"/>
    <w:rPr>
      <w:b/>
      <w:bCs/>
    </w:rPr>
  </w:style>
  <w:style w:type="paragraph" w:styleId="aff4">
    <w:name w:val="Balloon Text"/>
    <w:basedOn w:val="a3"/>
    <w:link w:val="aff5"/>
    <w:uiPriority w:val="99"/>
    <w:semiHidden/>
    <w:unhideWhenUsed/>
    <w:rsid w:val="002D74E9"/>
    <w:rPr>
      <w:sz w:val="18"/>
      <w:szCs w:val="18"/>
    </w:rPr>
  </w:style>
  <w:style w:type="character" w:customStyle="1" w:styleId="aff5">
    <w:name w:val="批注框文本 字符"/>
    <w:link w:val="aff4"/>
    <w:uiPriority w:val="99"/>
    <w:semiHidden/>
    <w:rsid w:val="002D74E9"/>
    <w:rPr>
      <w:sz w:val="18"/>
      <w:szCs w:val="18"/>
    </w:rPr>
  </w:style>
  <w:style w:type="paragraph" w:customStyle="1" w:styleId="16">
    <w:name w:val="正文缩进1.6"/>
    <w:basedOn w:val="200"/>
    <w:link w:val="160"/>
    <w:qFormat/>
    <w:rsid w:val="00DB358D"/>
    <w:pPr>
      <w:ind w:firstLineChars="160" w:firstLine="160"/>
    </w:pPr>
  </w:style>
  <w:style w:type="character" w:customStyle="1" w:styleId="201">
    <w:name w:val="正文缩进2.0 字符"/>
    <w:link w:val="200"/>
    <w:rsid w:val="00DA77BB"/>
    <w:rPr>
      <w:rFonts w:ascii="Times New Roman" w:eastAsia="宋体" w:hAnsi="Times New Roman"/>
      <w:sz w:val="24"/>
    </w:rPr>
  </w:style>
  <w:style w:type="character" w:customStyle="1" w:styleId="160">
    <w:name w:val="正文缩进1.6 字符"/>
    <w:link w:val="16"/>
    <w:rsid w:val="00DB358D"/>
    <w:rPr>
      <w:rFonts w:ascii="Times New Roman" w:eastAsia="宋体" w:hAnsi="Times New Roman"/>
      <w:sz w:val="24"/>
    </w:rPr>
  </w:style>
  <w:style w:type="character" w:customStyle="1" w:styleId="fontstyle31">
    <w:name w:val="fontstyle31"/>
    <w:rsid w:val="00F96D6B"/>
    <w:rPr>
      <w:rFonts w:ascii="SymbolMT" w:hAnsi="SymbolMT" w:hint="default"/>
      <w:b w:val="0"/>
      <w:bCs w:val="0"/>
      <w:i w:val="0"/>
      <w:iCs w:val="0"/>
      <w:color w:val="000000"/>
      <w:sz w:val="34"/>
      <w:szCs w:val="34"/>
    </w:rPr>
  </w:style>
  <w:style w:type="paragraph" w:customStyle="1" w:styleId="aff6">
    <w:name w:val="公式居中"/>
    <w:basedOn w:val="af8"/>
    <w:next w:val="200"/>
    <w:link w:val="aff7"/>
    <w:qFormat/>
    <w:rsid w:val="00815434"/>
    <w:pPr>
      <w:spacing w:before="0"/>
      <w:jc w:val="center"/>
    </w:pPr>
  </w:style>
  <w:style w:type="character" w:customStyle="1" w:styleId="fontstyle41">
    <w:name w:val="fontstyle41"/>
    <w:rsid w:val="00FF1E29"/>
    <w:rPr>
      <w:rFonts w:ascii="SymbolMT" w:hAnsi="SymbolMT" w:hint="default"/>
      <w:b w:val="0"/>
      <w:bCs w:val="0"/>
      <w:i w:val="0"/>
      <w:iCs w:val="0"/>
      <w:color w:val="000000"/>
      <w:sz w:val="26"/>
      <w:szCs w:val="26"/>
    </w:rPr>
  </w:style>
  <w:style w:type="character" w:customStyle="1" w:styleId="aff7">
    <w:name w:val="公式居中 字符"/>
    <w:link w:val="aff6"/>
    <w:rsid w:val="00815434"/>
    <w:rPr>
      <w:rFonts w:ascii="Times New Roman" w:eastAsia="宋体" w:hAnsi="Times New Roman"/>
      <w:sz w:val="24"/>
    </w:rPr>
  </w:style>
  <w:style w:type="paragraph" w:customStyle="1" w:styleId="a1">
    <w:name w:val="参考文献"/>
    <w:basedOn w:val="a3"/>
    <w:qFormat/>
    <w:rsid w:val="002C40C1"/>
    <w:pPr>
      <w:widowControl/>
      <w:numPr>
        <w:numId w:val="1"/>
      </w:numPr>
      <w:spacing w:line="400" w:lineRule="exact"/>
    </w:pPr>
    <w:rPr>
      <w:rFonts w:eastAsia="宋体"/>
    </w:rPr>
  </w:style>
  <w:style w:type="paragraph" w:customStyle="1" w:styleId="aff8">
    <w:name w:val="无编号_章标题"/>
    <w:basedOn w:val="a3"/>
    <w:next w:val="a3"/>
    <w:rsid w:val="00762901"/>
    <w:pPr>
      <w:spacing w:before="480" w:after="360"/>
      <w:jc w:val="center"/>
      <w:outlineLvl w:val="0"/>
    </w:pPr>
    <w:rPr>
      <w:rFonts w:eastAsia="黑体"/>
      <w:sz w:val="30"/>
    </w:rPr>
  </w:style>
  <w:style w:type="paragraph" w:styleId="TOC">
    <w:name w:val="TOC Heading"/>
    <w:basedOn w:val="1"/>
    <w:next w:val="a3"/>
    <w:uiPriority w:val="39"/>
    <w:unhideWhenUsed/>
    <w:qFormat/>
    <w:rsid w:val="00284F30"/>
    <w:pPr>
      <w:keepNext/>
      <w:keepLines/>
      <w:widowControl/>
      <w:spacing w:after="0" w:line="259" w:lineRule="auto"/>
      <w:jc w:val="left"/>
      <w:outlineLvl w:val="9"/>
    </w:pPr>
    <w:rPr>
      <w:rFonts w:ascii="等线 Light" w:eastAsia="等线 Light" w:hAnsi="等线 Light"/>
      <w:color w:val="2F5496"/>
      <w:kern w:val="0"/>
      <w:sz w:val="32"/>
      <w:szCs w:val="32"/>
    </w:rPr>
  </w:style>
  <w:style w:type="paragraph" w:styleId="TOC1">
    <w:name w:val="toc 1"/>
    <w:basedOn w:val="a3"/>
    <w:next w:val="a3"/>
    <w:autoRedefine/>
    <w:uiPriority w:val="39"/>
    <w:unhideWhenUsed/>
    <w:rsid w:val="00A11164"/>
    <w:pPr>
      <w:spacing w:line="400" w:lineRule="exact"/>
    </w:pPr>
    <w:rPr>
      <w:rFonts w:eastAsia="黑体"/>
      <w:sz w:val="24"/>
    </w:rPr>
  </w:style>
  <w:style w:type="paragraph" w:styleId="TOC2">
    <w:name w:val="toc 2"/>
    <w:basedOn w:val="a3"/>
    <w:next w:val="a3"/>
    <w:autoRedefine/>
    <w:uiPriority w:val="39"/>
    <w:unhideWhenUsed/>
    <w:rsid w:val="00834368"/>
    <w:pPr>
      <w:tabs>
        <w:tab w:val="right" w:leader="dot" w:pos="8494"/>
      </w:tabs>
      <w:spacing w:line="400" w:lineRule="exact"/>
      <w:ind w:leftChars="200" w:left="400"/>
    </w:pPr>
    <w:rPr>
      <w:rFonts w:eastAsia="宋体"/>
      <w:noProof/>
      <w:sz w:val="24"/>
    </w:rPr>
  </w:style>
  <w:style w:type="character" w:customStyle="1" w:styleId="32">
    <w:name w:val="标题 3 字符"/>
    <w:basedOn w:val="a4"/>
    <w:link w:val="31"/>
    <w:uiPriority w:val="9"/>
    <w:rsid w:val="00A30272"/>
    <w:rPr>
      <w:rFonts w:ascii="Times New Roman" w:eastAsia="Times New Roman" w:hAnsi="Times New Roman"/>
      <w:b/>
      <w:bCs/>
      <w:sz w:val="32"/>
      <w:szCs w:val="32"/>
    </w:rPr>
  </w:style>
  <w:style w:type="character" w:styleId="aff9">
    <w:name w:val="Hyperlink"/>
    <w:uiPriority w:val="99"/>
    <w:unhideWhenUsed/>
    <w:rsid w:val="00284F30"/>
    <w:rPr>
      <w:color w:val="0563C1"/>
      <w:u w:val="single"/>
    </w:rPr>
  </w:style>
  <w:style w:type="character" w:styleId="affa">
    <w:name w:val="page number"/>
    <w:uiPriority w:val="99"/>
    <w:semiHidden/>
    <w:unhideWhenUsed/>
    <w:rsid w:val="00493C53"/>
  </w:style>
  <w:style w:type="table" w:styleId="6-3">
    <w:name w:val="List Table 6 Colorful Accent 3"/>
    <w:basedOn w:val="a5"/>
    <w:uiPriority w:val="51"/>
    <w:rsid w:val="0046766D"/>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33">
    <w:name w:val="公式3"/>
    <w:basedOn w:val="af8"/>
    <w:link w:val="3Char"/>
    <w:rsid w:val="00FA500D"/>
    <w:pPr>
      <w:tabs>
        <w:tab w:val="clear" w:pos="4253"/>
        <w:tab w:val="clear" w:pos="8504"/>
        <w:tab w:val="left" w:pos="0"/>
        <w:tab w:val="left" w:pos="1600"/>
      </w:tabs>
      <w:spacing w:before="0" w:line="400" w:lineRule="exact"/>
    </w:pPr>
  </w:style>
  <w:style w:type="character" w:customStyle="1" w:styleId="3Char">
    <w:name w:val="公式3 Char"/>
    <w:basedOn w:val="Char"/>
    <w:link w:val="33"/>
    <w:rsid w:val="00FA500D"/>
    <w:rPr>
      <w:rFonts w:ascii="Times New Roman" w:eastAsia="宋体" w:hAnsi="Times New Roman"/>
      <w:sz w:val="24"/>
    </w:rPr>
  </w:style>
  <w:style w:type="character" w:styleId="affb">
    <w:name w:val="Placeholder Text"/>
    <w:basedOn w:val="a4"/>
    <w:uiPriority w:val="99"/>
    <w:semiHidden/>
    <w:rsid w:val="00A1176D"/>
    <w:rPr>
      <w:color w:val="808080"/>
    </w:rPr>
  </w:style>
  <w:style w:type="paragraph" w:customStyle="1" w:styleId="affc">
    <w:name w:val="表格自用"/>
    <w:basedOn w:val="af6"/>
    <w:link w:val="affd"/>
    <w:rsid w:val="00020F72"/>
  </w:style>
  <w:style w:type="table" w:styleId="23">
    <w:name w:val="Plain Table 2"/>
    <w:basedOn w:val="a5"/>
    <w:uiPriority w:val="42"/>
    <w:rsid w:val="00B37A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5">
    <w:name w:val="图题 字符"/>
    <w:basedOn w:val="201"/>
    <w:link w:val="af4"/>
    <w:rsid w:val="00815434"/>
    <w:rPr>
      <w:rFonts w:ascii="Times New Roman" w:eastAsia="宋体" w:hAnsi="Times New Roman"/>
      <w:sz w:val="21"/>
    </w:rPr>
  </w:style>
  <w:style w:type="character" w:customStyle="1" w:styleId="af7">
    <w:name w:val="表题 字符"/>
    <w:basedOn w:val="af5"/>
    <w:link w:val="af6"/>
    <w:rsid w:val="00815434"/>
    <w:rPr>
      <w:rFonts w:ascii="Times New Roman" w:eastAsia="宋体" w:hAnsi="Times New Roman"/>
      <w:sz w:val="21"/>
    </w:rPr>
  </w:style>
  <w:style w:type="character" w:customStyle="1" w:styleId="affd">
    <w:name w:val="表格自用 字符"/>
    <w:basedOn w:val="af7"/>
    <w:link w:val="affc"/>
    <w:rsid w:val="00020F72"/>
    <w:rPr>
      <w:rFonts w:ascii="Times New Roman" w:eastAsia="宋体" w:hAnsi="Times New Roman"/>
      <w:sz w:val="24"/>
    </w:rPr>
  </w:style>
  <w:style w:type="paragraph" w:customStyle="1" w:styleId="affe">
    <w:name w:val="四级节标题"/>
    <w:basedOn w:val="af1"/>
    <w:next w:val="200"/>
    <w:link w:val="afff"/>
    <w:qFormat/>
    <w:rsid w:val="004027F3"/>
    <w:pPr>
      <w:spacing w:before="160"/>
    </w:pPr>
  </w:style>
  <w:style w:type="paragraph" w:customStyle="1" w:styleId="afff0">
    <w:name w:val="公式缩进"/>
    <w:basedOn w:val="aff6"/>
    <w:link w:val="afff1"/>
    <w:qFormat/>
    <w:rsid w:val="008951CA"/>
    <w:pPr>
      <w:ind w:firstLineChars="250" w:firstLine="250"/>
      <w:jc w:val="left"/>
    </w:pPr>
  </w:style>
  <w:style w:type="character" w:customStyle="1" w:styleId="afff">
    <w:name w:val="四级节标题 字符"/>
    <w:basedOn w:val="160"/>
    <w:link w:val="affe"/>
    <w:rsid w:val="004027F3"/>
    <w:rPr>
      <w:rFonts w:ascii="Times New Roman" w:eastAsia="黑体" w:hAnsi="Times New Roman"/>
      <w:sz w:val="24"/>
    </w:rPr>
  </w:style>
  <w:style w:type="character" w:customStyle="1" w:styleId="afff1">
    <w:name w:val="公式缩进 字符"/>
    <w:basedOn w:val="afff"/>
    <w:link w:val="afff0"/>
    <w:rsid w:val="008951CA"/>
    <w:rPr>
      <w:rFonts w:ascii="Times New Roman" w:eastAsia="宋体" w:hAnsi="Times New Roman"/>
      <w:sz w:val="24"/>
    </w:rPr>
  </w:style>
  <w:style w:type="character" w:customStyle="1" w:styleId="MTEquationSection">
    <w:name w:val="MTEquationSection"/>
    <w:basedOn w:val="a4"/>
    <w:rsid w:val="001D0D3A"/>
    <w:rPr>
      <w:vanish/>
      <w:color w:val="FF0000"/>
    </w:rPr>
  </w:style>
  <w:style w:type="paragraph" w:customStyle="1" w:styleId="MTDisplayEquation">
    <w:name w:val="MTDisplayEquation"/>
    <w:basedOn w:val="200"/>
    <w:next w:val="a3"/>
    <w:link w:val="MTDisplayEquation0"/>
    <w:rsid w:val="001D0D3A"/>
    <w:pPr>
      <w:tabs>
        <w:tab w:val="center" w:pos="4240"/>
        <w:tab w:val="right" w:pos="8500"/>
      </w:tabs>
      <w:ind w:firstLine="480"/>
    </w:pPr>
  </w:style>
  <w:style w:type="character" w:customStyle="1" w:styleId="MTDisplayEquation0">
    <w:name w:val="MTDisplayEquation 字符"/>
    <w:basedOn w:val="201"/>
    <w:link w:val="MTDisplayEquation"/>
    <w:rsid w:val="001D0D3A"/>
    <w:rPr>
      <w:rFonts w:ascii="Times New Roman" w:eastAsia="宋体" w:hAnsi="Times New Roman"/>
      <w:sz w:val="24"/>
    </w:rPr>
  </w:style>
  <w:style w:type="table" w:styleId="51">
    <w:name w:val="Plain Table 5"/>
    <w:basedOn w:val="a5"/>
    <w:uiPriority w:val="45"/>
    <w:rsid w:val="008A417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w:basedOn w:val="a5"/>
    <w:uiPriority w:val="46"/>
    <w:rsid w:val="008A417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5"/>
    <w:uiPriority w:val="46"/>
    <w:rsid w:val="008A4170"/>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
    <w:name w:val="Grid Table 1 Light Accent 2"/>
    <w:basedOn w:val="a5"/>
    <w:uiPriority w:val="46"/>
    <w:rsid w:val="008A4170"/>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34">
    <w:name w:val="Plain Table 3"/>
    <w:basedOn w:val="a5"/>
    <w:uiPriority w:val="43"/>
    <w:rsid w:val="008A417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5"/>
    <w:uiPriority w:val="44"/>
    <w:rsid w:val="008A417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Plain Table 1"/>
    <w:basedOn w:val="a5"/>
    <w:uiPriority w:val="41"/>
    <w:rsid w:val="008A41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f2">
    <w:name w:val="Grid Table Light"/>
    <w:basedOn w:val="a5"/>
    <w:uiPriority w:val="40"/>
    <w:rsid w:val="008A417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3">
    <w:name w:val="样式1"/>
    <w:basedOn w:val="a5"/>
    <w:uiPriority w:val="99"/>
    <w:rsid w:val="00DC12D6"/>
    <w:pPr>
      <w:jc w:val="center"/>
    </w:pPr>
    <w:rPr>
      <w:rFonts w:eastAsia="宋体"/>
      <w:sz w:val="24"/>
    </w:rPr>
    <w:tblPr>
      <w:tblBorders>
        <w:top w:val="single" w:sz="12" w:space="0" w:color="auto"/>
        <w:bottom w:val="single" w:sz="12" w:space="0" w:color="auto"/>
      </w:tblBorders>
    </w:tblPr>
    <w:tcPr>
      <w:vAlign w:val="center"/>
    </w:tcPr>
  </w:style>
  <w:style w:type="paragraph" w:styleId="TOC3">
    <w:name w:val="toc 3"/>
    <w:basedOn w:val="a3"/>
    <w:next w:val="a3"/>
    <w:autoRedefine/>
    <w:uiPriority w:val="39"/>
    <w:unhideWhenUsed/>
    <w:rsid w:val="00A11164"/>
    <w:pPr>
      <w:spacing w:line="400" w:lineRule="exact"/>
      <w:ind w:leftChars="400" w:left="400"/>
    </w:pPr>
    <w:rPr>
      <w:rFonts w:eastAsia="宋体"/>
      <w:sz w:val="24"/>
    </w:rPr>
  </w:style>
  <w:style w:type="character" w:customStyle="1" w:styleId="40">
    <w:name w:val="标题 4 字符"/>
    <w:basedOn w:val="a4"/>
    <w:link w:val="4"/>
    <w:uiPriority w:val="9"/>
    <w:rsid w:val="00E25E07"/>
    <w:rPr>
      <w:rFonts w:asciiTheme="majorHAnsi" w:eastAsiaTheme="majorEastAsia" w:hAnsiTheme="majorHAnsi" w:cstheme="majorBidi"/>
      <w:b/>
      <w:bCs/>
      <w:sz w:val="28"/>
      <w:szCs w:val="28"/>
    </w:rPr>
  </w:style>
  <w:style w:type="paragraph" w:customStyle="1" w:styleId="afff3">
    <w:name w:val="表"/>
    <w:basedOn w:val="af9"/>
    <w:link w:val="afff4"/>
    <w:qFormat/>
    <w:rsid w:val="00D633B9"/>
    <w:rPr>
      <w:sz w:val="21"/>
      <w:szCs w:val="21"/>
    </w:rPr>
  </w:style>
  <w:style w:type="character" w:customStyle="1" w:styleId="afa">
    <w:name w:val="表格 字符"/>
    <w:basedOn w:val="Char"/>
    <w:link w:val="af9"/>
    <w:rsid w:val="00D633B9"/>
    <w:rPr>
      <w:rFonts w:ascii="Times New Roman" w:eastAsia="宋体" w:hAnsi="Times New Roman"/>
      <w:sz w:val="24"/>
    </w:rPr>
  </w:style>
  <w:style w:type="character" w:customStyle="1" w:styleId="afff4">
    <w:name w:val="表 字符"/>
    <w:basedOn w:val="afa"/>
    <w:link w:val="afff3"/>
    <w:rsid w:val="00D633B9"/>
    <w:rPr>
      <w:rFonts w:ascii="Times New Roman" w:eastAsia="宋体" w:hAnsi="Times New Roman"/>
      <w:sz w:val="21"/>
      <w:szCs w:val="21"/>
    </w:rPr>
  </w:style>
  <w:style w:type="paragraph" w:customStyle="1" w:styleId="555-">
    <w:name w:val="555-正文"/>
    <w:basedOn w:val="a3"/>
    <w:qFormat/>
    <w:rsid w:val="00820A7F"/>
    <w:pPr>
      <w:adjustRightInd/>
      <w:spacing w:line="400" w:lineRule="exact"/>
      <w:ind w:firstLineChars="200" w:firstLine="480"/>
      <w:textAlignment w:val="auto"/>
    </w:pPr>
    <w:rPr>
      <w:rFonts w:eastAsia="宋体"/>
      <w:color w:val="000000"/>
      <w:kern w:val="2"/>
      <w:sz w:val="24"/>
      <w:szCs w:val="24"/>
    </w:rPr>
  </w:style>
  <w:style w:type="paragraph" w:customStyle="1" w:styleId="4-4">
    <w:name w:val="4-4级"/>
    <w:basedOn w:val="a3"/>
    <w:qFormat/>
    <w:rsid w:val="001B3B11"/>
    <w:pPr>
      <w:keepNext/>
      <w:widowControl/>
      <w:numPr>
        <w:ilvl w:val="3"/>
        <w:numId w:val="7"/>
      </w:numPr>
      <w:adjustRightInd/>
      <w:snapToGrid w:val="0"/>
      <w:spacing w:before="240" w:after="120" w:line="400" w:lineRule="exact"/>
      <w:textAlignment w:val="auto"/>
      <w:outlineLvl w:val="3"/>
    </w:pPr>
    <w:rPr>
      <w:rFonts w:eastAsia="黑体"/>
      <w:kern w:val="2"/>
      <w:sz w:val="24"/>
      <w:szCs w:val="26"/>
    </w:rPr>
  </w:style>
  <w:style w:type="paragraph" w:customStyle="1" w:styleId="3-3">
    <w:name w:val="3-3级"/>
    <w:basedOn w:val="a3"/>
    <w:next w:val="555-"/>
    <w:qFormat/>
    <w:rsid w:val="001B3B11"/>
    <w:pPr>
      <w:keepNext/>
      <w:numPr>
        <w:ilvl w:val="2"/>
        <w:numId w:val="7"/>
      </w:numPr>
      <w:adjustRightInd/>
      <w:spacing w:before="240" w:after="120" w:line="400" w:lineRule="exact"/>
      <w:textAlignment w:val="auto"/>
      <w:outlineLvl w:val="2"/>
    </w:pPr>
    <w:rPr>
      <w:rFonts w:eastAsia="黑体"/>
      <w:kern w:val="2"/>
      <w:sz w:val="28"/>
      <w:szCs w:val="28"/>
    </w:rPr>
  </w:style>
  <w:style w:type="paragraph" w:customStyle="1" w:styleId="2-2">
    <w:name w:val="2-2级"/>
    <w:basedOn w:val="200"/>
    <w:next w:val="555-"/>
    <w:qFormat/>
    <w:rsid w:val="001B3B11"/>
    <w:pPr>
      <w:keepNext/>
      <w:numPr>
        <w:ilvl w:val="1"/>
        <w:numId w:val="7"/>
      </w:numPr>
      <w:adjustRightInd/>
      <w:spacing w:before="360" w:after="120"/>
      <w:ind w:firstLineChars="0"/>
      <w:textAlignment w:val="auto"/>
      <w:outlineLvl w:val="1"/>
    </w:pPr>
    <w:rPr>
      <w:rFonts w:eastAsia="黑体"/>
      <w:kern w:val="2"/>
      <w:sz w:val="28"/>
      <w:szCs w:val="28"/>
    </w:rPr>
  </w:style>
  <w:style w:type="paragraph" w:customStyle="1" w:styleId="8-">
    <w:name w:val="8-表"/>
    <w:basedOn w:val="a3"/>
    <w:qFormat/>
    <w:rsid w:val="00810F60"/>
    <w:pPr>
      <w:widowControl/>
      <w:adjustRightInd/>
      <w:snapToGrid w:val="0"/>
      <w:spacing w:before="240" w:after="120" w:line="400" w:lineRule="exact"/>
      <w:jc w:val="center"/>
      <w:textAlignment w:val="auto"/>
    </w:pPr>
    <w:rPr>
      <w:rFonts w:eastAsia="宋体"/>
      <w:kern w:val="2"/>
      <w:sz w:val="21"/>
      <w:szCs w:val="38"/>
    </w:rPr>
  </w:style>
  <w:style w:type="paragraph" w:customStyle="1" w:styleId="9-">
    <w:name w:val="9-图"/>
    <w:basedOn w:val="8-"/>
    <w:qFormat/>
    <w:rsid w:val="00C51273"/>
    <w:pPr>
      <w:spacing w:before="120" w:after="240"/>
    </w:pPr>
  </w:style>
  <w:style w:type="paragraph" w:customStyle="1" w:styleId="afff5">
    <w:name w:val="样式 图题"/>
    <w:basedOn w:val="a3"/>
    <w:rsid w:val="00093178"/>
    <w:pPr>
      <w:adjustRightInd/>
      <w:spacing w:after="120" w:line="400" w:lineRule="exact"/>
      <w:jc w:val="center"/>
      <w:textAlignment w:val="auto"/>
    </w:pPr>
    <w:rPr>
      <w:rFonts w:eastAsia="宋体"/>
      <w:kern w:val="2"/>
      <w:sz w:val="21"/>
      <w:szCs w:val="21"/>
    </w:rPr>
  </w:style>
  <w:style w:type="paragraph" w:customStyle="1" w:styleId="Default">
    <w:name w:val="Default"/>
    <w:rsid w:val="00EE6A58"/>
    <w:pPr>
      <w:widowControl w:val="0"/>
      <w:autoSpaceDE w:val="0"/>
      <w:autoSpaceDN w:val="0"/>
      <w:adjustRightInd w:val="0"/>
    </w:pPr>
    <w:rPr>
      <w:rFonts w:ascii="Arial" w:eastAsia="宋体" w:hAnsi="Arial" w:cs="Arial"/>
      <w:color w:val="000000"/>
      <w:sz w:val="24"/>
      <w:szCs w:val="24"/>
    </w:rPr>
  </w:style>
  <w:style w:type="character" w:styleId="afff6">
    <w:name w:val="Unresolved Mention"/>
    <w:basedOn w:val="a4"/>
    <w:uiPriority w:val="99"/>
    <w:semiHidden/>
    <w:unhideWhenUsed/>
    <w:rsid w:val="00B72347"/>
    <w:rPr>
      <w:color w:val="605E5C"/>
      <w:shd w:val="clear" w:color="auto" w:fill="E1DFDD"/>
    </w:rPr>
  </w:style>
  <w:style w:type="paragraph" w:customStyle="1" w:styleId="afff7">
    <w:name w:val="章标题"/>
    <w:basedOn w:val="1"/>
    <w:next w:val="a3"/>
    <w:link w:val="afff8"/>
    <w:qFormat/>
    <w:rsid w:val="00913EDF"/>
    <w:pPr>
      <w:keepNext/>
      <w:keepLines/>
      <w:pageBreakBefore/>
      <w:adjustRightInd/>
      <w:spacing w:before="480" w:after="360"/>
      <w:ind w:left="425"/>
      <w:jc w:val="center"/>
      <w:textAlignment w:val="auto"/>
    </w:pPr>
    <w:rPr>
      <w:rFonts w:asciiTheme="majorHAnsi" w:hAnsiTheme="majorHAnsi" w:cstheme="majorBidi"/>
      <w:color w:val="2E74B5" w:themeColor="accent1" w:themeShade="BF"/>
      <w:kern w:val="0"/>
      <w:sz w:val="30"/>
      <w:szCs w:val="48"/>
    </w:rPr>
  </w:style>
  <w:style w:type="character" w:customStyle="1" w:styleId="afff8">
    <w:name w:val="章标题 字符"/>
    <w:basedOn w:val="10"/>
    <w:link w:val="afff7"/>
    <w:rsid w:val="00913EDF"/>
    <w:rPr>
      <w:rFonts w:asciiTheme="majorHAnsi" w:eastAsia="黑体" w:hAnsiTheme="majorHAnsi" w:cstheme="majorBidi"/>
      <w:color w:val="2E74B5" w:themeColor="accent1" w:themeShade="BF"/>
      <w:kern w:val="44"/>
      <w:sz w:val="30"/>
      <w:szCs w:val="48"/>
    </w:rPr>
  </w:style>
  <w:style w:type="character" w:customStyle="1" w:styleId="50">
    <w:name w:val="标题 5 字符"/>
    <w:basedOn w:val="a4"/>
    <w:link w:val="5"/>
    <w:uiPriority w:val="9"/>
    <w:semiHidden/>
    <w:rsid w:val="003D7325"/>
    <w:rPr>
      <w:rFonts w:asciiTheme="minorHAnsi" w:eastAsiaTheme="minorEastAsia" w:hAnsiTheme="minorHAnsi" w:cstheme="majorBidi"/>
      <w:color w:val="2E74B5" w:themeColor="accent1" w:themeShade="BF"/>
      <w:sz w:val="24"/>
      <w:szCs w:val="24"/>
    </w:rPr>
  </w:style>
  <w:style w:type="character" w:customStyle="1" w:styleId="60">
    <w:name w:val="标题 6 字符"/>
    <w:basedOn w:val="a4"/>
    <w:link w:val="6"/>
    <w:uiPriority w:val="9"/>
    <w:semiHidden/>
    <w:rsid w:val="003D7325"/>
    <w:rPr>
      <w:rFonts w:asciiTheme="minorHAnsi" w:eastAsiaTheme="minorEastAsia" w:hAnsiTheme="minorHAnsi" w:cstheme="majorBidi"/>
      <w:b/>
      <w:bCs/>
      <w:color w:val="2E74B5" w:themeColor="accent1" w:themeShade="BF"/>
    </w:rPr>
  </w:style>
  <w:style w:type="character" w:customStyle="1" w:styleId="70">
    <w:name w:val="标题 7 字符"/>
    <w:basedOn w:val="a4"/>
    <w:link w:val="7"/>
    <w:uiPriority w:val="9"/>
    <w:semiHidden/>
    <w:rsid w:val="003D7325"/>
    <w:rPr>
      <w:rFonts w:asciiTheme="minorHAnsi" w:eastAsiaTheme="minorEastAsia" w:hAnsiTheme="minorHAnsi" w:cstheme="majorBidi"/>
      <w:b/>
      <w:bCs/>
      <w:color w:val="595959" w:themeColor="text1" w:themeTint="A6"/>
    </w:rPr>
  </w:style>
  <w:style w:type="character" w:customStyle="1" w:styleId="80">
    <w:name w:val="标题 8 字符"/>
    <w:basedOn w:val="a4"/>
    <w:link w:val="8"/>
    <w:uiPriority w:val="9"/>
    <w:semiHidden/>
    <w:rsid w:val="003D7325"/>
    <w:rPr>
      <w:rFonts w:asciiTheme="minorHAnsi" w:eastAsiaTheme="minorEastAsia" w:hAnsiTheme="minorHAnsi" w:cstheme="majorBidi"/>
      <w:color w:val="595959" w:themeColor="text1" w:themeTint="A6"/>
    </w:rPr>
  </w:style>
  <w:style w:type="character" w:customStyle="1" w:styleId="90">
    <w:name w:val="标题 9 字符"/>
    <w:basedOn w:val="a4"/>
    <w:link w:val="9"/>
    <w:uiPriority w:val="9"/>
    <w:semiHidden/>
    <w:rsid w:val="003D7325"/>
    <w:rPr>
      <w:rFonts w:asciiTheme="minorHAnsi" w:eastAsiaTheme="majorEastAsia" w:hAnsiTheme="minorHAnsi" w:cstheme="majorBidi"/>
      <w:color w:val="595959" w:themeColor="text1" w:themeTint="A6"/>
    </w:rPr>
  </w:style>
  <w:style w:type="paragraph" w:styleId="afff9">
    <w:name w:val="Quote"/>
    <w:basedOn w:val="a3"/>
    <w:next w:val="a3"/>
    <w:link w:val="afffa"/>
    <w:uiPriority w:val="29"/>
    <w:qFormat/>
    <w:rsid w:val="003D7325"/>
    <w:pPr>
      <w:spacing w:before="160" w:after="160"/>
      <w:jc w:val="center"/>
    </w:pPr>
    <w:rPr>
      <w:i/>
      <w:iCs/>
      <w:color w:val="404040" w:themeColor="text1" w:themeTint="BF"/>
    </w:rPr>
  </w:style>
  <w:style w:type="character" w:customStyle="1" w:styleId="afffa">
    <w:name w:val="引用 字符"/>
    <w:basedOn w:val="a4"/>
    <w:link w:val="afff9"/>
    <w:uiPriority w:val="29"/>
    <w:rsid w:val="003D7325"/>
    <w:rPr>
      <w:rFonts w:ascii="Times New Roman" w:eastAsia="Times New Roman" w:hAnsi="Times New Roman"/>
      <w:i/>
      <w:iCs/>
      <w:color w:val="404040" w:themeColor="text1" w:themeTint="BF"/>
    </w:rPr>
  </w:style>
  <w:style w:type="character" w:styleId="afffb">
    <w:name w:val="Intense Emphasis"/>
    <w:basedOn w:val="a4"/>
    <w:uiPriority w:val="21"/>
    <w:qFormat/>
    <w:rsid w:val="003D7325"/>
    <w:rPr>
      <w:i/>
      <w:iCs/>
      <w:color w:val="2E74B5" w:themeColor="accent1" w:themeShade="BF"/>
    </w:rPr>
  </w:style>
  <w:style w:type="paragraph" w:styleId="afffc">
    <w:name w:val="Intense Quote"/>
    <w:basedOn w:val="a3"/>
    <w:next w:val="a3"/>
    <w:link w:val="afffd"/>
    <w:uiPriority w:val="30"/>
    <w:qFormat/>
    <w:rsid w:val="003D73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ffd">
    <w:name w:val="明显引用 字符"/>
    <w:basedOn w:val="a4"/>
    <w:link w:val="afffc"/>
    <w:uiPriority w:val="30"/>
    <w:rsid w:val="003D7325"/>
    <w:rPr>
      <w:rFonts w:ascii="Times New Roman" w:eastAsia="Times New Roman" w:hAnsi="Times New Roman"/>
      <w:i/>
      <w:iCs/>
      <w:color w:val="2E74B5" w:themeColor="accent1" w:themeShade="BF"/>
    </w:rPr>
  </w:style>
  <w:style w:type="paragraph" w:styleId="afffe">
    <w:name w:val="No Spacing"/>
    <w:uiPriority w:val="1"/>
    <w:qFormat/>
    <w:rsid w:val="00B850A1"/>
    <w:rPr>
      <w:rFonts w:asciiTheme="minorHAnsi" w:eastAsiaTheme="minorEastAsia" w:hAnsiTheme="minorHAnsi" w:cstheme="minorBidi"/>
      <w:sz w:val="22"/>
      <w:szCs w:val="22"/>
      <w:lang w:eastAsia="en-US"/>
    </w:rPr>
  </w:style>
  <w:style w:type="paragraph" w:styleId="affff">
    <w:name w:val="Body Text"/>
    <w:basedOn w:val="a3"/>
    <w:link w:val="affff0"/>
    <w:uiPriority w:val="99"/>
    <w:unhideWhenUsed/>
    <w:rsid w:val="00B850A1"/>
    <w:pPr>
      <w:widowControl/>
      <w:adjustRightInd/>
      <w:spacing w:after="120" w:line="276" w:lineRule="auto"/>
      <w:jc w:val="left"/>
      <w:textAlignment w:val="auto"/>
    </w:pPr>
    <w:rPr>
      <w:rFonts w:asciiTheme="minorHAnsi" w:eastAsiaTheme="minorEastAsia" w:hAnsiTheme="minorHAnsi" w:cstheme="minorBidi"/>
      <w:sz w:val="22"/>
      <w:szCs w:val="22"/>
      <w:lang w:eastAsia="en-US"/>
    </w:rPr>
  </w:style>
  <w:style w:type="character" w:customStyle="1" w:styleId="affff0">
    <w:name w:val="正文文本 字符"/>
    <w:basedOn w:val="a4"/>
    <w:link w:val="affff"/>
    <w:uiPriority w:val="99"/>
    <w:rsid w:val="00B850A1"/>
    <w:rPr>
      <w:rFonts w:asciiTheme="minorHAnsi" w:eastAsiaTheme="minorEastAsia" w:hAnsiTheme="minorHAnsi" w:cstheme="minorBidi"/>
      <w:sz w:val="22"/>
      <w:szCs w:val="22"/>
      <w:lang w:eastAsia="en-US"/>
    </w:rPr>
  </w:style>
  <w:style w:type="paragraph" w:styleId="24">
    <w:name w:val="Body Text 2"/>
    <w:basedOn w:val="a3"/>
    <w:link w:val="25"/>
    <w:uiPriority w:val="99"/>
    <w:unhideWhenUsed/>
    <w:rsid w:val="00B850A1"/>
    <w:pPr>
      <w:widowControl/>
      <w:adjustRightInd/>
      <w:spacing w:after="120" w:line="480" w:lineRule="auto"/>
      <w:jc w:val="left"/>
      <w:textAlignment w:val="auto"/>
    </w:pPr>
    <w:rPr>
      <w:rFonts w:asciiTheme="minorHAnsi" w:eastAsiaTheme="minorEastAsia" w:hAnsiTheme="minorHAnsi" w:cstheme="minorBidi"/>
      <w:sz w:val="22"/>
      <w:szCs w:val="22"/>
      <w:lang w:eastAsia="en-US"/>
    </w:rPr>
  </w:style>
  <w:style w:type="character" w:customStyle="1" w:styleId="25">
    <w:name w:val="正文文本 2 字符"/>
    <w:basedOn w:val="a4"/>
    <w:link w:val="24"/>
    <w:uiPriority w:val="99"/>
    <w:rsid w:val="00B850A1"/>
    <w:rPr>
      <w:rFonts w:asciiTheme="minorHAnsi" w:eastAsiaTheme="minorEastAsia" w:hAnsiTheme="minorHAnsi" w:cstheme="minorBidi"/>
      <w:sz w:val="22"/>
      <w:szCs w:val="22"/>
      <w:lang w:eastAsia="en-US"/>
    </w:rPr>
  </w:style>
  <w:style w:type="paragraph" w:styleId="35">
    <w:name w:val="Body Text 3"/>
    <w:basedOn w:val="a3"/>
    <w:link w:val="36"/>
    <w:uiPriority w:val="99"/>
    <w:unhideWhenUsed/>
    <w:rsid w:val="00B850A1"/>
    <w:pPr>
      <w:widowControl/>
      <w:adjustRightInd/>
      <w:spacing w:after="120" w:line="276" w:lineRule="auto"/>
      <w:jc w:val="left"/>
      <w:textAlignment w:val="auto"/>
    </w:pPr>
    <w:rPr>
      <w:rFonts w:asciiTheme="minorHAnsi" w:eastAsiaTheme="minorEastAsia" w:hAnsiTheme="minorHAnsi" w:cstheme="minorBidi"/>
      <w:sz w:val="16"/>
      <w:szCs w:val="16"/>
      <w:lang w:eastAsia="en-US"/>
    </w:rPr>
  </w:style>
  <w:style w:type="character" w:customStyle="1" w:styleId="36">
    <w:name w:val="正文文本 3 字符"/>
    <w:basedOn w:val="a4"/>
    <w:link w:val="35"/>
    <w:uiPriority w:val="99"/>
    <w:rsid w:val="00B850A1"/>
    <w:rPr>
      <w:rFonts w:asciiTheme="minorHAnsi" w:eastAsiaTheme="minorEastAsia" w:hAnsiTheme="minorHAnsi" w:cstheme="minorBidi"/>
      <w:sz w:val="16"/>
      <w:szCs w:val="16"/>
      <w:lang w:eastAsia="en-US"/>
    </w:rPr>
  </w:style>
  <w:style w:type="paragraph" w:styleId="affff1">
    <w:name w:val="List"/>
    <w:basedOn w:val="a3"/>
    <w:uiPriority w:val="99"/>
    <w:unhideWhenUsed/>
    <w:rsid w:val="00B850A1"/>
    <w:pPr>
      <w:widowControl/>
      <w:adjustRightInd/>
      <w:spacing w:after="200" w:line="276" w:lineRule="auto"/>
      <w:ind w:left="360" w:hanging="360"/>
      <w:contextualSpacing/>
      <w:jc w:val="left"/>
      <w:textAlignment w:val="auto"/>
    </w:pPr>
    <w:rPr>
      <w:rFonts w:asciiTheme="minorHAnsi" w:eastAsiaTheme="minorEastAsia" w:hAnsiTheme="minorHAnsi" w:cstheme="minorBidi"/>
      <w:sz w:val="22"/>
      <w:szCs w:val="22"/>
      <w:lang w:eastAsia="en-US"/>
    </w:rPr>
  </w:style>
  <w:style w:type="paragraph" w:styleId="26">
    <w:name w:val="List 2"/>
    <w:basedOn w:val="a3"/>
    <w:uiPriority w:val="99"/>
    <w:unhideWhenUsed/>
    <w:rsid w:val="00B850A1"/>
    <w:pPr>
      <w:widowControl/>
      <w:adjustRightInd/>
      <w:spacing w:after="200" w:line="276" w:lineRule="auto"/>
      <w:ind w:left="720" w:hanging="360"/>
      <w:contextualSpacing/>
      <w:jc w:val="left"/>
      <w:textAlignment w:val="auto"/>
    </w:pPr>
    <w:rPr>
      <w:rFonts w:asciiTheme="minorHAnsi" w:eastAsiaTheme="minorEastAsia" w:hAnsiTheme="minorHAnsi" w:cstheme="minorBidi"/>
      <w:sz w:val="22"/>
      <w:szCs w:val="22"/>
      <w:lang w:eastAsia="en-US"/>
    </w:rPr>
  </w:style>
  <w:style w:type="paragraph" w:styleId="37">
    <w:name w:val="List 3"/>
    <w:basedOn w:val="a3"/>
    <w:uiPriority w:val="99"/>
    <w:unhideWhenUsed/>
    <w:rsid w:val="00B850A1"/>
    <w:pPr>
      <w:widowControl/>
      <w:adjustRightInd/>
      <w:spacing w:after="200" w:line="276" w:lineRule="auto"/>
      <w:ind w:left="1080" w:hanging="360"/>
      <w:contextualSpacing/>
      <w:jc w:val="left"/>
      <w:textAlignment w:val="auto"/>
    </w:pPr>
    <w:rPr>
      <w:rFonts w:asciiTheme="minorHAnsi" w:eastAsiaTheme="minorEastAsia" w:hAnsiTheme="minorHAnsi" w:cstheme="minorBidi"/>
      <w:sz w:val="22"/>
      <w:szCs w:val="22"/>
      <w:lang w:eastAsia="en-US"/>
    </w:rPr>
  </w:style>
  <w:style w:type="paragraph" w:styleId="a0">
    <w:name w:val="List Bullet"/>
    <w:basedOn w:val="a3"/>
    <w:uiPriority w:val="99"/>
    <w:unhideWhenUsed/>
    <w:rsid w:val="00B850A1"/>
    <w:pPr>
      <w:widowControl/>
      <w:numPr>
        <w:numId w:val="8"/>
      </w:numPr>
      <w:adjustRightInd/>
      <w:spacing w:after="200" w:line="276" w:lineRule="auto"/>
      <w:contextualSpacing/>
      <w:jc w:val="left"/>
      <w:textAlignment w:val="auto"/>
    </w:pPr>
    <w:rPr>
      <w:rFonts w:asciiTheme="minorHAnsi" w:eastAsiaTheme="minorEastAsia" w:hAnsiTheme="minorHAnsi" w:cstheme="minorBidi"/>
      <w:sz w:val="22"/>
      <w:szCs w:val="22"/>
      <w:lang w:eastAsia="en-US"/>
    </w:rPr>
  </w:style>
  <w:style w:type="paragraph" w:styleId="20">
    <w:name w:val="List Bullet 2"/>
    <w:basedOn w:val="a3"/>
    <w:uiPriority w:val="99"/>
    <w:unhideWhenUsed/>
    <w:rsid w:val="00B850A1"/>
    <w:pPr>
      <w:widowControl/>
      <w:numPr>
        <w:numId w:val="9"/>
      </w:numPr>
      <w:adjustRightInd/>
      <w:spacing w:after="200" w:line="276" w:lineRule="auto"/>
      <w:contextualSpacing/>
      <w:jc w:val="left"/>
      <w:textAlignment w:val="auto"/>
    </w:pPr>
    <w:rPr>
      <w:rFonts w:asciiTheme="minorHAnsi" w:eastAsiaTheme="minorEastAsia" w:hAnsiTheme="minorHAnsi" w:cstheme="minorBidi"/>
      <w:sz w:val="22"/>
      <w:szCs w:val="22"/>
      <w:lang w:eastAsia="en-US"/>
    </w:rPr>
  </w:style>
  <w:style w:type="paragraph" w:styleId="30">
    <w:name w:val="List Bullet 3"/>
    <w:basedOn w:val="a3"/>
    <w:uiPriority w:val="99"/>
    <w:unhideWhenUsed/>
    <w:rsid w:val="00B850A1"/>
    <w:pPr>
      <w:widowControl/>
      <w:numPr>
        <w:numId w:val="10"/>
      </w:numPr>
      <w:adjustRightInd/>
      <w:spacing w:after="200" w:line="276" w:lineRule="auto"/>
      <w:contextualSpacing/>
      <w:jc w:val="left"/>
      <w:textAlignment w:val="auto"/>
    </w:pPr>
    <w:rPr>
      <w:rFonts w:asciiTheme="minorHAnsi" w:eastAsiaTheme="minorEastAsia" w:hAnsiTheme="minorHAnsi" w:cstheme="minorBidi"/>
      <w:sz w:val="22"/>
      <w:szCs w:val="22"/>
      <w:lang w:eastAsia="en-US"/>
    </w:rPr>
  </w:style>
  <w:style w:type="paragraph" w:styleId="a">
    <w:name w:val="List Number"/>
    <w:basedOn w:val="a3"/>
    <w:uiPriority w:val="99"/>
    <w:unhideWhenUsed/>
    <w:rsid w:val="00B850A1"/>
    <w:pPr>
      <w:widowControl/>
      <w:numPr>
        <w:numId w:val="12"/>
      </w:numPr>
      <w:adjustRightInd/>
      <w:spacing w:after="200" w:line="276" w:lineRule="auto"/>
      <w:contextualSpacing/>
      <w:jc w:val="left"/>
      <w:textAlignment w:val="auto"/>
    </w:pPr>
    <w:rPr>
      <w:rFonts w:asciiTheme="minorHAnsi" w:eastAsiaTheme="minorEastAsia" w:hAnsiTheme="minorHAnsi" w:cstheme="minorBidi"/>
      <w:sz w:val="22"/>
      <w:szCs w:val="22"/>
      <w:lang w:eastAsia="en-US"/>
    </w:rPr>
  </w:style>
  <w:style w:type="paragraph" w:styleId="2">
    <w:name w:val="List Number 2"/>
    <w:basedOn w:val="a3"/>
    <w:uiPriority w:val="99"/>
    <w:unhideWhenUsed/>
    <w:rsid w:val="00B850A1"/>
    <w:pPr>
      <w:widowControl/>
      <w:numPr>
        <w:numId w:val="13"/>
      </w:numPr>
      <w:adjustRightInd/>
      <w:spacing w:after="200" w:line="276" w:lineRule="auto"/>
      <w:contextualSpacing/>
      <w:jc w:val="left"/>
      <w:textAlignment w:val="auto"/>
    </w:pPr>
    <w:rPr>
      <w:rFonts w:asciiTheme="minorHAnsi" w:eastAsiaTheme="minorEastAsia" w:hAnsiTheme="minorHAnsi" w:cstheme="minorBidi"/>
      <w:sz w:val="22"/>
      <w:szCs w:val="22"/>
      <w:lang w:eastAsia="en-US"/>
    </w:rPr>
  </w:style>
  <w:style w:type="paragraph" w:styleId="3">
    <w:name w:val="List Number 3"/>
    <w:basedOn w:val="a3"/>
    <w:uiPriority w:val="99"/>
    <w:unhideWhenUsed/>
    <w:rsid w:val="00B850A1"/>
    <w:pPr>
      <w:widowControl/>
      <w:numPr>
        <w:numId w:val="14"/>
      </w:numPr>
      <w:adjustRightInd/>
      <w:spacing w:after="200" w:line="276" w:lineRule="auto"/>
      <w:contextualSpacing/>
      <w:jc w:val="left"/>
      <w:textAlignment w:val="auto"/>
    </w:pPr>
    <w:rPr>
      <w:rFonts w:asciiTheme="minorHAnsi" w:eastAsiaTheme="minorEastAsia" w:hAnsiTheme="minorHAnsi" w:cstheme="minorBidi"/>
      <w:sz w:val="22"/>
      <w:szCs w:val="22"/>
      <w:lang w:eastAsia="en-US"/>
    </w:rPr>
  </w:style>
  <w:style w:type="paragraph" w:styleId="affff2">
    <w:name w:val="List Continue"/>
    <w:basedOn w:val="a3"/>
    <w:uiPriority w:val="99"/>
    <w:unhideWhenUsed/>
    <w:rsid w:val="00B850A1"/>
    <w:pPr>
      <w:widowControl/>
      <w:adjustRightInd/>
      <w:spacing w:after="120" w:line="276" w:lineRule="auto"/>
      <w:ind w:left="360"/>
      <w:contextualSpacing/>
      <w:jc w:val="left"/>
      <w:textAlignment w:val="auto"/>
    </w:pPr>
    <w:rPr>
      <w:rFonts w:asciiTheme="minorHAnsi" w:eastAsiaTheme="minorEastAsia" w:hAnsiTheme="minorHAnsi" w:cstheme="minorBidi"/>
      <w:sz w:val="22"/>
      <w:szCs w:val="22"/>
      <w:lang w:eastAsia="en-US"/>
    </w:rPr>
  </w:style>
  <w:style w:type="paragraph" w:styleId="27">
    <w:name w:val="List Continue 2"/>
    <w:basedOn w:val="a3"/>
    <w:uiPriority w:val="99"/>
    <w:unhideWhenUsed/>
    <w:rsid w:val="00B850A1"/>
    <w:pPr>
      <w:widowControl/>
      <w:adjustRightInd/>
      <w:spacing w:after="120" w:line="276" w:lineRule="auto"/>
      <w:ind w:left="720"/>
      <w:contextualSpacing/>
      <w:jc w:val="left"/>
      <w:textAlignment w:val="auto"/>
    </w:pPr>
    <w:rPr>
      <w:rFonts w:asciiTheme="minorHAnsi" w:eastAsiaTheme="minorEastAsia" w:hAnsiTheme="minorHAnsi" w:cstheme="minorBidi"/>
      <w:sz w:val="22"/>
      <w:szCs w:val="22"/>
      <w:lang w:eastAsia="en-US"/>
    </w:rPr>
  </w:style>
  <w:style w:type="paragraph" w:styleId="38">
    <w:name w:val="List Continue 3"/>
    <w:basedOn w:val="a3"/>
    <w:uiPriority w:val="99"/>
    <w:unhideWhenUsed/>
    <w:rsid w:val="00B850A1"/>
    <w:pPr>
      <w:widowControl/>
      <w:adjustRightInd/>
      <w:spacing w:after="120" w:line="276" w:lineRule="auto"/>
      <w:ind w:left="1080"/>
      <w:contextualSpacing/>
      <w:jc w:val="left"/>
      <w:textAlignment w:val="auto"/>
    </w:pPr>
    <w:rPr>
      <w:rFonts w:asciiTheme="minorHAnsi" w:eastAsiaTheme="minorEastAsia" w:hAnsiTheme="minorHAnsi" w:cstheme="minorBidi"/>
      <w:sz w:val="22"/>
      <w:szCs w:val="22"/>
      <w:lang w:eastAsia="en-US"/>
    </w:rPr>
  </w:style>
  <w:style w:type="paragraph" w:styleId="affff3">
    <w:name w:val="macro"/>
    <w:link w:val="affff4"/>
    <w:uiPriority w:val="99"/>
    <w:unhideWhenUsed/>
    <w:rsid w:val="00B850A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customStyle="1" w:styleId="affff4">
    <w:name w:val="宏文本 字符"/>
    <w:basedOn w:val="a4"/>
    <w:link w:val="affff3"/>
    <w:uiPriority w:val="99"/>
    <w:rsid w:val="00B850A1"/>
    <w:rPr>
      <w:rFonts w:ascii="Courier" w:eastAsiaTheme="minorEastAsia" w:hAnsi="Courier" w:cstheme="minorBidi"/>
      <w:lang w:eastAsia="en-US"/>
    </w:rPr>
  </w:style>
  <w:style w:type="character" w:styleId="affff5">
    <w:name w:val="Strong"/>
    <w:basedOn w:val="a4"/>
    <w:uiPriority w:val="22"/>
    <w:qFormat/>
    <w:rsid w:val="00B850A1"/>
    <w:rPr>
      <w:b/>
      <w:bCs/>
    </w:rPr>
  </w:style>
  <w:style w:type="character" w:styleId="affff6">
    <w:name w:val="Emphasis"/>
    <w:basedOn w:val="a4"/>
    <w:uiPriority w:val="20"/>
    <w:qFormat/>
    <w:rsid w:val="00B850A1"/>
    <w:rPr>
      <w:i/>
      <w:iCs/>
    </w:rPr>
  </w:style>
  <w:style w:type="character" w:styleId="affff7">
    <w:name w:val="Subtle Emphasis"/>
    <w:basedOn w:val="a4"/>
    <w:uiPriority w:val="19"/>
    <w:qFormat/>
    <w:rsid w:val="00B850A1"/>
    <w:rPr>
      <w:i/>
      <w:iCs/>
      <w:color w:val="808080" w:themeColor="text1" w:themeTint="7F"/>
    </w:rPr>
  </w:style>
  <w:style w:type="character" w:styleId="affff8">
    <w:name w:val="Subtle Reference"/>
    <w:basedOn w:val="a4"/>
    <w:uiPriority w:val="31"/>
    <w:qFormat/>
    <w:rsid w:val="00B850A1"/>
    <w:rPr>
      <w:smallCaps/>
      <w:color w:val="ED7D31" w:themeColor="accent2"/>
      <w:u w:val="single"/>
    </w:rPr>
  </w:style>
  <w:style w:type="character" w:styleId="affff9">
    <w:name w:val="Book Title"/>
    <w:basedOn w:val="a4"/>
    <w:uiPriority w:val="33"/>
    <w:qFormat/>
    <w:rsid w:val="00B850A1"/>
    <w:rPr>
      <w:b/>
      <w:bCs/>
      <w:smallCaps/>
      <w:spacing w:val="5"/>
    </w:rPr>
  </w:style>
  <w:style w:type="table" w:styleId="affffa">
    <w:name w:val="Light Shading"/>
    <w:basedOn w:val="a5"/>
    <w:uiPriority w:val="60"/>
    <w:rsid w:val="00B850A1"/>
    <w:rPr>
      <w:rFonts w:asciiTheme="minorHAnsi" w:eastAsiaTheme="minorEastAsia"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B850A1"/>
    <w:rPr>
      <w:rFonts w:asciiTheme="minorHAnsi" w:eastAsiaTheme="minorEastAsia" w:hAnsiTheme="minorHAnsi" w:cstheme="minorBidi"/>
      <w:color w:val="2E74B5" w:themeColor="accent1" w:themeShade="BF"/>
      <w:sz w:val="22"/>
      <w:szCs w:val="22"/>
      <w:lang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5"/>
    <w:uiPriority w:val="60"/>
    <w:rsid w:val="00B850A1"/>
    <w:rPr>
      <w:rFonts w:asciiTheme="minorHAnsi" w:eastAsiaTheme="minorEastAsia" w:hAnsiTheme="minorHAnsi" w:cstheme="minorBidi"/>
      <w:color w:val="C45911" w:themeColor="accent2" w:themeShade="BF"/>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5"/>
    <w:uiPriority w:val="60"/>
    <w:rsid w:val="00B850A1"/>
    <w:rPr>
      <w:rFonts w:asciiTheme="minorHAnsi" w:eastAsiaTheme="minorEastAsia" w:hAnsiTheme="minorHAnsi" w:cstheme="minorBidi"/>
      <w:color w:val="7B7B7B" w:themeColor="accent3" w:themeShade="BF"/>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5"/>
    <w:uiPriority w:val="60"/>
    <w:rsid w:val="00B850A1"/>
    <w:rPr>
      <w:rFonts w:asciiTheme="minorHAnsi" w:eastAsiaTheme="minorEastAsia" w:hAnsiTheme="minorHAnsi" w:cstheme="minorBidi"/>
      <w:color w:val="BF8F00" w:themeColor="accent4" w:themeShade="BF"/>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5"/>
    <w:uiPriority w:val="60"/>
    <w:rsid w:val="00B850A1"/>
    <w:rPr>
      <w:rFonts w:asciiTheme="minorHAnsi" w:eastAsiaTheme="minorEastAsia" w:hAnsiTheme="minorHAnsi" w:cstheme="minorBidi"/>
      <w:color w:val="2F5496" w:themeColor="accent5" w:themeShade="BF"/>
      <w:sz w:val="22"/>
      <w:szCs w:val="22"/>
      <w:lang w:eastAsia="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5"/>
    <w:uiPriority w:val="60"/>
    <w:rsid w:val="00B850A1"/>
    <w:rPr>
      <w:rFonts w:asciiTheme="minorHAnsi" w:eastAsiaTheme="minorEastAsia" w:hAnsiTheme="minorHAnsi" w:cstheme="minorBidi"/>
      <w:color w:val="538135" w:themeColor="accent6" w:themeShade="BF"/>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fb">
    <w:name w:val="Light List"/>
    <w:basedOn w:val="a5"/>
    <w:uiPriority w:val="61"/>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5"/>
    <w:uiPriority w:val="61"/>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5"/>
    <w:uiPriority w:val="61"/>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5"/>
    <w:uiPriority w:val="61"/>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5"/>
    <w:uiPriority w:val="61"/>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5"/>
    <w:uiPriority w:val="61"/>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fc">
    <w:name w:val="Light Grid"/>
    <w:basedOn w:val="a5"/>
    <w:uiPriority w:val="62"/>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5"/>
    <w:uiPriority w:val="62"/>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5"/>
    <w:uiPriority w:val="62"/>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5"/>
    <w:uiPriority w:val="62"/>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5"/>
    <w:uiPriority w:val="62"/>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5"/>
    <w:uiPriority w:val="62"/>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4">
    <w:name w:val="Medium Shading 1"/>
    <w:basedOn w:val="a5"/>
    <w:uiPriority w:val="63"/>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5"/>
    <w:uiPriority w:val="63"/>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0">
    <w:name w:val="Medium Shading 1 Accent 2"/>
    <w:basedOn w:val="a5"/>
    <w:uiPriority w:val="63"/>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8">
    <w:name w:val="Medium Shading 2"/>
    <w:basedOn w:val="a5"/>
    <w:uiPriority w:val="64"/>
    <w:rsid w:val="00B850A1"/>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B850A1"/>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5"/>
    <w:uiPriority w:val="64"/>
    <w:rsid w:val="00B850A1"/>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B850A1"/>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B850A1"/>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B850A1"/>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B850A1"/>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
    <w:name w:val="Medium List 1"/>
    <w:basedOn w:val="a5"/>
    <w:uiPriority w:val="65"/>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5"/>
    <w:uiPriority w:val="65"/>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1">
    <w:name w:val="Medium List 1 Accent 2"/>
    <w:basedOn w:val="a5"/>
    <w:uiPriority w:val="65"/>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5"/>
    <w:uiPriority w:val="65"/>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5"/>
    <w:uiPriority w:val="65"/>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5"/>
    <w:uiPriority w:val="65"/>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5"/>
    <w:uiPriority w:val="65"/>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9">
    <w:name w:val="Medium List 2"/>
    <w:basedOn w:val="a5"/>
    <w:uiPriority w:val="66"/>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5"/>
    <w:uiPriority w:val="66"/>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7">
    <w:name w:val="Medium Grid 1"/>
    <w:basedOn w:val="a5"/>
    <w:uiPriority w:val="67"/>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5"/>
    <w:uiPriority w:val="67"/>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2">
    <w:name w:val="Medium Grid 1 Accent 2"/>
    <w:basedOn w:val="a5"/>
    <w:uiPriority w:val="67"/>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5"/>
    <w:uiPriority w:val="67"/>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5"/>
    <w:uiPriority w:val="67"/>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5"/>
    <w:uiPriority w:val="67"/>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5"/>
    <w:uiPriority w:val="67"/>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a">
    <w:name w:val="Medium Grid 2"/>
    <w:basedOn w:val="a5"/>
    <w:uiPriority w:val="68"/>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2">
    <w:name w:val="Medium Grid 2 Accent 2"/>
    <w:basedOn w:val="a5"/>
    <w:uiPriority w:val="68"/>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B850A1"/>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9">
    <w:name w:val="Medium Grid 3"/>
    <w:basedOn w:val="a5"/>
    <w:uiPriority w:val="69"/>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5"/>
    <w:uiPriority w:val="69"/>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0">
    <w:name w:val="Medium Grid 3 Accent 3"/>
    <w:basedOn w:val="a5"/>
    <w:uiPriority w:val="69"/>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5"/>
    <w:uiPriority w:val="69"/>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5"/>
    <w:uiPriority w:val="69"/>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5"/>
    <w:uiPriority w:val="69"/>
    <w:rsid w:val="00B850A1"/>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ffd">
    <w:name w:val="Dark List"/>
    <w:basedOn w:val="a5"/>
    <w:uiPriority w:val="70"/>
    <w:rsid w:val="00B850A1"/>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B850A1"/>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5"/>
    <w:uiPriority w:val="70"/>
    <w:rsid w:val="00B850A1"/>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5"/>
    <w:uiPriority w:val="70"/>
    <w:rsid w:val="00B850A1"/>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5"/>
    <w:uiPriority w:val="70"/>
    <w:rsid w:val="00B850A1"/>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5"/>
    <w:uiPriority w:val="70"/>
    <w:rsid w:val="00B850A1"/>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5"/>
    <w:uiPriority w:val="70"/>
    <w:rsid w:val="00B850A1"/>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fe">
    <w:name w:val="Colorful Shading"/>
    <w:basedOn w:val="a5"/>
    <w:uiPriority w:val="71"/>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5"/>
    <w:uiPriority w:val="71"/>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f">
    <w:name w:val="Colorful List"/>
    <w:basedOn w:val="a5"/>
    <w:uiPriority w:val="72"/>
    <w:rsid w:val="00B850A1"/>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B850A1"/>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5"/>
    <w:uiPriority w:val="72"/>
    <w:rsid w:val="00B850A1"/>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5"/>
    <w:uiPriority w:val="72"/>
    <w:rsid w:val="00B850A1"/>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5"/>
    <w:uiPriority w:val="72"/>
    <w:rsid w:val="00B850A1"/>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5"/>
    <w:uiPriority w:val="72"/>
    <w:rsid w:val="00B850A1"/>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5"/>
    <w:uiPriority w:val="72"/>
    <w:rsid w:val="00B850A1"/>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f0">
    <w:name w:val="Colorful Grid"/>
    <w:basedOn w:val="a5"/>
    <w:uiPriority w:val="73"/>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5"/>
    <w:uiPriority w:val="73"/>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5"/>
    <w:uiPriority w:val="73"/>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5"/>
    <w:uiPriority w:val="73"/>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5"/>
    <w:uiPriority w:val="73"/>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5"/>
    <w:uiPriority w:val="73"/>
    <w:rsid w:val="00B850A1"/>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ff1">
    <w:name w:val="Normal (Web)"/>
    <w:basedOn w:val="a3"/>
    <w:uiPriority w:val="99"/>
    <w:semiHidden/>
    <w:unhideWhenUsed/>
    <w:rsid w:val="000412F3"/>
    <w:pPr>
      <w:widowControl/>
      <w:adjustRightInd/>
      <w:spacing w:before="100" w:beforeAutospacing="1" w:after="100" w:afterAutospacing="1" w:line="240" w:lineRule="auto"/>
      <w:jc w:val="left"/>
      <w:textAlignment w:val="auto"/>
    </w:pPr>
    <w:rPr>
      <w:rFonts w:eastAsiaTheme="minorEastAsia"/>
      <w:sz w:val="24"/>
      <w:szCs w:val="24"/>
    </w:rPr>
  </w:style>
  <w:style w:type="character" w:styleId="afffff2">
    <w:name w:val="FollowedHyperlink"/>
    <w:basedOn w:val="a4"/>
    <w:uiPriority w:val="99"/>
    <w:semiHidden/>
    <w:unhideWhenUsed/>
    <w:rsid w:val="006469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1790">
      <w:bodyDiv w:val="1"/>
      <w:marLeft w:val="0"/>
      <w:marRight w:val="0"/>
      <w:marTop w:val="0"/>
      <w:marBottom w:val="0"/>
      <w:divBdr>
        <w:top w:val="none" w:sz="0" w:space="0" w:color="auto"/>
        <w:left w:val="none" w:sz="0" w:space="0" w:color="auto"/>
        <w:bottom w:val="none" w:sz="0" w:space="0" w:color="auto"/>
        <w:right w:val="none" w:sz="0" w:space="0" w:color="auto"/>
      </w:divBdr>
    </w:div>
    <w:div w:id="33771911">
      <w:bodyDiv w:val="1"/>
      <w:marLeft w:val="0"/>
      <w:marRight w:val="0"/>
      <w:marTop w:val="0"/>
      <w:marBottom w:val="0"/>
      <w:divBdr>
        <w:top w:val="none" w:sz="0" w:space="0" w:color="auto"/>
        <w:left w:val="none" w:sz="0" w:space="0" w:color="auto"/>
        <w:bottom w:val="none" w:sz="0" w:space="0" w:color="auto"/>
        <w:right w:val="none" w:sz="0" w:space="0" w:color="auto"/>
      </w:divBdr>
    </w:div>
    <w:div w:id="40906831">
      <w:bodyDiv w:val="1"/>
      <w:marLeft w:val="0"/>
      <w:marRight w:val="0"/>
      <w:marTop w:val="0"/>
      <w:marBottom w:val="0"/>
      <w:divBdr>
        <w:top w:val="none" w:sz="0" w:space="0" w:color="auto"/>
        <w:left w:val="none" w:sz="0" w:space="0" w:color="auto"/>
        <w:bottom w:val="none" w:sz="0" w:space="0" w:color="auto"/>
        <w:right w:val="none" w:sz="0" w:space="0" w:color="auto"/>
      </w:divBdr>
    </w:div>
    <w:div w:id="50425458">
      <w:bodyDiv w:val="1"/>
      <w:marLeft w:val="0"/>
      <w:marRight w:val="0"/>
      <w:marTop w:val="0"/>
      <w:marBottom w:val="0"/>
      <w:divBdr>
        <w:top w:val="none" w:sz="0" w:space="0" w:color="auto"/>
        <w:left w:val="none" w:sz="0" w:space="0" w:color="auto"/>
        <w:bottom w:val="none" w:sz="0" w:space="0" w:color="auto"/>
        <w:right w:val="none" w:sz="0" w:space="0" w:color="auto"/>
      </w:divBdr>
    </w:div>
    <w:div w:id="112798268">
      <w:bodyDiv w:val="1"/>
      <w:marLeft w:val="0"/>
      <w:marRight w:val="0"/>
      <w:marTop w:val="0"/>
      <w:marBottom w:val="0"/>
      <w:divBdr>
        <w:top w:val="none" w:sz="0" w:space="0" w:color="auto"/>
        <w:left w:val="none" w:sz="0" w:space="0" w:color="auto"/>
        <w:bottom w:val="none" w:sz="0" w:space="0" w:color="auto"/>
        <w:right w:val="none" w:sz="0" w:space="0" w:color="auto"/>
      </w:divBdr>
    </w:div>
    <w:div w:id="131021704">
      <w:bodyDiv w:val="1"/>
      <w:marLeft w:val="0"/>
      <w:marRight w:val="0"/>
      <w:marTop w:val="0"/>
      <w:marBottom w:val="0"/>
      <w:divBdr>
        <w:top w:val="none" w:sz="0" w:space="0" w:color="auto"/>
        <w:left w:val="none" w:sz="0" w:space="0" w:color="auto"/>
        <w:bottom w:val="none" w:sz="0" w:space="0" w:color="auto"/>
        <w:right w:val="none" w:sz="0" w:space="0" w:color="auto"/>
      </w:divBdr>
    </w:div>
    <w:div w:id="176310445">
      <w:bodyDiv w:val="1"/>
      <w:marLeft w:val="0"/>
      <w:marRight w:val="0"/>
      <w:marTop w:val="0"/>
      <w:marBottom w:val="0"/>
      <w:divBdr>
        <w:top w:val="none" w:sz="0" w:space="0" w:color="auto"/>
        <w:left w:val="none" w:sz="0" w:space="0" w:color="auto"/>
        <w:bottom w:val="none" w:sz="0" w:space="0" w:color="auto"/>
        <w:right w:val="none" w:sz="0" w:space="0" w:color="auto"/>
      </w:divBdr>
    </w:div>
    <w:div w:id="200826740">
      <w:bodyDiv w:val="1"/>
      <w:marLeft w:val="0"/>
      <w:marRight w:val="0"/>
      <w:marTop w:val="0"/>
      <w:marBottom w:val="0"/>
      <w:divBdr>
        <w:top w:val="none" w:sz="0" w:space="0" w:color="auto"/>
        <w:left w:val="none" w:sz="0" w:space="0" w:color="auto"/>
        <w:bottom w:val="none" w:sz="0" w:space="0" w:color="auto"/>
        <w:right w:val="none" w:sz="0" w:space="0" w:color="auto"/>
      </w:divBdr>
    </w:div>
    <w:div w:id="210969157">
      <w:bodyDiv w:val="1"/>
      <w:marLeft w:val="0"/>
      <w:marRight w:val="0"/>
      <w:marTop w:val="0"/>
      <w:marBottom w:val="0"/>
      <w:divBdr>
        <w:top w:val="none" w:sz="0" w:space="0" w:color="auto"/>
        <w:left w:val="none" w:sz="0" w:space="0" w:color="auto"/>
        <w:bottom w:val="none" w:sz="0" w:space="0" w:color="auto"/>
        <w:right w:val="none" w:sz="0" w:space="0" w:color="auto"/>
      </w:divBdr>
    </w:div>
    <w:div w:id="212041210">
      <w:bodyDiv w:val="1"/>
      <w:marLeft w:val="0"/>
      <w:marRight w:val="0"/>
      <w:marTop w:val="0"/>
      <w:marBottom w:val="0"/>
      <w:divBdr>
        <w:top w:val="none" w:sz="0" w:space="0" w:color="auto"/>
        <w:left w:val="none" w:sz="0" w:space="0" w:color="auto"/>
        <w:bottom w:val="none" w:sz="0" w:space="0" w:color="auto"/>
        <w:right w:val="none" w:sz="0" w:space="0" w:color="auto"/>
      </w:divBdr>
    </w:div>
    <w:div w:id="228152366">
      <w:bodyDiv w:val="1"/>
      <w:marLeft w:val="0"/>
      <w:marRight w:val="0"/>
      <w:marTop w:val="0"/>
      <w:marBottom w:val="0"/>
      <w:divBdr>
        <w:top w:val="none" w:sz="0" w:space="0" w:color="auto"/>
        <w:left w:val="none" w:sz="0" w:space="0" w:color="auto"/>
        <w:bottom w:val="none" w:sz="0" w:space="0" w:color="auto"/>
        <w:right w:val="none" w:sz="0" w:space="0" w:color="auto"/>
      </w:divBdr>
    </w:div>
    <w:div w:id="267859224">
      <w:bodyDiv w:val="1"/>
      <w:marLeft w:val="0"/>
      <w:marRight w:val="0"/>
      <w:marTop w:val="0"/>
      <w:marBottom w:val="0"/>
      <w:divBdr>
        <w:top w:val="none" w:sz="0" w:space="0" w:color="auto"/>
        <w:left w:val="none" w:sz="0" w:space="0" w:color="auto"/>
        <w:bottom w:val="none" w:sz="0" w:space="0" w:color="auto"/>
        <w:right w:val="none" w:sz="0" w:space="0" w:color="auto"/>
      </w:divBdr>
    </w:div>
    <w:div w:id="268247293">
      <w:bodyDiv w:val="1"/>
      <w:marLeft w:val="0"/>
      <w:marRight w:val="0"/>
      <w:marTop w:val="0"/>
      <w:marBottom w:val="0"/>
      <w:divBdr>
        <w:top w:val="none" w:sz="0" w:space="0" w:color="auto"/>
        <w:left w:val="none" w:sz="0" w:space="0" w:color="auto"/>
        <w:bottom w:val="none" w:sz="0" w:space="0" w:color="auto"/>
        <w:right w:val="none" w:sz="0" w:space="0" w:color="auto"/>
      </w:divBdr>
    </w:div>
    <w:div w:id="287132121">
      <w:bodyDiv w:val="1"/>
      <w:marLeft w:val="0"/>
      <w:marRight w:val="0"/>
      <w:marTop w:val="0"/>
      <w:marBottom w:val="0"/>
      <w:divBdr>
        <w:top w:val="none" w:sz="0" w:space="0" w:color="auto"/>
        <w:left w:val="none" w:sz="0" w:space="0" w:color="auto"/>
        <w:bottom w:val="none" w:sz="0" w:space="0" w:color="auto"/>
        <w:right w:val="none" w:sz="0" w:space="0" w:color="auto"/>
      </w:divBdr>
    </w:div>
    <w:div w:id="287669953">
      <w:bodyDiv w:val="1"/>
      <w:marLeft w:val="0"/>
      <w:marRight w:val="0"/>
      <w:marTop w:val="0"/>
      <w:marBottom w:val="0"/>
      <w:divBdr>
        <w:top w:val="none" w:sz="0" w:space="0" w:color="auto"/>
        <w:left w:val="none" w:sz="0" w:space="0" w:color="auto"/>
        <w:bottom w:val="none" w:sz="0" w:space="0" w:color="auto"/>
        <w:right w:val="none" w:sz="0" w:space="0" w:color="auto"/>
      </w:divBdr>
    </w:div>
    <w:div w:id="323971068">
      <w:bodyDiv w:val="1"/>
      <w:marLeft w:val="0"/>
      <w:marRight w:val="0"/>
      <w:marTop w:val="0"/>
      <w:marBottom w:val="0"/>
      <w:divBdr>
        <w:top w:val="none" w:sz="0" w:space="0" w:color="auto"/>
        <w:left w:val="none" w:sz="0" w:space="0" w:color="auto"/>
        <w:bottom w:val="none" w:sz="0" w:space="0" w:color="auto"/>
        <w:right w:val="none" w:sz="0" w:space="0" w:color="auto"/>
      </w:divBdr>
    </w:div>
    <w:div w:id="342364590">
      <w:bodyDiv w:val="1"/>
      <w:marLeft w:val="0"/>
      <w:marRight w:val="0"/>
      <w:marTop w:val="0"/>
      <w:marBottom w:val="0"/>
      <w:divBdr>
        <w:top w:val="none" w:sz="0" w:space="0" w:color="auto"/>
        <w:left w:val="none" w:sz="0" w:space="0" w:color="auto"/>
        <w:bottom w:val="none" w:sz="0" w:space="0" w:color="auto"/>
        <w:right w:val="none" w:sz="0" w:space="0" w:color="auto"/>
      </w:divBdr>
    </w:div>
    <w:div w:id="346752397">
      <w:bodyDiv w:val="1"/>
      <w:marLeft w:val="0"/>
      <w:marRight w:val="0"/>
      <w:marTop w:val="0"/>
      <w:marBottom w:val="0"/>
      <w:divBdr>
        <w:top w:val="none" w:sz="0" w:space="0" w:color="auto"/>
        <w:left w:val="none" w:sz="0" w:space="0" w:color="auto"/>
        <w:bottom w:val="none" w:sz="0" w:space="0" w:color="auto"/>
        <w:right w:val="none" w:sz="0" w:space="0" w:color="auto"/>
      </w:divBdr>
    </w:div>
    <w:div w:id="384060655">
      <w:bodyDiv w:val="1"/>
      <w:marLeft w:val="0"/>
      <w:marRight w:val="0"/>
      <w:marTop w:val="0"/>
      <w:marBottom w:val="0"/>
      <w:divBdr>
        <w:top w:val="none" w:sz="0" w:space="0" w:color="auto"/>
        <w:left w:val="none" w:sz="0" w:space="0" w:color="auto"/>
        <w:bottom w:val="none" w:sz="0" w:space="0" w:color="auto"/>
        <w:right w:val="none" w:sz="0" w:space="0" w:color="auto"/>
      </w:divBdr>
    </w:div>
    <w:div w:id="388382266">
      <w:bodyDiv w:val="1"/>
      <w:marLeft w:val="0"/>
      <w:marRight w:val="0"/>
      <w:marTop w:val="0"/>
      <w:marBottom w:val="0"/>
      <w:divBdr>
        <w:top w:val="none" w:sz="0" w:space="0" w:color="auto"/>
        <w:left w:val="none" w:sz="0" w:space="0" w:color="auto"/>
        <w:bottom w:val="none" w:sz="0" w:space="0" w:color="auto"/>
        <w:right w:val="none" w:sz="0" w:space="0" w:color="auto"/>
      </w:divBdr>
    </w:div>
    <w:div w:id="475493092">
      <w:bodyDiv w:val="1"/>
      <w:marLeft w:val="0"/>
      <w:marRight w:val="0"/>
      <w:marTop w:val="0"/>
      <w:marBottom w:val="0"/>
      <w:divBdr>
        <w:top w:val="none" w:sz="0" w:space="0" w:color="auto"/>
        <w:left w:val="none" w:sz="0" w:space="0" w:color="auto"/>
        <w:bottom w:val="none" w:sz="0" w:space="0" w:color="auto"/>
        <w:right w:val="none" w:sz="0" w:space="0" w:color="auto"/>
      </w:divBdr>
    </w:div>
    <w:div w:id="489717427">
      <w:bodyDiv w:val="1"/>
      <w:marLeft w:val="0"/>
      <w:marRight w:val="0"/>
      <w:marTop w:val="0"/>
      <w:marBottom w:val="0"/>
      <w:divBdr>
        <w:top w:val="none" w:sz="0" w:space="0" w:color="auto"/>
        <w:left w:val="none" w:sz="0" w:space="0" w:color="auto"/>
        <w:bottom w:val="none" w:sz="0" w:space="0" w:color="auto"/>
        <w:right w:val="none" w:sz="0" w:space="0" w:color="auto"/>
      </w:divBdr>
    </w:div>
    <w:div w:id="531694720">
      <w:bodyDiv w:val="1"/>
      <w:marLeft w:val="0"/>
      <w:marRight w:val="0"/>
      <w:marTop w:val="0"/>
      <w:marBottom w:val="0"/>
      <w:divBdr>
        <w:top w:val="none" w:sz="0" w:space="0" w:color="auto"/>
        <w:left w:val="none" w:sz="0" w:space="0" w:color="auto"/>
        <w:bottom w:val="none" w:sz="0" w:space="0" w:color="auto"/>
        <w:right w:val="none" w:sz="0" w:space="0" w:color="auto"/>
      </w:divBdr>
    </w:div>
    <w:div w:id="543447746">
      <w:bodyDiv w:val="1"/>
      <w:marLeft w:val="0"/>
      <w:marRight w:val="0"/>
      <w:marTop w:val="0"/>
      <w:marBottom w:val="0"/>
      <w:divBdr>
        <w:top w:val="none" w:sz="0" w:space="0" w:color="auto"/>
        <w:left w:val="none" w:sz="0" w:space="0" w:color="auto"/>
        <w:bottom w:val="none" w:sz="0" w:space="0" w:color="auto"/>
        <w:right w:val="none" w:sz="0" w:space="0" w:color="auto"/>
      </w:divBdr>
    </w:div>
    <w:div w:id="550044862">
      <w:bodyDiv w:val="1"/>
      <w:marLeft w:val="0"/>
      <w:marRight w:val="0"/>
      <w:marTop w:val="0"/>
      <w:marBottom w:val="0"/>
      <w:divBdr>
        <w:top w:val="none" w:sz="0" w:space="0" w:color="auto"/>
        <w:left w:val="none" w:sz="0" w:space="0" w:color="auto"/>
        <w:bottom w:val="none" w:sz="0" w:space="0" w:color="auto"/>
        <w:right w:val="none" w:sz="0" w:space="0" w:color="auto"/>
      </w:divBdr>
    </w:div>
    <w:div w:id="566838935">
      <w:bodyDiv w:val="1"/>
      <w:marLeft w:val="0"/>
      <w:marRight w:val="0"/>
      <w:marTop w:val="0"/>
      <w:marBottom w:val="0"/>
      <w:divBdr>
        <w:top w:val="none" w:sz="0" w:space="0" w:color="auto"/>
        <w:left w:val="none" w:sz="0" w:space="0" w:color="auto"/>
        <w:bottom w:val="none" w:sz="0" w:space="0" w:color="auto"/>
        <w:right w:val="none" w:sz="0" w:space="0" w:color="auto"/>
      </w:divBdr>
    </w:div>
    <w:div w:id="569969736">
      <w:bodyDiv w:val="1"/>
      <w:marLeft w:val="0"/>
      <w:marRight w:val="0"/>
      <w:marTop w:val="0"/>
      <w:marBottom w:val="0"/>
      <w:divBdr>
        <w:top w:val="none" w:sz="0" w:space="0" w:color="auto"/>
        <w:left w:val="none" w:sz="0" w:space="0" w:color="auto"/>
        <w:bottom w:val="none" w:sz="0" w:space="0" w:color="auto"/>
        <w:right w:val="none" w:sz="0" w:space="0" w:color="auto"/>
      </w:divBdr>
    </w:div>
    <w:div w:id="590894599">
      <w:bodyDiv w:val="1"/>
      <w:marLeft w:val="0"/>
      <w:marRight w:val="0"/>
      <w:marTop w:val="0"/>
      <w:marBottom w:val="0"/>
      <w:divBdr>
        <w:top w:val="none" w:sz="0" w:space="0" w:color="auto"/>
        <w:left w:val="none" w:sz="0" w:space="0" w:color="auto"/>
        <w:bottom w:val="none" w:sz="0" w:space="0" w:color="auto"/>
        <w:right w:val="none" w:sz="0" w:space="0" w:color="auto"/>
      </w:divBdr>
    </w:div>
    <w:div w:id="594829740">
      <w:bodyDiv w:val="1"/>
      <w:marLeft w:val="0"/>
      <w:marRight w:val="0"/>
      <w:marTop w:val="0"/>
      <w:marBottom w:val="0"/>
      <w:divBdr>
        <w:top w:val="none" w:sz="0" w:space="0" w:color="auto"/>
        <w:left w:val="none" w:sz="0" w:space="0" w:color="auto"/>
        <w:bottom w:val="none" w:sz="0" w:space="0" w:color="auto"/>
        <w:right w:val="none" w:sz="0" w:space="0" w:color="auto"/>
      </w:divBdr>
    </w:div>
    <w:div w:id="627513142">
      <w:bodyDiv w:val="1"/>
      <w:marLeft w:val="0"/>
      <w:marRight w:val="0"/>
      <w:marTop w:val="0"/>
      <w:marBottom w:val="0"/>
      <w:divBdr>
        <w:top w:val="none" w:sz="0" w:space="0" w:color="auto"/>
        <w:left w:val="none" w:sz="0" w:space="0" w:color="auto"/>
        <w:bottom w:val="none" w:sz="0" w:space="0" w:color="auto"/>
        <w:right w:val="none" w:sz="0" w:space="0" w:color="auto"/>
      </w:divBdr>
    </w:div>
    <w:div w:id="638265174">
      <w:bodyDiv w:val="1"/>
      <w:marLeft w:val="0"/>
      <w:marRight w:val="0"/>
      <w:marTop w:val="0"/>
      <w:marBottom w:val="0"/>
      <w:divBdr>
        <w:top w:val="none" w:sz="0" w:space="0" w:color="auto"/>
        <w:left w:val="none" w:sz="0" w:space="0" w:color="auto"/>
        <w:bottom w:val="none" w:sz="0" w:space="0" w:color="auto"/>
        <w:right w:val="none" w:sz="0" w:space="0" w:color="auto"/>
      </w:divBdr>
    </w:div>
    <w:div w:id="641155695">
      <w:bodyDiv w:val="1"/>
      <w:marLeft w:val="0"/>
      <w:marRight w:val="0"/>
      <w:marTop w:val="0"/>
      <w:marBottom w:val="0"/>
      <w:divBdr>
        <w:top w:val="none" w:sz="0" w:space="0" w:color="auto"/>
        <w:left w:val="none" w:sz="0" w:space="0" w:color="auto"/>
        <w:bottom w:val="none" w:sz="0" w:space="0" w:color="auto"/>
        <w:right w:val="none" w:sz="0" w:space="0" w:color="auto"/>
      </w:divBdr>
    </w:div>
    <w:div w:id="651250369">
      <w:bodyDiv w:val="1"/>
      <w:marLeft w:val="0"/>
      <w:marRight w:val="0"/>
      <w:marTop w:val="0"/>
      <w:marBottom w:val="0"/>
      <w:divBdr>
        <w:top w:val="none" w:sz="0" w:space="0" w:color="auto"/>
        <w:left w:val="none" w:sz="0" w:space="0" w:color="auto"/>
        <w:bottom w:val="none" w:sz="0" w:space="0" w:color="auto"/>
        <w:right w:val="none" w:sz="0" w:space="0" w:color="auto"/>
      </w:divBdr>
    </w:div>
    <w:div w:id="672220950">
      <w:bodyDiv w:val="1"/>
      <w:marLeft w:val="0"/>
      <w:marRight w:val="0"/>
      <w:marTop w:val="0"/>
      <w:marBottom w:val="0"/>
      <w:divBdr>
        <w:top w:val="none" w:sz="0" w:space="0" w:color="auto"/>
        <w:left w:val="none" w:sz="0" w:space="0" w:color="auto"/>
        <w:bottom w:val="none" w:sz="0" w:space="0" w:color="auto"/>
        <w:right w:val="none" w:sz="0" w:space="0" w:color="auto"/>
      </w:divBdr>
    </w:div>
    <w:div w:id="672956385">
      <w:bodyDiv w:val="1"/>
      <w:marLeft w:val="0"/>
      <w:marRight w:val="0"/>
      <w:marTop w:val="0"/>
      <w:marBottom w:val="0"/>
      <w:divBdr>
        <w:top w:val="none" w:sz="0" w:space="0" w:color="auto"/>
        <w:left w:val="none" w:sz="0" w:space="0" w:color="auto"/>
        <w:bottom w:val="none" w:sz="0" w:space="0" w:color="auto"/>
        <w:right w:val="none" w:sz="0" w:space="0" w:color="auto"/>
      </w:divBdr>
    </w:div>
    <w:div w:id="747967741">
      <w:bodyDiv w:val="1"/>
      <w:marLeft w:val="0"/>
      <w:marRight w:val="0"/>
      <w:marTop w:val="0"/>
      <w:marBottom w:val="0"/>
      <w:divBdr>
        <w:top w:val="none" w:sz="0" w:space="0" w:color="auto"/>
        <w:left w:val="none" w:sz="0" w:space="0" w:color="auto"/>
        <w:bottom w:val="none" w:sz="0" w:space="0" w:color="auto"/>
        <w:right w:val="none" w:sz="0" w:space="0" w:color="auto"/>
      </w:divBdr>
    </w:div>
    <w:div w:id="751126627">
      <w:bodyDiv w:val="1"/>
      <w:marLeft w:val="0"/>
      <w:marRight w:val="0"/>
      <w:marTop w:val="0"/>
      <w:marBottom w:val="0"/>
      <w:divBdr>
        <w:top w:val="none" w:sz="0" w:space="0" w:color="auto"/>
        <w:left w:val="none" w:sz="0" w:space="0" w:color="auto"/>
        <w:bottom w:val="none" w:sz="0" w:space="0" w:color="auto"/>
        <w:right w:val="none" w:sz="0" w:space="0" w:color="auto"/>
      </w:divBdr>
    </w:div>
    <w:div w:id="790437509">
      <w:bodyDiv w:val="1"/>
      <w:marLeft w:val="0"/>
      <w:marRight w:val="0"/>
      <w:marTop w:val="0"/>
      <w:marBottom w:val="0"/>
      <w:divBdr>
        <w:top w:val="none" w:sz="0" w:space="0" w:color="auto"/>
        <w:left w:val="none" w:sz="0" w:space="0" w:color="auto"/>
        <w:bottom w:val="none" w:sz="0" w:space="0" w:color="auto"/>
        <w:right w:val="none" w:sz="0" w:space="0" w:color="auto"/>
      </w:divBdr>
    </w:div>
    <w:div w:id="810174243">
      <w:bodyDiv w:val="1"/>
      <w:marLeft w:val="0"/>
      <w:marRight w:val="0"/>
      <w:marTop w:val="0"/>
      <w:marBottom w:val="0"/>
      <w:divBdr>
        <w:top w:val="none" w:sz="0" w:space="0" w:color="auto"/>
        <w:left w:val="none" w:sz="0" w:space="0" w:color="auto"/>
        <w:bottom w:val="none" w:sz="0" w:space="0" w:color="auto"/>
        <w:right w:val="none" w:sz="0" w:space="0" w:color="auto"/>
      </w:divBdr>
    </w:div>
    <w:div w:id="829096533">
      <w:bodyDiv w:val="1"/>
      <w:marLeft w:val="0"/>
      <w:marRight w:val="0"/>
      <w:marTop w:val="0"/>
      <w:marBottom w:val="0"/>
      <w:divBdr>
        <w:top w:val="none" w:sz="0" w:space="0" w:color="auto"/>
        <w:left w:val="none" w:sz="0" w:space="0" w:color="auto"/>
        <w:bottom w:val="none" w:sz="0" w:space="0" w:color="auto"/>
        <w:right w:val="none" w:sz="0" w:space="0" w:color="auto"/>
      </w:divBdr>
    </w:div>
    <w:div w:id="879633419">
      <w:bodyDiv w:val="1"/>
      <w:marLeft w:val="0"/>
      <w:marRight w:val="0"/>
      <w:marTop w:val="0"/>
      <w:marBottom w:val="0"/>
      <w:divBdr>
        <w:top w:val="none" w:sz="0" w:space="0" w:color="auto"/>
        <w:left w:val="none" w:sz="0" w:space="0" w:color="auto"/>
        <w:bottom w:val="none" w:sz="0" w:space="0" w:color="auto"/>
        <w:right w:val="none" w:sz="0" w:space="0" w:color="auto"/>
      </w:divBdr>
    </w:div>
    <w:div w:id="954794979">
      <w:bodyDiv w:val="1"/>
      <w:marLeft w:val="0"/>
      <w:marRight w:val="0"/>
      <w:marTop w:val="0"/>
      <w:marBottom w:val="0"/>
      <w:divBdr>
        <w:top w:val="none" w:sz="0" w:space="0" w:color="auto"/>
        <w:left w:val="none" w:sz="0" w:space="0" w:color="auto"/>
        <w:bottom w:val="none" w:sz="0" w:space="0" w:color="auto"/>
        <w:right w:val="none" w:sz="0" w:space="0" w:color="auto"/>
      </w:divBdr>
    </w:div>
    <w:div w:id="963076368">
      <w:bodyDiv w:val="1"/>
      <w:marLeft w:val="0"/>
      <w:marRight w:val="0"/>
      <w:marTop w:val="0"/>
      <w:marBottom w:val="0"/>
      <w:divBdr>
        <w:top w:val="none" w:sz="0" w:space="0" w:color="auto"/>
        <w:left w:val="none" w:sz="0" w:space="0" w:color="auto"/>
        <w:bottom w:val="none" w:sz="0" w:space="0" w:color="auto"/>
        <w:right w:val="none" w:sz="0" w:space="0" w:color="auto"/>
      </w:divBdr>
    </w:div>
    <w:div w:id="992636433">
      <w:bodyDiv w:val="1"/>
      <w:marLeft w:val="0"/>
      <w:marRight w:val="0"/>
      <w:marTop w:val="0"/>
      <w:marBottom w:val="0"/>
      <w:divBdr>
        <w:top w:val="none" w:sz="0" w:space="0" w:color="auto"/>
        <w:left w:val="none" w:sz="0" w:space="0" w:color="auto"/>
        <w:bottom w:val="none" w:sz="0" w:space="0" w:color="auto"/>
        <w:right w:val="none" w:sz="0" w:space="0" w:color="auto"/>
      </w:divBdr>
    </w:div>
    <w:div w:id="1065689366">
      <w:bodyDiv w:val="1"/>
      <w:marLeft w:val="0"/>
      <w:marRight w:val="0"/>
      <w:marTop w:val="0"/>
      <w:marBottom w:val="0"/>
      <w:divBdr>
        <w:top w:val="none" w:sz="0" w:space="0" w:color="auto"/>
        <w:left w:val="none" w:sz="0" w:space="0" w:color="auto"/>
        <w:bottom w:val="none" w:sz="0" w:space="0" w:color="auto"/>
        <w:right w:val="none" w:sz="0" w:space="0" w:color="auto"/>
      </w:divBdr>
    </w:div>
    <w:div w:id="1078869775">
      <w:bodyDiv w:val="1"/>
      <w:marLeft w:val="0"/>
      <w:marRight w:val="0"/>
      <w:marTop w:val="0"/>
      <w:marBottom w:val="0"/>
      <w:divBdr>
        <w:top w:val="none" w:sz="0" w:space="0" w:color="auto"/>
        <w:left w:val="none" w:sz="0" w:space="0" w:color="auto"/>
        <w:bottom w:val="none" w:sz="0" w:space="0" w:color="auto"/>
        <w:right w:val="none" w:sz="0" w:space="0" w:color="auto"/>
      </w:divBdr>
    </w:div>
    <w:div w:id="1104572246">
      <w:bodyDiv w:val="1"/>
      <w:marLeft w:val="0"/>
      <w:marRight w:val="0"/>
      <w:marTop w:val="0"/>
      <w:marBottom w:val="0"/>
      <w:divBdr>
        <w:top w:val="none" w:sz="0" w:space="0" w:color="auto"/>
        <w:left w:val="none" w:sz="0" w:space="0" w:color="auto"/>
        <w:bottom w:val="none" w:sz="0" w:space="0" w:color="auto"/>
        <w:right w:val="none" w:sz="0" w:space="0" w:color="auto"/>
      </w:divBdr>
      <w:divsChild>
        <w:div w:id="1550917936">
          <w:marLeft w:val="0"/>
          <w:marRight w:val="0"/>
          <w:marTop w:val="0"/>
          <w:marBottom w:val="0"/>
          <w:divBdr>
            <w:top w:val="none" w:sz="0" w:space="0" w:color="auto"/>
            <w:left w:val="none" w:sz="0" w:space="0" w:color="auto"/>
            <w:bottom w:val="none" w:sz="0" w:space="0" w:color="auto"/>
            <w:right w:val="none" w:sz="0" w:space="0" w:color="auto"/>
          </w:divBdr>
        </w:div>
      </w:divsChild>
    </w:div>
    <w:div w:id="1188982973">
      <w:bodyDiv w:val="1"/>
      <w:marLeft w:val="0"/>
      <w:marRight w:val="0"/>
      <w:marTop w:val="0"/>
      <w:marBottom w:val="0"/>
      <w:divBdr>
        <w:top w:val="none" w:sz="0" w:space="0" w:color="auto"/>
        <w:left w:val="none" w:sz="0" w:space="0" w:color="auto"/>
        <w:bottom w:val="none" w:sz="0" w:space="0" w:color="auto"/>
        <w:right w:val="none" w:sz="0" w:space="0" w:color="auto"/>
      </w:divBdr>
    </w:div>
    <w:div w:id="1212302924">
      <w:bodyDiv w:val="1"/>
      <w:marLeft w:val="0"/>
      <w:marRight w:val="0"/>
      <w:marTop w:val="0"/>
      <w:marBottom w:val="0"/>
      <w:divBdr>
        <w:top w:val="none" w:sz="0" w:space="0" w:color="auto"/>
        <w:left w:val="none" w:sz="0" w:space="0" w:color="auto"/>
        <w:bottom w:val="none" w:sz="0" w:space="0" w:color="auto"/>
        <w:right w:val="none" w:sz="0" w:space="0" w:color="auto"/>
      </w:divBdr>
    </w:div>
    <w:div w:id="1250888334">
      <w:bodyDiv w:val="1"/>
      <w:marLeft w:val="0"/>
      <w:marRight w:val="0"/>
      <w:marTop w:val="0"/>
      <w:marBottom w:val="0"/>
      <w:divBdr>
        <w:top w:val="none" w:sz="0" w:space="0" w:color="auto"/>
        <w:left w:val="none" w:sz="0" w:space="0" w:color="auto"/>
        <w:bottom w:val="none" w:sz="0" w:space="0" w:color="auto"/>
        <w:right w:val="none" w:sz="0" w:space="0" w:color="auto"/>
      </w:divBdr>
    </w:div>
    <w:div w:id="1270701627">
      <w:bodyDiv w:val="1"/>
      <w:marLeft w:val="0"/>
      <w:marRight w:val="0"/>
      <w:marTop w:val="0"/>
      <w:marBottom w:val="0"/>
      <w:divBdr>
        <w:top w:val="none" w:sz="0" w:space="0" w:color="auto"/>
        <w:left w:val="none" w:sz="0" w:space="0" w:color="auto"/>
        <w:bottom w:val="none" w:sz="0" w:space="0" w:color="auto"/>
        <w:right w:val="none" w:sz="0" w:space="0" w:color="auto"/>
      </w:divBdr>
    </w:div>
    <w:div w:id="1277522497">
      <w:bodyDiv w:val="1"/>
      <w:marLeft w:val="0"/>
      <w:marRight w:val="0"/>
      <w:marTop w:val="0"/>
      <w:marBottom w:val="0"/>
      <w:divBdr>
        <w:top w:val="none" w:sz="0" w:space="0" w:color="auto"/>
        <w:left w:val="none" w:sz="0" w:space="0" w:color="auto"/>
        <w:bottom w:val="none" w:sz="0" w:space="0" w:color="auto"/>
        <w:right w:val="none" w:sz="0" w:space="0" w:color="auto"/>
      </w:divBdr>
    </w:div>
    <w:div w:id="1280332256">
      <w:bodyDiv w:val="1"/>
      <w:marLeft w:val="0"/>
      <w:marRight w:val="0"/>
      <w:marTop w:val="0"/>
      <w:marBottom w:val="0"/>
      <w:divBdr>
        <w:top w:val="none" w:sz="0" w:space="0" w:color="auto"/>
        <w:left w:val="none" w:sz="0" w:space="0" w:color="auto"/>
        <w:bottom w:val="none" w:sz="0" w:space="0" w:color="auto"/>
        <w:right w:val="none" w:sz="0" w:space="0" w:color="auto"/>
      </w:divBdr>
    </w:div>
    <w:div w:id="1312711277">
      <w:bodyDiv w:val="1"/>
      <w:marLeft w:val="0"/>
      <w:marRight w:val="0"/>
      <w:marTop w:val="0"/>
      <w:marBottom w:val="0"/>
      <w:divBdr>
        <w:top w:val="none" w:sz="0" w:space="0" w:color="auto"/>
        <w:left w:val="none" w:sz="0" w:space="0" w:color="auto"/>
        <w:bottom w:val="none" w:sz="0" w:space="0" w:color="auto"/>
        <w:right w:val="none" w:sz="0" w:space="0" w:color="auto"/>
      </w:divBdr>
    </w:div>
    <w:div w:id="1330593147">
      <w:bodyDiv w:val="1"/>
      <w:marLeft w:val="0"/>
      <w:marRight w:val="0"/>
      <w:marTop w:val="0"/>
      <w:marBottom w:val="0"/>
      <w:divBdr>
        <w:top w:val="none" w:sz="0" w:space="0" w:color="auto"/>
        <w:left w:val="none" w:sz="0" w:space="0" w:color="auto"/>
        <w:bottom w:val="none" w:sz="0" w:space="0" w:color="auto"/>
        <w:right w:val="none" w:sz="0" w:space="0" w:color="auto"/>
      </w:divBdr>
    </w:div>
    <w:div w:id="1347058541">
      <w:bodyDiv w:val="1"/>
      <w:marLeft w:val="0"/>
      <w:marRight w:val="0"/>
      <w:marTop w:val="0"/>
      <w:marBottom w:val="0"/>
      <w:divBdr>
        <w:top w:val="none" w:sz="0" w:space="0" w:color="auto"/>
        <w:left w:val="none" w:sz="0" w:space="0" w:color="auto"/>
        <w:bottom w:val="none" w:sz="0" w:space="0" w:color="auto"/>
        <w:right w:val="none" w:sz="0" w:space="0" w:color="auto"/>
      </w:divBdr>
    </w:div>
    <w:div w:id="1369379764">
      <w:bodyDiv w:val="1"/>
      <w:marLeft w:val="0"/>
      <w:marRight w:val="0"/>
      <w:marTop w:val="0"/>
      <w:marBottom w:val="0"/>
      <w:divBdr>
        <w:top w:val="none" w:sz="0" w:space="0" w:color="auto"/>
        <w:left w:val="none" w:sz="0" w:space="0" w:color="auto"/>
        <w:bottom w:val="none" w:sz="0" w:space="0" w:color="auto"/>
        <w:right w:val="none" w:sz="0" w:space="0" w:color="auto"/>
      </w:divBdr>
    </w:div>
    <w:div w:id="1380518497">
      <w:bodyDiv w:val="1"/>
      <w:marLeft w:val="0"/>
      <w:marRight w:val="0"/>
      <w:marTop w:val="0"/>
      <w:marBottom w:val="0"/>
      <w:divBdr>
        <w:top w:val="none" w:sz="0" w:space="0" w:color="auto"/>
        <w:left w:val="none" w:sz="0" w:space="0" w:color="auto"/>
        <w:bottom w:val="none" w:sz="0" w:space="0" w:color="auto"/>
        <w:right w:val="none" w:sz="0" w:space="0" w:color="auto"/>
      </w:divBdr>
      <w:divsChild>
        <w:div w:id="862982978">
          <w:marLeft w:val="0"/>
          <w:marRight w:val="0"/>
          <w:marTop w:val="0"/>
          <w:marBottom w:val="0"/>
          <w:divBdr>
            <w:top w:val="none" w:sz="0" w:space="0" w:color="auto"/>
            <w:left w:val="none" w:sz="0" w:space="0" w:color="auto"/>
            <w:bottom w:val="none" w:sz="0" w:space="0" w:color="auto"/>
            <w:right w:val="none" w:sz="0" w:space="0" w:color="auto"/>
          </w:divBdr>
        </w:div>
      </w:divsChild>
    </w:div>
    <w:div w:id="1419668037">
      <w:bodyDiv w:val="1"/>
      <w:marLeft w:val="0"/>
      <w:marRight w:val="0"/>
      <w:marTop w:val="0"/>
      <w:marBottom w:val="0"/>
      <w:divBdr>
        <w:top w:val="none" w:sz="0" w:space="0" w:color="auto"/>
        <w:left w:val="none" w:sz="0" w:space="0" w:color="auto"/>
        <w:bottom w:val="none" w:sz="0" w:space="0" w:color="auto"/>
        <w:right w:val="none" w:sz="0" w:space="0" w:color="auto"/>
      </w:divBdr>
    </w:div>
    <w:div w:id="1430156230">
      <w:bodyDiv w:val="1"/>
      <w:marLeft w:val="0"/>
      <w:marRight w:val="0"/>
      <w:marTop w:val="0"/>
      <w:marBottom w:val="0"/>
      <w:divBdr>
        <w:top w:val="none" w:sz="0" w:space="0" w:color="auto"/>
        <w:left w:val="none" w:sz="0" w:space="0" w:color="auto"/>
        <w:bottom w:val="none" w:sz="0" w:space="0" w:color="auto"/>
        <w:right w:val="none" w:sz="0" w:space="0" w:color="auto"/>
      </w:divBdr>
    </w:div>
    <w:div w:id="1432122233">
      <w:bodyDiv w:val="1"/>
      <w:marLeft w:val="0"/>
      <w:marRight w:val="0"/>
      <w:marTop w:val="0"/>
      <w:marBottom w:val="0"/>
      <w:divBdr>
        <w:top w:val="none" w:sz="0" w:space="0" w:color="auto"/>
        <w:left w:val="none" w:sz="0" w:space="0" w:color="auto"/>
        <w:bottom w:val="none" w:sz="0" w:space="0" w:color="auto"/>
        <w:right w:val="none" w:sz="0" w:space="0" w:color="auto"/>
      </w:divBdr>
    </w:div>
    <w:div w:id="1449934655">
      <w:bodyDiv w:val="1"/>
      <w:marLeft w:val="0"/>
      <w:marRight w:val="0"/>
      <w:marTop w:val="0"/>
      <w:marBottom w:val="0"/>
      <w:divBdr>
        <w:top w:val="none" w:sz="0" w:space="0" w:color="auto"/>
        <w:left w:val="none" w:sz="0" w:space="0" w:color="auto"/>
        <w:bottom w:val="none" w:sz="0" w:space="0" w:color="auto"/>
        <w:right w:val="none" w:sz="0" w:space="0" w:color="auto"/>
      </w:divBdr>
    </w:div>
    <w:div w:id="1456485558">
      <w:bodyDiv w:val="1"/>
      <w:marLeft w:val="0"/>
      <w:marRight w:val="0"/>
      <w:marTop w:val="0"/>
      <w:marBottom w:val="0"/>
      <w:divBdr>
        <w:top w:val="none" w:sz="0" w:space="0" w:color="auto"/>
        <w:left w:val="none" w:sz="0" w:space="0" w:color="auto"/>
        <w:bottom w:val="none" w:sz="0" w:space="0" w:color="auto"/>
        <w:right w:val="none" w:sz="0" w:space="0" w:color="auto"/>
      </w:divBdr>
    </w:div>
    <w:div w:id="1466585313">
      <w:bodyDiv w:val="1"/>
      <w:marLeft w:val="0"/>
      <w:marRight w:val="0"/>
      <w:marTop w:val="0"/>
      <w:marBottom w:val="0"/>
      <w:divBdr>
        <w:top w:val="none" w:sz="0" w:space="0" w:color="auto"/>
        <w:left w:val="none" w:sz="0" w:space="0" w:color="auto"/>
        <w:bottom w:val="none" w:sz="0" w:space="0" w:color="auto"/>
        <w:right w:val="none" w:sz="0" w:space="0" w:color="auto"/>
      </w:divBdr>
    </w:div>
    <w:div w:id="1489202233">
      <w:bodyDiv w:val="1"/>
      <w:marLeft w:val="0"/>
      <w:marRight w:val="0"/>
      <w:marTop w:val="0"/>
      <w:marBottom w:val="0"/>
      <w:divBdr>
        <w:top w:val="none" w:sz="0" w:space="0" w:color="auto"/>
        <w:left w:val="none" w:sz="0" w:space="0" w:color="auto"/>
        <w:bottom w:val="none" w:sz="0" w:space="0" w:color="auto"/>
        <w:right w:val="none" w:sz="0" w:space="0" w:color="auto"/>
      </w:divBdr>
    </w:div>
    <w:div w:id="1499686673">
      <w:bodyDiv w:val="1"/>
      <w:marLeft w:val="0"/>
      <w:marRight w:val="0"/>
      <w:marTop w:val="0"/>
      <w:marBottom w:val="0"/>
      <w:divBdr>
        <w:top w:val="none" w:sz="0" w:space="0" w:color="auto"/>
        <w:left w:val="none" w:sz="0" w:space="0" w:color="auto"/>
        <w:bottom w:val="none" w:sz="0" w:space="0" w:color="auto"/>
        <w:right w:val="none" w:sz="0" w:space="0" w:color="auto"/>
      </w:divBdr>
    </w:div>
    <w:div w:id="1511606703">
      <w:bodyDiv w:val="1"/>
      <w:marLeft w:val="0"/>
      <w:marRight w:val="0"/>
      <w:marTop w:val="0"/>
      <w:marBottom w:val="0"/>
      <w:divBdr>
        <w:top w:val="none" w:sz="0" w:space="0" w:color="auto"/>
        <w:left w:val="none" w:sz="0" w:space="0" w:color="auto"/>
        <w:bottom w:val="none" w:sz="0" w:space="0" w:color="auto"/>
        <w:right w:val="none" w:sz="0" w:space="0" w:color="auto"/>
      </w:divBdr>
      <w:divsChild>
        <w:div w:id="1227646281">
          <w:marLeft w:val="0"/>
          <w:marRight w:val="0"/>
          <w:marTop w:val="0"/>
          <w:marBottom w:val="0"/>
          <w:divBdr>
            <w:top w:val="none" w:sz="0" w:space="0" w:color="auto"/>
            <w:left w:val="none" w:sz="0" w:space="0" w:color="auto"/>
            <w:bottom w:val="none" w:sz="0" w:space="0" w:color="auto"/>
            <w:right w:val="none" w:sz="0" w:space="0" w:color="auto"/>
          </w:divBdr>
        </w:div>
      </w:divsChild>
    </w:div>
    <w:div w:id="1536120125">
      <w:bodyDiv w:val="1"/>
      <w:marLeft w:val="0"/>
      <w:marRight w:val="0"/>
      <w:marTop w:val="0"/>
      <w:marBottom w:val="0"/>
      <w:divBdr>
        <w:top w:val="none" w:sz="0" w:space="0" w:color="auto"/>
        <w:left w:val="none" w:sz="0" w:space="0" w:color="auto"/>
        <w:bottom w:val="none" w:sz="0" w:space="0" w:color="auto"/>
        <w:right w:val="none" w:sz="0" w:space="0" w:color="auto"/>
      </w:divBdr>
    </w:div>
    <w:div w:id="1538621186">
      <w:bodyDiv w:val="1"/>
      <w:marLeft w:val="0"/>
      <w:marRight w:val="0"/>
      <w:marTop w:val="0"/>
      <w:marBottom w:val="0"/>
      <w:divBdr>
        <w:top w:val="none" w:sz="0" w:space="0" w:color="auto"/>
        <w:left w:val="none" w:sz="0" w:space="0" w:color="auto"/>
        <w:bottom w:val="none" w:sz="0" w:space="0" w:color="auto"/>
        <w:right w:val="none" w:sz="0" w:space="0" w:color="auto"/>
      </w:divBdr>
    </w:div>
    <w:div w:id="1547982672">
      <w:bodyDiv w:val="1"/>
      <w:marLeft w:val="0"/>
      <w:marRight w:val="0"/>
      <w:marTop w:val="0"/>
      <w:marBottom w:val="0"/>
      <w:divBdr>
        <w:top w:val="none" w:sz="0" w:space="0" w:color="auto"/>
        <w:left w:val="none" w:sz="0" w:space="0" w:color="auto"/>
        <w:bottom w:val="none" w:sz="0" w:space="0" w:color="auto"/>
        <w:right w:val="none" w:sz="0" w:space="0" w:color="auto"/>
      </w:divBdr>
    </w:div>
    <w:div w:id="1586497822">
      <w:bodyDiv w:val="1"/>
      <w:marLeft w:val="0"/>
      <w:marRight w:val="0"/>
      <w:marTop w:val="0"/>
      <w:marBottom w:val="0"/>
      <w:divBdr>
        <w:top w:val="none" w:sz="0" w:space="0" w:color="auto"/>
        <w:left w:val="none" w:sz="0" w:space="0" w:color="auto"/>
        <w:bottom w:val="none" w:sz="0" w:space="0" w:color="auto"/>
        <w:right w:val="none" w:sz="0" w:space="0" w:color="auto"/>
      </w:divBdr>
    </w:div>
    <w:div w:id="1602951616">
      <w:bodyDiv w:val="1"/>
      <w:marLeft w:val="0"/>
      <w:marRight w:val="0"/>
      <w:marTop w:val="0"/>
      <w:marBottom w:val="0"/>
      <w:divBdr>
        <w:top w:val="none" w:sz="0" w:space="0" w:color="auto"/>
        <w:left w:val="none" w:sz="0" w:space="0" w:color="auto"/>
        <w:bottom w:val="none" w:sz="0" w:space="0" w:color="auto"/>
        <w:right w:val="none" w:sz="0" w:space="0" w:color="auto"/>
      </w:divBdr>
    </w:div>
    <w:div w:id="1602956496">
      <w:bodyDiv w:val="1"/>
      <w:marLeft w:val="0"/>
      <w:marRight w:val="0"/>
      <w:marTop w:val="0"/>
      <w:marBottom w:val="0"/>
      <w:divBdr>
        <w:top w:val="none" w:sz="0" w:space="0" w:color="auto"/>
        <w:left w:val="none" w:sz="0" w:space="0" w:color="auto"/>
        <w:bottom w:val="none" w:sz="0" w:space="0" w:color="auto"/>
        <w:right w:val="none" w:sz="0" w:space="0" w:color="auto"/>
      </w:divBdr>
    </w:div>
    <w:div w:id="1703745374">
      <w:bodyDiv w:val="1"/>
      <w:marLeft w:val="0"/>
      <w:marRight w:val="0"/>
      <w:marTop w:val="0"/>
      <w:marBottom w:val="0"/>
      <w:divBdr>
        <w:top w:val="none" w:sz="0" w:space="0" w:color="auto"/>
        <w:left w:val="none" w:sz="0" w:space="0" w:color="auto"/>
        <w:bottom w:val="none" w:sz="0" w:space="0" w:color="auto"/>
        <w:right w:val="none" w:sz="0" w:space="0" w:color="auto"/>
      </w:divBdr>
    </w:div>
    <w:div w:id="1730641732">
      <w:bodyDiv w:val="1"/>
      <w:marLeft w:val="0"/>
      <w:marRight w:val="0"/>
      <w:marTop w:val="0"/>
      <w:marBottom w:val="0"/>
      <w:divBdr>
        <w:top w:val="none" w:sz="0" w:space="0" w:color="auto"/>
        <w:left w:val="none" w:sz="0" w:space="0" w:color="auto"/>
        <w:bottom w:val="none" w:sz="0" w:space="0" w:color="auto"/>
        <w:right w:val="none" w:sz="0" w:space="0" w:color="auto"/>
      </w:divBdr>
    </w:div>
    <w:div w:id="1756243016">
      <w:bodyDiv w:val="1"/>
      <w:marLeft w:val="0"/>
      <w:marRight w:val="0"/>
      <w:marTop w:val="0"/>
      <w:marBottom w:val="0"/>
      <w:divBdr>
        <w:top w:val="none" w:sz="0" w:space="0" w:color="auto"/>
        <w:left w:val="none" w:sz="0" w:space="0" w:color="auto"/>
        <w:bottom w:val="none" w:sz="0" w:space="0" w:color="auto"/>
        <w:right w:val="none" w:sz="0" w:space="0" w:color="auto"/>
      </w:divBdr>
    </w:div>
    <w:div w:id="1808814030">
      <w:bodyDiv w:val="1"/>
      <w:marLeft w:val="0"/>
      <w:marRight w:val="0"/>
      <w:marTop w:val="0"/>
      <w:marBottom w:val="0"/>
      <w:divBdr>
        <w:top w:val="none" w:sz="0" w:space="0" w:color="auto"/>
        <w:left w:val="none" w:sz="0" w:space="0" w:color="auto"/>
        <w:bottom w:val="none" w:sz="0" w:space="0" w:color="auto"/>
        <w:right w:val="none" w:sz="0" w:space="0" w:color="auto"/>
      </w:divBdr>
    </w:div>
    <w:div w:id="1835686095">
      <w:bodyDiv w:val="1"/>
      <w:marLeft w:val="0"/>
      <w:marRight w:val="0"/>
      <w:marTop w:val="0"/>
      <w:marBottom w:val="0"/>
      <w:divBdr>
        <w:top w:val="none" w:sz="0" w:space="0" w:color="auto"/>
        <w:left w:val="none" w:sz="0" w:space="0" w:color="auto"/>
        <w:bottom w:val="none" w:sz="0" w:space="0" w:color="auto"/>
        <w:right w:val="none" w:sz="0" w:space="0" w:color="auto"/>
      </w:divBdr>
    </w:div>
    <w:div w:id="1871802322">
      <w:bodyDiv w:val="1"/>
      <w:marLeft w:val="0"/>
      <w:marRight w:val="0"/>
      <w:marTop w:val="0"/>
      <w:marBottom w:val="0"/>
      <w:divBdr>
        <w:top w:val="none" w:sz="0" w:space="0" w:color="auto"/>
        <w:left w:val="none" w:sz="0" w:space="0" w:color="auto"/>
        <w:bottom w:val="none" w:sz="0" w:space="0" w:color="auto"/>
        <w:right w:val="none" w:sz="0" w:space="0" w:color="auto"/>
      </w:divBdr>
      <w:divsChild>
        <w:div w:id="471139274">
          <w:marLeft w:val="0"/>
          <w:marRight w:val="0"/>
          <w:marTop w:val="0"/>
          <w:marBottom w:val="0"/>
          <w:divBdr>
            <w:top w:val="none" w:sz="0" w:space="0" w:color="auto"/>
            <w:left w:val="none" w:sz="0" w:space="0" w:color="auto"/>
            <w:bottom w:val="none" w:sz="0" w:space="0" w:color="auto"/>
            <w:right w:val="none" w:sz="0" w:space="0" w:color="auto"/>
          </w:divBdr>
        </w:div>
      </w:divsChild>
    </w:div>
    <w:div w:id="1872495758">
      <w:bodyDiv w:val="1"/>
      <w:marLeft w:val="0"/>
      <w:marRight w:val="0"/>
      <w:marTop w:val="0"/>
      <w:marBottom w:val="0"/>
      <w:divBdr>
        <w:top w:val="none" w:sz="0" w:space="0" w:color="auto"/>
        <w:left w:val="none" w:sz="0" w:space="0" w:color="auto"/>
        <w:bottom w:val="none" w:sz="0" w:space="0" w:color="auto"/>
        <w:right w:val="none" w:sz="0" w:space="0" w:color="auto"/>
      </w:divBdr>
    </w:div>
    <w:div w:id="1921450660">
      <w:bodyDiv w:val="1"/>
      <w:marLeft w:val="0"/>
      <w:marRight w:val="0"/>
      <w:marTop w:val="0"/>
      <w:marBottom w:val="0"/>
      <w:divBdr>
        <w:top w:val="none" w:sz="0" w:space="0" w:color="auto"/>
        <w:left w:val="none" w:sz="0" w:space="0" w:color="auto"/>
        <w:bottom w:val="none" w:sz="0" w:space="0" w:color="auto"/>
        <w:right w:val="none" w:sz="0" w:space="0" w:color="auto"/>
      </w:divBdr>
    </w:div>
    <w:div w:id="1935360678">
      <w:bodyDiv w:val="1"/>
      <w:marLeft w:val="0"/>
      <w:marRight w:val="0"/>
      <w:marTop w:val="0"/>
      <w:marBottom w:val="0"/>
      <w:divBdr>
        <w:top w:val="none" w:sz="0" w:space="0" w:color="auto"/>
        <w:left w:val="none" w:sz="0" w:space="0" w:color="auto"/>
        <w:bottom w:val="none" w:sz="0" w:space="0" w:color="auto"/>
        <w:right w:val="none" w:sz="0" w:space="0" w:color="auto"/>
      </w:divBdr>
    </w:div>
    <w:div w:id="1945915720">
      <w:bodyDiv w:val="1"/>
      <w:marLeft w:val="0"/>
      <w:marRight w:val="0"/>
      <w:marTop w:val="0"/>
      <w:marBottom w:val="0"/>
      <w:divBdr>
        <w:top w:val="none" w:sz="0" w:space="0" w:color="auto"/>
        <w:left w:val="none" w:sz="0" w:space="0" w:color="auto"/>
        <w:bottom w:val="none" w:sz="0" w:space="0" w:color="auto"/>
        <w:right w:val="none" w:sz="0" w:space="0" w:color="auto"/>
      </w:divBdr>
    </w:div>
    <w:div w:id="1946764495">
      <w:bodyDiv w:val="1"/>
      <w:marLeft w:val="0"/>
      <w:marRight w:val="0"/>
      <w:marTop w:val="0"/>
      <w:marBottom w:val="0"/>
      <w:divBdr>
        <w:top w:val="none" w:sz="0" w:space="0" w:color="auto"/>
        <w:left w:val="none" w:sz="0" w:space="0" w:color="auto"/>
        <w:bottom w:val="none" w:sz="0" w:space="0" w:color="auto"/>
        <w:right w:val="none" w:sz="0" w:space="0" w:color="auto"/>
      </w:divBdr>
    </w:div>
    <w:div w:id="1975983877">
      <w:bodyDiv w:val="1"/>
      <w:marLeft w:val="0"/>
      <w:marRight w:val="0"/>
      <w:marTop w:val="0"/>
      <w:marBottom w:val="0"/>
      <w:divBdr>
        <w:top w:val="none" w:sz="0" w:space="0" w:color="auto"/>
        <w:left w:val="none" w:sz="0" w:space="0" w:color="auto"/>
        <w:bottom w:val="none" w:sz="0" w:space="0" w:color="auto"/>
        <w:right w:val="none" w:sz="0" w:space="0" w:color="auto"/>
      </w:divBdr>
    </w:div>
    <w:div w:id="2047607314">
      <w:bodyDiv w:val="1"/>
      <w:marLeft w:val="0"/>
      <w:marRight w:val="0"/>
      <w:marTop w:val="0"/>
      <w:marBottom w:val="0"/>
      <w:divBdr>
        <w:top w:val="none" w:sz="0" w:space="0" w:color="auto"/>
        <w:left w:val="none" w:sz="0" w:space="0" w:color="auto"/>
        <w:bottom w:val="none" w:sz="0" w:space="0" w:color="auto"/>
        <w:right w:val="none" w:sz="0" w:space="0" w:color="auto"/>
      </w:divBdr>
    </w:div>
    <w:div w:id="2082830464">
      <w:bodyDiv w:val="1"/>
      <w:marLeft w:val="0"/>
      <w:marRight w:val="0"/>
      <w:marTop w:val="0"/>
      <w:marBottom w:val="0"/>
      <w:divBdr>
        <w:top w:val="none" w:sz="0" w:space="0" w:color="auto"/>
        <w:left w:val="none" w:sz="0" w:space="0" w:color="auto"/>
        <w:bottom w:val="none" w:sz="0" w:space="0" w:color="auto"/>
        <w:right w:val="none" w:sz="0" w:space="0" w:color="auto"/>
      </w:divBdr>
    </w:div>
    <w:div w:id="213124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8.wmf"/><Relationship Id="rId42" Type="http://schemas.openxmlformats.org/officeDocument/2006/relationships/oleObject" Target="embeddings/oleObject14.bin"/><Relationship Id="rId63" Type="http://schemas.openxmlformats.org/officeDocument/2006/relationships/image" Target="media/image29.wmf"/><Relationship Id="rId84" Type="http://schemas.openxmlformats.org/officeDocument/2006/relationships/oleObject" Target="embeddings/oleObject35.bin"/><Relationship Id="rId138" Type="http://schemas.openxmlformats.org/officeDocument/2006/relationships/oleObject" Target="embeddings/oleObject61.bin"/><Relationship Id="rId159" Type="http://schemas.openxmlformats.org/officeDocument/2006/relationships/image" Target="media/image78.wmf"/><Relationship Id="rId170" Type="http://schemas.openxmlformats.org/officeDocument/2006/relationships/oleObject" Target="embeddings/oleObject77.bin"/><Relationship Id="rId191" Type="http://schemas.openxmlformats.org/officeDocument/2006/relationships/oleObject" Target="embeddings/oleObject87.bin"/><Relationship Id="rId205" Type="http://schemas.openxmlformats.org/officeDocument/2006/relationships/oleObject" Target="embeddings/oleObject94.bin"/><Relationship Id="rId226" Type="http://schemas.openxmlformats.org/officeDocument/2006/relationships/image" Target="media/image112.wmf"/><Relationship Id="rId107" Type="http://schemas.openxmlformats.org/officeDocument/2006/relationships/oleObject" Target="embeddings/oleObject46.bin"/><Relationship Id="rId11" Type="http://schemas.openxmlformats.org/officeDocument/2006/relationships/image" Target="media/image3.emf"/><Relationship Id="rId32" Type="http://schemas.openxmlformats.org/officeDocument/2006/relationships/oleObject" Target="embeddings/oleObject9.bin"/><Relationship Id="rId53" Type="http://schemas.openxmlformats.org/officeDocument/2006/relationships/image" Target="media/image24.wmf"/><Relationship Id="rId74" Type="http://schemas.openxmlformats.org/officeDocument/2006/relationships/oleObject" Target="embeddings/oleObject30.bin"/><Relationship Id="rId128" Type="http://schemas.openxmlformats.org/officeDocument/2006/relationships/oleObject" Target="embeddings/oleObject56.bin"/><Relationship Id="rId149" Type="http://schemas.openxmlformats.org/officeDocument/2006/relationships/image" Target="media/image73.wmf"/><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72.bin"/><Relationship Id="rId181" Type="http://schemas.openxmlformats.org/officeDocument/2006/relationships/oleObject" Target="embeddings/oleObject82.bin"/><Relationship Id="rId216" Type="http://schemas.openxmlformats.org/officeDocument/2006/relationships/image" Target="media/image107.wmf"/><Relationship Id="rId22" Type="http://schemas.openxmlformats.org/officeDocument/2006/relationships/oleObject" Target="embeddings/oleObject4.bin"/><Relationship Id="rId43" Type="http://schemas.openxmlformats.org/officeDocument/2006/relationships/image" Target="media/image19.wmf"/><Relationship Id="rId64" Type="http://schemas.openxmlformats.org/officeDocument/2006/relationships/oleObject" Target="embeddings/oleObject25.bin"/><Relationship Id="rId118" Type="http://schemas.openxmlformats.org/officeDocument/2006/relationships/oleObject" Target="embeddings/oleObject51.bin"/><Relationship Id="rId139" Type="http://schemas.openxmlformats.org/officeDocument/2006/relationships/image" Target="media/image68.wmf"/><Relationship Id="rId85" Type="http://schemas.openxmlformats.org/officeDocument/2006/relationships/image" Target="media/image40.png"/><Relationship Id="rId150" Type="http://schemas.openxmlformats.org/officeDocument/2006/relationships/oleObject" Target="embeddings/oleObject67.bin"/><Relationship Id="rId171" Type="http://schemas.openxmlformats.org/officeDocument/2006/relationships/image" Target="media/image84.wmf"/><Relationship Id="rId192" Type="http://schemas.openxmlformats.org/officeDocument/2006/relationships/image" Target="media/image95.wmf"/><Relationship Id="rId206" Type="http://schemas.openxmlformats.org/officeDocument/2006/relationships/image" Target="media/image102.wmf"/><Relationship Id="rId227" Type="http://schemas.openxmlformats.org/officeDocument/2006/relationships/oleObject" Target="embeddings/oleObject105.bin"/><Relationship Id="rId12" Type="http://schemas.openxmlformats.org/officeDocument/2006/relationships/package" Target="embeddings/Microsoft_Visio_Drawing1.vsdx"/><Relationship Id="rId33" Type="http://schemas.openxmlformats.org/officeDocument/2006/relationships/image" Target="media/image14.wmf"/><Relationship Id="rId108" Type="http://schemas.openxmlformats.org/officeDocument/2006/relationships/image" Target="media/image52.wmf"/><Relationship Id="rId129" Type="http://schemas.openxmlformats.org/officeDocument/2006/relationships/image" Target="media/image63.wmf"/><Relationship Id="rId54" Type="http://schemas.openxmlformats.org/officeDocument/2006/relationships/oleObject" Target="embeddings/oleObject20.bin"/><Relationship Id="rId75" Type="http://schemas.openxmlformats.org/officeDocument/2006/relationships/image" Target="media/image35.wmf"/><Relationship Id="rId96" Type="http://schemas.openxmlformats.org/officeDocument/2006/relationships/image" Target="media/image46.wmf"/><Relationship Id="rId140" Type="http://schemas.openxmlformats.org/officeDocument/2006/relationships/oleObject" Target="embeddings/oleObject62.bin"/><Relationship Id="rId161" Type="http://schemas.openxmlformats.org/officeDocument/2006/relationships/image" Target="media/image79.wmf"/><Relationship Id="rId182" Type="http://schemas.openxmlformats.org/officeDocument/2006/relationships/image" Target="media/image90.wmf"/><Relationship Id="rId217" Type="http://schemas.openxmlformats.org/officeDocument/2006/relationships/oleObject" Target="embeddings/oleObject100.bin"/><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image" Target="media/image58.wmf"/><Relationship Id="rId44" Type="http://schemas.openxmlformats.org/officeDocument/2006/relationships/oleObject" Target="embeddings/oleObject15.bin"/><Relationship Id="rId65" Type="http://schemas.openxmlformats.org/officeDocument/2006/relationships/image" Target="media/image30.wmf"/><Relationship Id="rId86" Type="http://schemas.openxmlformats.org/officeDocument/2006/relationships/image" Target="media/image41.wmf"/><Relationship Id="rId130" Type="http://schemas.openxmlformats.org/officeDocument/2006/relationships/oleObject" Target="embeddings/oleObject57.bin"/><Relationship Id="rId151" Type="http://schemas.openxmlformats.org/officeDocument/2006/relationships/image" Target="media/image74.wmf"/><Relationship Id="rId172" Type="http://schemas.openxmlformats.org/officeDocument/2006/relationships/oleObject" Target="embeddings/oleObject78.bin"/><Relationship Id="rId193" Type="http://schemas.openxmlformats.org/officeDocument/2006/relationships/oleObject" Target="embeddings/oleObject88.bin"/><Relationship Id="rId207" Type="http://schemas.openxmlformats.org/officeDocument/2006/relationships/oleObject" Target="embeddings/oleObject95.bin"/><Relationship Id="rId228" Type="http://schemas.openxmlformats.org/officeDocument/2006/relationships/footer" Target="footer1.xml"/><Relationship Id="rId13" Type="http://schemas.openxmlformats.org/officeDocument/2006/relationships/image" Target="media/image4.emf"/><Relationship Id="rId109" Type="http://schemas.openxmlformats.org/officeDocument/2006/relationships/oleObject" Target="embeddings/oleObject47.bin"/><Relationship Id="rId34" Type="http://schemas.openxmlformats.org/officeDocument/2006/relationships/oleObject" Target="embeddings/oleObject10.bin"/><Relationship Id="rId55" Type="http://schemas.openxmlformats.org/officeDocument/2006/relationships/image" Target="media/image25.wmf"/><Relationship Id="rId76" Type="http://schemas.openxmlformats.org/officeDocument/2006/relationships/oleObject" Target="embeddings/oleObject31.bin"/><Relationship Id="rId97" Type="http://schemas.openxmlformats.org/officeDocument/2006/relationships/oleObject" Target="embeddings/oleObject41.bin"/><Relationship Id="rId120" Type="http://schemas.openxmlformats.org/officeDocument/2006/relationships/oleObject" Target="embeddings/oleObject52.bin"/><Relationship Id="rId141" Type="http://schemas.openxmlformats.org/officeDocument/2006/relationships/image" Target="media/image69.wmf"/><Relationship Id="rId7" Type="http://schemas.openxmlformats.org/officeDocument/2006/relationships/endnotes" Target="endnotes.xml"/><Relationship Id="rId162" Type="http://schemas.openxmlformats.org/officeDocument/2006/relationships/oleObject" Target="embeddings/oleObject73.bin"/><Relationship Id="rId183" Type="http://schemas.openxmlformats.org/officeDocument/2006/relationships/oleObject" Target="embeddings/oleObject83.bin"/><Relationship Id="rId218" Type="http://schemas.openxmlformats.org/officeDocument/2006/relationships/image" Target="media/image108.wmf"/><Relationship Id="rId24" Type="http://schemas.openxmlformats.org/officeDocument/2006/relationships/oleObject" Target="embeddings/oleObject5.bin"/><Relationship Id="rId45" Type="http://schemas.openxmlformats.org/officeDocument/2006/relationships/image" Target="media/image20.wmf"/><Relationship Id="rId66" Type="http://schemas.openxmlformats.org/officeDocument/2006/relationships/oleObject" Target="embeddings/oleObject26.bin"/><Relationship Id="rId87" Type="http://schemas.openxmlformats.org/officeDocument/2006/relationships/oleObject" Target="embeddings/oleObject36.bin"/><Relationship Id="rId110" Type="http://schemas.openxmlformats.org/officeDocument/2006/relationships/image" Target="media/image53.png"/><Relationship Id="rId131" Type="http://schemas.openxmlformats.org/officeDocument/2006/relationships/image" Target="media/image64.wmf"/><Relationship Id="rId152" Type="http://schemas.openxmlformats.org/officeDocument/2006/relationships/oleObject" Target="embeddings/oleObject68.bin"/><Relationship Id="rId173" Type="http://schemas.openxmlformats.org/officeDocument/2006/relationships/image" Target="media/image85.png"/><Relationship Id="rId194" Type="http://schemas.openxmlformats.org/officeDocument/2006/relationships/image" Target="media/image96.wmf"/><Relationship Id="rId208" Type="http://schemas.openxmlformats.org/officeDocument/2006/relationships/image" Target="media/image103.wmf"/><Relationship Id="rId229" Type="http://schemas.openxmlformats.org/officeDocument/2006/relationships/fontTable" Target="fontTable.xml"/><Relationship Id="rId14" Type="http://schemas.openxmlformats.org/officeDocument/2006/relationships/package" Target="embeddings/Microsoft_Visio_Drawing2.vsdx"/><Relationship Id="rId35" Type="http://schemas.openxmlformats.org/officeDocument/2006/relationships/image" Target="media/image15.wmf"/><Relationship Id="rId56" Type="http://schemas.openxmlformats.org/officeDocument/2006/relationships/oleObject" Target="embeddings/oleObject21.bin"/><Relationship Id="rId77" Type="http://schemas.openxmlformats.org/officeDocument/2006/relationships/image" Target="media/image36.wmf"/><Relationship Id="rId100" Type="http://schemas.openxmlformats.org/officeDocument/2006/relationships/image" Target="media/image48.wmf"/><Relationship Id="rId8" Type="http://schemas.openxmlformats.org/officeDocument/2006/relationships/image" Target="media/image1.png"/><Relationship Id="rId98" Type="http://schemas.openxmlformats.org/officeDocument/2006/relationships/image" Target="media/image47.wmf"/><Relationship Id="rId121" Type="http://schemas.openxmlformats.org/officeDocument/2006/relationships/image" Target="media/image59.wmf"/><Relationship Id="rId142" Type="http://schemas.openxmlformats.org/officeDocument/2006/relationships/oleObject" Target="embeddings/oleObject63.bin"/><Relationship Id="rId163" Type="http://schemas.openxmlformats.org/officeDocument/2006/relationships/image" Target="media/image80.wmf"/><Relationship Id="rId184" Type="http://schemas.openxmlformats.org/officeDocument/2006/relationships/image" Target="media/image91.wmf"/><Relationship Id="rId219" Type="http://schemas.openxmlformats.org/officeDocument/2006/relationships/oleObject" Target="embeddings/oleObject101.bin"/><Relationship Id="rId230" Type="http://schemas.openxmlformats.org/officeDocument/2006/relationships/theme" Target="theme/theme1.xml"/><Relationship Id="rId25" Type="http://schemas.openxmlformats.org/officeDocument/2006/relationships/image" Target="media/image10.wmf"/><Relationship Id="rId46" Type="http://schemas.openxmlformats.org/officeDocument/2006/relationships/oleObject" Target="embeddings/oleObject16.bin"/><Relationship Id="rId67" Type="http://schemas.openxmlformats.org/officeDocument/2006/relationships/image" Target="media/image31.wmf"/><Relationship Id="rId116" Type="http://schemas.openxmlformats.org/officeDocument/2006/relationships/oleObject" Target="embeddings/oleObject50.bin"/><Relationship Id="rId137" Type="http://schemas.openxmlformats.org/officeDocument/2006/relationships/image" Target="media/image67.wmf"/><Relationship Id="rId158" Type="http://schemas.openxmlformats.org/officeDocument/2006/relationships/oleObject" Target="embeddings/oleObject71.bin"/><Relationship Id="rId20" Type="http://schemas.openxmlformats.org/officeDocument/2006/relationships/oleObject" Target="embeddings/oleObject3.bin"/><Relationship Id="rId41" Type="http://schemas.openxmlformats.org/officeDocument/2006/relationships/image" Target="media/image18.wmf"/><Relationship Id="rId62" Type="http://schemas.openxmlformats.org/officeDocument/2006/relationships/oleObject" Target="embeddings/oleObject24.bin"/><Relationship Id="rId83" Type="http://schemas.openxmlformats.org/officeDocument/2006/relationships/image" Target="media/image39.wmf"/><Relationship Id="rId88" Type="http://schemas.openxmlformats.org/officeDocument/2006/relationships/image" Target="media/image42.wmf"/><Relationship Id="rId111" Type="http://schemas.openxmlformats.org/officeDocument/2006/relationships/image" Target="media/image54.wmf"/><Relationship Id="rId132" Type="http://schemas.openxmlformats.org/officeDocument/2006/relationships/oleObject" Target="embeddings/oleObject58.bin"/><Relationship Id="rId153" Type="http://schemas.openxmlformats.org/officeDocument/2006/relationships/image" Target="media/image75.wmf"/><Relationship Id="rId174" Type="http://schemas.openxmlformats.org/officeDocument/2006/relationships/image" Target="media/image86.wmf"/><Relationship Id="rId179" Type="http://schemas.openxmlformats.org/officeDocument/2006/relationships/oleObject" Target="embeddings/oleObject81.bin"/><Relationship Id="rId195" Type="http://schemas.openxmlformats.org/officeDocument/2006/relationships/oleObject" Target="embeddings/oleObject89.bin"/><Relationship Id="rId209" Type="http://schemas.openxmlformats.org/officeDocument/2006/relationships/oleObject" Target="embeddings/oleObject96.bin"/><Relationship Id="rId190" Type="http://schemas.openxmlformats.org/officeDocument/2006/relationships/image" Target="media/image94.wmf"/><Relationship Id="rId204" Type="http://schemas.openxmlformats.org/officeDocument/2006/relationships/image" Target="media/image101.wmf"/><Relationship Id="rId220" Type="http://schemas.openxmlformats.org/officeDocument/2006/relationships/image" Target="media/image109.wmf"/><Relationship Id="rId225" Type="http://schemas.openxmlformats.org/officeDocument/2006/relationships/oleObject" Target="embeddings/oleObject104.bin"/><Relationship Id="rId15" Type="http://schemas.openxmlformats.org/officeDocument/2006/relationships/image" Target="media/image5.wmf"/><Relationship Id="rId36" Type="http://schemas.openxmlformats.org/officeDocument/2006/relationships/oleObject" Target="embeddings/oleObject11.bin"/><Relationship Id="rId57" Type="http://schemas.openxmlformats.org/officeDocument/2006/relationships/image" Target="media/image26.wmf"/><Relationship Id="rId106" Type="http://schemas.openxmlformats.org/officeDocument/2006/relationships/image" Target="media/image51.wmf"/><Relationship Id="rId127" Type="http://schemas.openxmlformats.org/officeDocument/2006/relationships/image" Target="media/image62.wmf"/><Relationship Id="rId10" Type="http://schemas.openxmlformats.org/officeDocument/2006/relationships/package" Target="embeddings/Microsoft_Visio_Drawing.vsdx"/><Relationship Id="rId31" Type="http://schemas.openxmlformats.org/officeDocument/2006/relationships/image" Target="media/image13.wmf"/><Relationship Id="rId52" Type="http://schemas.openxmlformats.org/officeDocument/2006/relationships/oleObject" Target="embeddings/oleObject19.bin"/><Relationship Id="rId73" Type="http://schemas.openxmlformats.org/officeDocument/2006/relationships/image" Target="media/image34.wmf"/><Relationship Id="rId78" Type="http://schemas.openxmlformats.org/officeDocument/2006/relationships/oleObject" Target="embeddings/oleObject32.bin"/><Relationship Id="rId94" Type="http://schemas.openxmlformats.org/officeDocument/2006/relationships/image" Target="media/image45.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oleObject" Target="embeddings/oleObject53.bin"/><Relationship Id="rId143" Type="http://schemas.openxmlformats.org/officeDocument/2006/relationships/image" Target="media/image70.wmf"/><Relationship Id="rId148" Type="http://schemas.openxmlformats.org/officeDocument/2006/relationships/oleObject" Target="embeddings/oleObject66.bin"/><Relationship Id="rId164" Type="http://schemas.openxmlformats.org/officeDocument/2006/relationships/oleObject" Target="embeddings/oleObject74.bin"/><Relationship Id="rId169" Type="http://schemas.openxmlformats.org/officeDocument/2006/relationships/image" Target="media/image83.wmf"/><Relationship Id="rId185" Type="http://schemas.openxmlformats.org/officeDocument/2006/relationships/oleObject" Target="embeddings/oleObject84.bin"/><Relationship Id="rId4" Type="http://schemas.openxmlformats.org/officeDocument/2006/relationships/settings" Target="settings.xml"/><Relationship Id="rId9" Type="http://schemas.openxmlformats.org/officeDocument/2006/relationships/image" Target="media/image2.emf"/><Relationship Id="rId180" Type="http://schemas.openxmlformats.org/officeDocument/2006/relationships/image" Target="media/image89.wmf"/><Relationship Id="rId210" Type="http://schemas.openxmlformats.org/officeDocument/2006/relationships/image" Target="media/image104.wmf"/><Relationship Id="rId215" Type="http://schemas.openxmlformats.org/officeDocument/2006/relationships/oleObject" Target="embeddings/oleObject99.bin"/><Relationship Id="rId26" Type="http://schemas.openxmlformats.org/officeDocument/2006/relationships/oleObject" Target="embeddings/oleObject6.bin"/><Relationship Id="rId47" Type="http://schemas.openxmlformats.org/officeDocument/2006/relationships/image" Target="media/image21.wmf"/><Relationship Id="rId68" Type="http://schemas.openxmlformats.org/officeDocument/2006/relationships/oleObject" Target="embeddings/oleObject27.bin"/><Relationship Id="rId89" Type="http://schemas.openxmlformats.org/officeDocument/2006/relationships/oleObject" Target="embeddings/oleObject37.bin"/><Relationship Id="rId112" Type="http://schemas.openxmlformats.org/officeDocument/2006/relationships/oleObject" Target="embeddings/oleObject48.bin"/><Relationship Id="rId133" Type="http://schemas.openxmlformats.org/officeDocument/2006/relationships/image" Target="media/image65.wmf"/><Relationship Id="rId154" Type="http://schemas.openxmlformats.org/officeDocument/2006/relationships/oleObject" Target="embeddings/oleObject69.bin"/><Relationship Id="rId175" Type="http://schemas.openxmlformats.org/officeDocument/2006/relationships/oleObject" Target="embeddings/oleObject79.bin"/><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oleObject" Target="embeddings/oleObject1.bin"/><Relationship Id="rId221" Type="http://schemas.openxmlformats.org/officeDocument/2006/relationships/oleObject" Target="embeddings/oleObject102.bin"/><Relationship Id="rId37" Type="http://schemas.openxmlformats.org/officeDocument/2006/relationships/image" Target="media/image16.wmf"/><Relationship Id="rId58" Type="http://schemas.openxmlformats.org/officeDocument/2006/relationships/oleObject" Target="embeddings/oleObject22.bin"/><Relationship Id="rId79" Type="http://schemas.openxmlformats.org/officeDocument/2006/relationships/image" Target="media/image37.wmf"/><Relationship Id="rId102" Type="http://schemas.openxmlformats.org/officeDocument/2006/relationships/image" Target="media/image49.wmf"/><Relationship Id="rId123" Type="http://schemas.openxmlformats.org/officeDocument/2006/relationships/image" Target="media/image60.wmf"/><Relationship Id="rId144" Type="http://schemas.openxmlformats.org/officeDocument/2006/relationships/oleObject" Target="embeddings/oleObject64.bin"/><Relationship Id="rId90" Type="http://schemas.openxmlformats.org/officeDocument/2006/relationships/image" Target="media/image43.wmf"/><Relationship Id="rId165" Type="http://schemas.openxmlformats.org/officeDocument/2006/relationships/image" Target="media/image81.wmf"/><Relationship Id="rId186" Type="http://schemas.openxmlformats.org/officeDocument/2006/relationships/image" Target="media/image92.wmf"/><Relationship Id="rId211" Type="http://schemas.openxmlformats.org/officeDocument/2006/relationships/oleObject" Target="embeddings/oleObject97.bin"/><Relationship Id="rId27" Type="http://schemas.openxmlformats.org/officeDocument/2006/relationships/image" Target="media/image11.wmf"/><Relationship Id="rId48" Type="http://schemas.openxmlformats.org/officeDocument/2006/relationships/oleObject" Target="embeddings/oleObject17.bin"/><Relationship Id="rId69" Type="http://schemas.openxmlformats.org/officeDocument/2006/relationships/image" Target="media/image32.wmf"/><Relationship Id="rId113" Type="http://schemas.openxmlformats.org/officeDocument/2006/relationships/image" Target="media/image55.wmf"/><Relationship Id="rId134" Type="http://schemas.openxmlformats.org/officeDocument/2006/relationships/oleObject" Target="embeddings/oleObject59.bin"/><Relationship Id="rId80" Type="http://schemas.openxmlformats.org/officeDocument/2006/relationships/oleObject" Target="embeddings/oleObject33.bin"/><Relationship Id="rId155" Type="http://schemas.openxmlformats.org/officeDocument/2006/relationships/image" Target="media/image76.wmf"/><Relationship Id="rId176" Type="http://schemas.openxmlformats.org/officeDocument/2006/relationships/image" Target="media/image87.wmf"/><Relationship Id="rId197" Type="http://schemas.openxmlformats.org/officeDocument/2006/relationships/oleObject" Target="embeddings/oleObject90.bin"/><Relationship Id="rId201" Type="http://schemas.openxmlformats.org/officeDocument/2006/relationships/oleObject" Target="embeddings/oleObject92.bin"/><Relationship Id="rId222" Type="http://schemas.openxmlformats.org/officeDocument/2006/relationships/image" Target="media/image110.wmf"/><Relationship Id="rId17" Type="http://schemas.openxmlformats.org/officeDocument/2006/relationships/image" Target="media/image6.wmf"/><Relationship Id="rId38" Type="http://schemas.openxmlformats.org/officeDocument/2006/relationships/oleObject" Target="embeddings/oleObject12.bin"/><Relationship Id="rId59" Type="http://schemas.openxmlformats.org/officeDocument/2006/relationships/image" Target="media/image27.wmf"/><Relationship Id="rId103" Type="http://schemas.openxmlformats.org/officeDocument/2006/relationships/oleObject" Target="embeddings/oleObject44.bin"/><Relationship Id="rId124" Type="http://schemas.openxmlformats.org/officeDocument/2006/relationships/oleObject" Target="embeddings/oleObject54.bin"/><Relationship Id="rId70" Type="http://schemas.openxmlformats.org/officeDocument/2006/relationships/oleObject" Target="embeddings/oleObject28.bin"/><Relationship Id="rId91" Type="http://schemas.openxmlformats.org/officeDocument/2006/relationships/oleObject" Target="embeddings/oleObject38.bin"/><Relationship Id="rId145" Type="http://schemas.openxmlformats.org/officeDocument/2006/relationships/image" Target="media/image71.wmf"/><Relationship Id="rId166" Type="http://schemas.openxmlformats.org/officeDocument/2006/relationships/oleObject" Target="embeddings/oleObject75.bin"/><Relationship Id="rId187" Type="http://schemas.openxmlformats.org/officeDocument/2006/relationships/oleObject" Target="embeddings/oleObject85.bin"/><Relationship Id="rId1" Type="http://schemas.openxmlformats.org/officeDocument/2006/relationships/customXml" Target="../customXml/item1.xml"/><Relationship Id="rId212" Type="http://schemas.openxmlformats.org/officeDocument/2006/relationships/image" Target="media/image105.wmf"/><Relationship Id="rId28" Type="http://schemas.openxmlformats.org/officeDocument/2006/relationships/oleObject" Target="embeddings/oleObject7.bin"/><Relationship Id="rId49" Type="http://schemas.openxmlformats.org/officeDocument/2006/relationships/image" Target="media/image22.wmf"/><Relationship Id="rId114" Type="http://schemas.openxmlformats.org/officeDocument/2006/relationships/oleObject" Target="embeddings/oleObject49.bin"/><Relationship Id="rId60" Type="http://schemas.openxmlformats.org/officeDocument/2006/relationships/oleObject" Target="embeddings/oleObject23.bin"/><Relationship Id="rId81" Type="http://schemas.openxmlformats.org/officeDocument/2006/relationships/image" Target="media/image38.wmf"/><Relationship Id="rId135" Type="http://schemas.openxmlformats.org/officeDocument/2006/relationships/image" Target="media/image66.wmf"/><Relationship Id="rId156" Type="http://schemas.openxmlformats.org/officeDocument/2006/relationships/oleObject" Target="embeddings/oleObject70.bin"/><Relationship Id="rId177" Type="http://schemas.openxmlformats.org/officeDocument/2006/relationships/oleObject" Target="embeddings/oleObject80.bin"/><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oleObject" Target="embeddings/oleObject103.bin"/><Relationship Id="rId18" Type="http://schemas.openxmlformats.org/officeDocument/2006/relationships/oleObject" Target="embeddings/oleObject2.bin"/><Relationship Id="rId39" Type="http://schemas.openxmlformats.org/officeDocument/2006/relationships/image" Target="media/image17.wmf"/><Relationship Id="rId50" Type="http://schemas.openxmlformats.org/officeDocument/2006/relationships/oleObject" Target="embeddings/oleObject18.bin"/><Relationship Id="rId104" Type="http://schemas.openxmlformats.org/officeDocument/2006/relationships/image" Target="media/image50.wmf"/><Relationship Id="rId125" Type="http://schemas.openxmlformats.org/officeDocument/2006/relationships/image" Target="media/image61.wmf"/><Relationship Id="rId146" Type="http://schemas.openxmlformats.org/officeDocument/2006/relationships/oleObject" Target="embeddings/oleObject65.bin"/><Relationship Id="rId167" Type="http://schemas.openxmlformats.org/officeDocument/2006/relationships/image" Target="media/image82.wmf"/><Relationship Id="rId188" Type="http://schemas.openxmlformats.org/officeDocument/2006/relationships/image" Target="media/image93.wmf"/><Relationship Id="rId71" Type="http://schemas.openxmlformats.org/officeDocument/2006/relationships/image" Target="media/image33.wmf"/><Relationship Id="rId92" Type="http://schemas.openxmlformats.org/officeDocument/2006/relationships/image" Target="media/image44.wmf"/><Relationship Id="rId213" Type="http://schemas.openxmlformats.org/officeDocument/2006/relationships/oleObject" Target="embeddings/oleObject98.bin"/><Relationship Id="rId2" Type="http://schemas.openxmlformats.org/officeDocument/2006/relationships/numbering" Target="numbering.xml"/><Relationship Id="rId29" Type="http://schemas.openxmlformats.org/officeDocument/2006/relationships/image" Target="media/image12.wmf"/><Relationship Id="rId40" Type="http://schemas.openxmlformats.org/officeDocument/2006/relationships/oleObject" Target="embeddings/oleObject13.bin"/><Relationship Id="rId115" Type="http://schemas.openxmlformats.org/officeDocument/2006/relationships/image" Target="media/image56.wmf"/><Relationship Id="rId136" Type="http://schemas.openxmlformats.org/officeDocument/2006/relationships/oleObject" Target="embeddings/oleObject60.bin"/><Relationship Id="rId157" Type="http://schemas.openxmlformats.org/officeDocument/2006/relationships/image" Target="media/image77.wmf"/><Relationship Id="rId178" Type="http://schemas.openxmlformats.org/officeDocument/2006/relationships/image" Target="media/image88.wmf"/><Relationship Id="rId61" Type="http://schemas.openxmlformats.org/officeDocument/2006/relationships/image" Target="media/image28.wmf"/><Relationship Id="rId82" Type="http://schemas.openxmlformats.org/officeDocument/2006/relationships/oleObject" Target="embeddings/oleObject34.bin"/><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image" Target="media/image7.wmf"/><Relationship Id="rId224" Type="http://schemas.openxmlformats.org/officeDocument/2006/relationships/image" Target="media/image111.wmf"/><Relationship Id="rId30" Type="http://schemas.openxmlformats.org/officeDocument/2006/relationships/oleObject" Target="embeddings/oleObject8.bin"/><Relationship Id="rId105" Type="http://schemas.openxmlformats.org/officeDocument/2006/relationships/oleObject" Target="embeddings/oleObject45.bin"/><Relationship Id="rId126" Type="http://schemas.openxmlformats.org/officeDocument/2006/relationships/oleObject" Target="embeddings/oleObject55.bin"/><Relationship Id="rId147" Type="http://schemas.openxmlformats.org/officeDocument/2006/relationships/image" Target="media/image72.wmf"/><Relationship Id="rId168" Type="http://schemas.openxmlformats.org/officeDocument/2006/relationships/oleObject" Target="embeddings/oleObject76.bin"/><Relationship Id="rId51" Type="http://schemas.openxmlformats.org/officeDocument/2006/relationships/image" Target="media/image23.wmf"/><Relationship Id="rId72" Type="http://schemas.openxmlformats.org/officeDocument/2006/relationships/oleObject" Target="embeddings/oleObject29.bin"/><Relationship Id="rId93" Type="http://schemas.openxmlformats.org/officeDocument/2006/relationships/oleObject" Target="embeddings/oleObject39.bin"/><Relationship Id="rId189" Type="http://schemas.openxmlformats.org/officeDocument/2006/relationships/oleObject" Target="embeddings/oleObject86.bin"/><Relationship Id="rId3" Type="http://schemas.openxmlformats.org/officeDocument/2006/relationships/styles" Target="styles.xml"/><Relationship Id="rId214" Type="http://schemas.openxmlformats.org/officeDocument/2006/relationships/image" Target="media/image10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A8EF8E-852B-4B70-9A91-38F118A38FD5}">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CD831-8BE0-48C3-B4C5-7AD23B1BF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37</Pages>
  <Words>5387</Words>
  <Characters>30712</Characters>
  <Application>Microsoft Office Word</Application>
  <DocSecurity>0</DocSecurity>
  <Lines>255</Lines>
  <Paragraphs>72</Paragraphs>
  <ScaleCrop>false</ScaleCrop>
  <Company/>
  <LinksUpToDate>false</LinksUpToDate>
  <CharactersWithSpaces>36027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Renjia</dc:creator>
  <cp:keywords/>
  <dc:description/>
  <cp:lastModifiedBy>Wang Renjia</cp:lastModifiedBy>
  <cp:revision>7</cp:revision>
  <cp:lastPrinted>2024-11-18T10:18:00Z</cp:lastPrinted>
  <dcterms:created xsi:type="dcterms:W3CDTF">2026-06-19T07:11:00Z</dcterms:created>
  <dcterms:modified xsi:type="dcterms:W3CDTF">2026-06-19T07:59:00Z</dcterms:modified>
</cp:coreProperties>
</file>