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1 : L'économie et le marché du travail (الاقتصاد وسوق الشغل)</w:t>
      </w:r>
    </w:p>
    <w:p>
      <w:r>
        <w:rPr>
          <w:rFonts w:ascii="Calibri" w:hAnsi="Calibri" w:cs="Calibri"/>
          <w:b/>
          <w:sz w:val="22"/>
        </w:rPr>
        <w:t>Leçon 13 : Les tendances du marché (توجهات السوق)</w:t>
      </w:r>
    </w:p>
    <w:p>
      <w:pPr>
        <w:bidi/>
      </w:pPr>
      <w:r>
        <w:rPr>
          <w:rFonts w:ascii="Calibri" w:hAnsi="Calibri" w:cs="Calibri"/>
          <w:b/>
          <w:color w:val="217346"/>
          <w:sz w:val="22"/>
          <w:rtl/>
        </w:rPr>
        <w:t>الهدف</w:t>
      </w:r>
    </w:p>
    <w:p>
      <w:pPr>
        <w:bidi/>
      </w:pPr>
      <w:r>
        <w:rPr>
          <w:rFonts w:ascii="Calibri" w:hAnsi="Calibri" w:cs="Calibri"/>
          <w:b w:val="0"/>
          <w:sz w:val="22"/>
          <w:rtl/>
        </w:rPr>
        <w:t>الرادار والسلاسل؛ بروفيلات؛ قاطرات قطاعية؛ أدوات متابعة عملية.</w:t>
      </w:r>
    </w:p>
    <w:p>
      <w:pPr>
        <w:bidi/>
      </w:pPr>
      <w:r>
        <w:rPr>
          <w:rFonts w:ascii="Calibri" w:hAnsi="Calibri" w:cs="Calibri"/>
          <w:b/>
          <w:color w:val="856404"/>
          <w:sz w:val="22"/>
          <w:rtl/>
        </w:rPr>
        <w:t>Séquence 1 — علاش الرادار هو الحل: الخدمة موجودة والتوجيه غير دقيق</w:t>
      </w:r>
    </w:p>
    <w:p>
      <w:pPr>
        <w:bidi/>
      </w:pPr>
      <w:r>
        <w:rPr>
          <w:rFonts w:ascii="Calibri" w:hAnsi="Calibri" w:cs="Calibri"/>
          <w:b w:val="0"/>
          <w:color w:val="856404"/>
          <w:sz w:val="22"/>
          <w:rtl/>
        </w:rPr>
        <w:t>من بعد ما شفنا بلي البطالة ضاربة 50% وسط الشباب في المدن، خاصنا نسولو راسنا: واش بصح ما كايناش الخدمة؟ الحقيقة هي أن الخدمة موجودة، ولكن "الرادار" ديالنا ما موجهش للبلاصة الصحيحة. الرادار الحقيقي هو اللي كيعرف بلي سوق كيجّر سوق آخر؛ إيلا تحركت قاطرة وحدة، كتحرك معاها منظومة كاملة.</w:t>
      </w:r>
    </w:p>
    <w:p>
      <w:pPr>
        <w:bidi/>
      </w:pPr>
      <w:r>
        <w:rPr>
          <w:rFonts w:ascii="Calibri" w:hAnsi="Calibri" w:cs="Calibri"/>
          <w:b/>
          <w:color w:val="856404"/>
          <w:sz w:val="22"/>
          <w:rtl/>
        </w:rPr>
        <w:t>Séquence 2 — أبيض وأزرق: شكون التقني المؤهل فالسوق؟</w:t>
      </w:r>
    </w:p>
    <w:p>
      <w:pPr>
        <w:bidi/>
      </w:pPr>
      <w:r>
        <w:rPr>
          <w:rFonts w:ascii="Calibri" w:hAnsi="Calibri" w:cs="Calibri"/>
          <w:b w:val="0"/>
          <w:color w:val="856404"/>
          <w:sz w:val="22"/>
          <w:rtl/>
        </w:rPr>
        <w:t>في المغرب كاين جوج أنواع ديال البروفيلات:</w:t>
      </w:r>
    </w:p>
    <w:p>
      <w:pPr>
        <w:bidi/>
      </w:pPr>
      <w:r>
        <w:rPr>
          <w:rFonts w:ascii="Calibri" w:hAnsi="Calibri" w:cs="Calibri"/>
          <w:b w:val="0"/>
          <w:sz w:val="22"/>
          <w:rtl/>
        </w:rPr>
        <w:t>الـ Cols Blancs (أصحاب الدبلومات العالية): كولشي باغي يخدم في مكتب مكيف. هاد السوق فيه زحام خيالي والبطالة فيه طالعة بزاف (25.7%).</w:t>
      </w:r>
    </w:p>
    <w:p>
      <w:pPr>
        <w:bidi/>
      </w:pPr>
      <w:r>
        <w:rPr>
          <w:rFonts w:ascii="Calibri" w:hAnsi="Calibri" w:cs="Calibri"/>
          <w:b w:val="0"/>
          <w:sz w:val="22"/>
          <w:rtl/>
        </w:rPr>
        <w:t>الـ Cols Bleus (التقنيين والحرايفية): هاد الفئة هي اللي مطلوبة بزاف، ولكن خاصنا نفرقو بين جوج أنواع:</w:t>
      </w:r>
    </w:p>
    <w:p>
      <w:pPr>
        <w:bidi/>
      </w:pPr>
      <w:r>
        <w:rPr>
          <w:rFonts w:ascii="Calibri" w:hAnsi="Calibri" w:cs="Calibri"/>
          <w:b w:val="0"/>
          <w:sz w:val="22"/>
          <w:rtl/>
        </w:rPr>
        <w:t>المتعلم (Autodidacte): اللي تعلم الحرفة غير بالتجربة أو ورثها على والده؛ يقدر يكون حرايفي واعر، ولكن ناقصاه النظريات.</w:t>
      </w:r>
    </w:p>
    <w:p>
      <w:pPr>
        <w:bidi/>
      </w:pPr>
      <w:r>
        <w:rPr>
          <w:rFonts w:ascii="Calibri" w:hAnsi="Calibri" w:cs="Calibri"/>
          <w:b w:val="0"/>
          <w:sz w:val="22"/>
          <w:rtl/>
        </w:rPr>
        <w:t>التقني المؤهل (Technicien Qualifié): هو نتا اللي قريتي وعندك "ديبلوم". نتا عندك الساس الأكاديمي والنهج النظري اللي كيخليك تفهم "علاش" كانديرو هاد الحاجة ماشي غير "كيفاش". هاد التوازن بين النظري والتطبيقي هو اللي كيبحثوا عليه الشركات الكبرى.</w:t>
      </w:r>
    </w:p>
    <w:p>
      <w:pPr>
        <w:bidi/>
      </w:pPr>
      <w:r>
        <w:rPr>
          <w:rFonts w:ascii="Calibri" w:hAnsi="Calibri" w:cs="Calibri"/>
          <w:b/>
          <w:color w:val="856404"/>
          <w:sz w:val="22"/>
          <w:rtl/>
        </w:rPr>
        <w:t>Séquence 3 — القاطرات الكبرى: فين كاين الرواج؟</w:t>
      </w:r>
    </w:p>
    <w:p>
      <w:pPr>
        <w:bidi/>
      </w:pPr>
      <w:r>
        <w:rPr>
          <w:rFonts w:ascii="Calibri" w:hAnsi="Calibri" w:cs="Calibri"/>
          <w:b w:val="0"/>
          <w:color w:val="856404"/>
          <w:sz w:val="22"/>
          <w:rtl/>
        </w:rPr>
        <w:t>المغرب دابا محرك بقطاعات استراتيجية:</w:t>
      </w:r>
    </w:p>
    <w:p>
      <w:pPr>
        <w:bidi/>
      </w:pPr>
      <w:r>
        <w:rPr>
          <w:rFonts w:ascii="Calibri" w:hAnsi="Calibri" w:cs="Calibri"/>
          <w:b w:val="0"/>
          <w:sz w:val="22"/>
          <w:rtl/>
        </w:rPr>
        <w:t>الجيني سيفيل والأوطيلري: كيبان لينا غير البني ديال ملاعب 2030، ولكن هادشي جارّ معاه قطاع السياحة والأوطيلات من طنجة حتى للداخلة.</w:t>
      </w:r>
    </w:p>
    <w:p>
      <w:pPr>
        <w:bidi/>
      </w:pPr>
      <w:r>
        <w:rPr>
          <w:rFonts w:ascii="Calibri" w:hAnsi="Calibri" w:cs="Calibri"/>
          <w:b w:val="0"/>
          <w:sz w:val="22"/>
          <w:rtl/>
        </w:rPr>
        <w:t>الـ OCP والصناعة: فاش "بطل وطني" بحال OCP كيكبر، كيحتاج جيش ديال التقنيين والأطر باش يواكبوا هاد النمو.</w:t>
      </w:r>
    </w:p>
    <w:p>
      <w:pPr>
        <w:bidi/>
      </w:pPr>
      <w:r>
        <w:rPr>
          <w:rFonts w:ascii="Calibri" w:hAnsi="Calibri" w:cs="Calibri"/>
          <w:b w:val="0"/>
          <w:sz w:val="22"/>
          <w:rtl/>
        </w:rPr>
        <w:t>تحلية مياه البحر: مشاريع ضخمة هي اللي غتضمن لينا الفلاحة والماء.</w:t>
      </w:r>
    </w:p>
    <w:p>
      <w:pPr>
        <w:bidi/>
      </w:pPr>
      <w:r>
        <w:rPr>
          <w:rFonts w:ascii="Calibri" w:hAnsi="Calibri" w:cs="Calibri"/>
          <w:b/>
          <w:color w:val="856404"/>
          <w:sz w:val="22"/>
          <w:rtl/>
        </w:rPr>
        <w:t>Séquence 4 — الرادار والهمزة: السلسلة كاملة والفرص غير المباشرة</w:t>
      </w:r>
    </w:p>
    <w:p>
      <w:pPr>
        <w:bidi/>
      </w:pPr>
      <w:r>
        <w:rPr>
          <w:rFonts w:ascii="Calibri" w:hAnsi="Calibri" w:cs="Calibri"/>
          <w:b w:val="0"/>
          <w:color w:val="856404"/>
          <w:sz w:val="22"/>
          <w:rtl/>
        </w:rPr>
        <w:t>الرادار الذكي ما كيشوفش غير "العنوان الكبير". إيلا سمعتي بلي كاين مشروع ديال "الطاقة الريحية":</w:t>
      </w:r>
    </w:p>
    <w:p>
      <w:pPr>
        <w:bidi/>
      </w:pPr>
      <w:r>
        <w:rPr>
          <w:rFonts w:ascii="Calibri" w:hAnsi="Calibri" w:cs="Calibri"/>
          <w:b w:val="0"/>
          <w:sz w:val="22"/>
          <w:rtl/>
        </w:rPr>
        <w:t>شوف السلسلة كاملة: هادوك التوربينات خاصهم اللي يحفر ليهم (Génie Civil)، اللي يبني ليهم الطريق (Terrassement)، واللي ينقلهم (Logistique).</w:t>
      </w:r>
    </w:p>
    <w:p>
      <w:pPr>
        <w:bidi/>
      </w:pPr>
      <w:r>
        <w:rPr>
          <w:rFonts w:ascii="Calibri" w:hAnsi="Calibri" w:cs="Calibri"/>
          <w:b w:val="0"/>
          <w:sz w:val="22"/>
          <w:rtl/>
        </w:rPr>
        <w:t>الفرصة غير المباشرة: تقدر تكون متخصص في الـ Logistique وتلقى أحسن فرصة في مشروع ديال "تحلية الماء".</w:t>
      </w:r>
    </w:p>
    <w:p>
      <w:pPr>
        <w:bidi/>
      </w:pPr>
      <w:r>
        <w:rPr>
          <w:rFonts w:ascii="Calibri" w:hAnsi="Calibri" w:cs="Calibri"/>
          <w:b/>
          <w:color w:val="856404"/>
          <w:sz w:val="22"/>
          <w:rtl/>
        </w:rPr>
        <w:t>Séquence 5 — «المغرب الرقمي 2030»، الأبناك والتوجه الرقمي</w:t>
      </w:r>
    </w:p>
    <w:p>
      <w:pPr>
        <w:bidi/>
      </w:pPr>
      <w:r>
        <w:rPr>
          <w:rFonts w:ascii="Calibri" w:hAnsi="Calibri" w:cs="Calibri"/>
          <w:b w:val="0"/>
          <w:color w:val="856404"/>
          <w:sz w:val="22"/>
          <w:rtl/>
        </w:rPr>
        <w:t>الدولة حاطة هدف خلق 240.000 منصب شغل في الرقمي. حتى الأبناك المغربية كتحول لـ "أبطال" وكتعوض الشركات الأجنبية، ومحتاجين ناس مطورين في الـ Digital والـ IA باش يمولوا ويسيروا هاد المشاريع الكبار.</w:t>
      </w:r>
    </w:p>
    <w:p>
      <w:pPr>
        <w:bidi/>
      </w:pPr>
      <w:r>
        <w:rPr>
          <w:rFonts w:ascii="Calibri" w:hAnsi="Calibri" w:cs="Calibri"/>
          <w:b/>
          <w:color w:val="856404"/>
          <w:sz w:val="22"/>
          <w:rtl/>
        </w:rPr>
        <w:t>Séquence 6 — التحقيق كسلاح: أسئلة بسيطة تخرجك من الضباب</w:t>
      </w:r>
    </w:p>
    <w:p>
      <w:pPr>
        <w:bidi/>
      </w:pPr>
      <w:r>
        <w:rPr>
          <w:rFonts w:ascii="Calibri" w:hAnsi="Calibri" w:cs="Calibri"/>
          <w:b w:val="0"/>
          <w:color w:val="856404"/>
          <w:sz w:val="22"/>
          <w:rtl/>
        </w:rPr>
        <w:t>فاش كتفهم التوجه (Tendance)، خاصك دير "التحقيق":</w:t>
      </w:r>
    </w:p>
    <w:p>
      <w:pPr>
        <w:bidi/>
      </w:pPr>
      <w:r>
        <w:rPr>
          <w:rFonts w:ascii="Calibri" w:hAnsi="Calibri" w:cs="Calibri"/>
          <w:b w:val="0"/>
          <w:sz w:val="22"/>
          <w:rtl/>
        </w:rPr>
        <w:t>شكون هي الشركة اللي خدات هاد المشروع؟ واش مغربية ولا أجنبية؟</w:t>
      </w:r>
    </w:p>
    <w:p>
      <w:pPr>
        <w:bidi/>
      </w:pPr>
      <w:r>
        <w:rPr>
          <w:rFonts w:ascii="Calibri" w:hAnsi="Calibri" w:cs="Calibri"/>
          <w:b w:val="0"/>
          <w:sz w:val="22"/>
          <w:rtl/>
        </w:rPr>
        <w:t>هاد "التحقيق" هو اللي كيخليك تخرج من "السوق الخفي" وتعرف لمن غتدفع الـ CV ديالك بالضبط.</w:t>
      </w:r>
    </w:p>
    <w:p>
      <w:pPr>
        <w:bidi/>
      </w:pPr>
      <w:r>
        <w:rPr>
          <w:rFonts w:ascii="Calibri" w:hAnsi="Calibri" w:cs="Calibri"/>
          <w:b/>
          <w:color w:val="1E7E34"/>
          <w:sz w:val="22"/>
          <w:rtl/>
        </w:rPr>
        <w:t>Séquence 6bis — قراءة أعمق للتوجهات (دورات، أنظمة، مواءمة)</w:t>
      </w:r>
    </w:p>
    <w:p>
      <w:pPr>
        <w:bidi/>
      </w:pPr>
      <w:r>
        <w:rPr>
          <w:rFonts w:ascii="Calibri" w:hAnsi="Calibri" w:cs="Calibri"/>
          <w:b w:val="0"/>
          <w:color w:val="1E7E34"/>
          <w:sz w:val="22"/>
          <w:rtl/>
        </w:rPr>
        <w:t xml:space="preserve">من بعد ما فهمتي بلي الرادار كيشوف السلسلة كاملة، زيد لهاد الزوايا باش ما تبقاش تفسر السوق بخط مستقيم. أولاً </w:t>
      </w:r>
      <w:r>
        <w:rPr>
          <w:rFonts w:ascii="Calibri" w:hAnsi="Calibri" w:cs="Calibri"/>
          <w:b/>
          <w:color w:val="1E7E34"/>
          <w:sz w:val="22"/>
          <w:rtl/>
        </w:rPr>
        <w:t>دورات السوق</w:t>
      </w:r>
      <w:r>
        <w:rPr>
          <w:rFonts w:ascii="Calibri" w:hAnsi="Calibri" w:cs="Calibri"/>
          <w:b w:val="0"/>
          <w:color w:val="1E7E34"/>
          <w:sz w:val="22"/>
          <w:rtl/>
        </w:rPr>
        <w:t>: مراحل توسّع، ترشيد، إعادة توجيه — نفس المهنة كترجع "سخونة" من بعد ما بردات، حسب القطاع والمشروع؛ المعنى العملي: ما تعتبرش بلي "ميت" شي مجال، قبل ما تقرا واش كاين استثمار جديد ولا موجة تقنية رجعات تحيي نفس المجال.</w:t>
      </w:r>
    </w:p>
    <w:p>
      <w:pPr>
        <w:bidi/>
      </w:pPr>
      <w:r>
        <w:rPr>
          <w:rFonts w:ascii="Calibri" w:hAnsi="Calibri" w:cs="Calibri"/>
          <w:b w:val="0"/>
          <w:color w:val="1E7E34"/>
          <w:sz w:val="22"/>
          <w:rtl/>
        </w:rPr>
        <w:t xml:space="preserve">ثانياً، فالمقاولات الكبار، أنظمة بحال </w:t>
      </w:r>
      <w:r>
        <w:rPr>
          <w:rFonts w:ascii="Calibri" w:hAnsi="Calibri" w:cs="Calibri"/>
          <w:b/>
          <w:color w:val="1E7E34"/>
          <w:sz w:val="22"/>
          <w:rtl/>
        </w:rPr>
        <w:t>ERP</w:t>
      </w:r>
      <w:r>
        <w:rPr>
          <w:rFonts w:ascii="Calibri" w:hAnsi="Calibri" w:cs="Calibri"/>
          <w:b w:val="0"/>
          <w:color w:val="1E7E34"/>
          <w:sz w:val="22"/>
          <w:rtl/>
        </w:rPr>
        <w:t xml:space="preserve"> كتربط </w:t>
      </w:r>
      <w:r>
        <w:rPr>
          <w:rFonts w:ascii="Calibri" w:hAnsi="Calibri" w:cs="Calibri"/>
          <w:b/>
          <w:color w:val="1E7E34"/>
          <w:sz w:val="22"/>
          <w:rtl/>
        </w:rPr>
        <w:t>process</w:t>
      </w:r>
      <w:r>
        <w:rPr>
          <w:rFonts w:ascii="Calibri" w:hAnsi="Calibri" w:cs="Calibri"/>
          <w:b w:val="0"/>
          <w:color w:val="1E7E34"/>
          <w:sz w:val="22"/>
          <w:rtl/>
        </w:rPr>
        <w:t>، أرقام، وتسلسل المهام؛ اللي كيعرف يخدم فالنظام بجدية — تسجيل، تقارير، تتبع — كيزيد قيمتو، ماشي غير اللي كيبان "شكل" بلا ربط بالبيانات. ماشي فرض تكون مطوّر بالكامل: كفى تفهم المدخلات، المخرجات، وكيفاش خدمتك كتبان فسلسلة الشغل.</w:t>
      </w:r>
    </w:p>
    <w:p>
      <w:pPr>
        <w:bidi/>
      </w:pPr>
      <w:r>
        <w:rPr>
          <w:rFonts w:ascii="Calibri" w:hAnsi="Calibri" w:cs="Calibri"/>
          <w:b w:val="0"/>
          <w:color w:val="1E7E34"/>
          <w:sz w:val="22"/>
          <w:rtl/>
        </w:rPr>
        <w:t xml:space="preserve">ثالثاً، فقطاع </w:t>
      </w:r>
      <w:r>
        <w:rPr>
          <w:rFonts w:ascii="Calibri" w:hAnsi="Calibri" w:cs="Calibri"/>
          <w:b/>
          <w:color w:val="1E7E34"/>
          <w:sz w:val="22"/>
          <w:rtl/>
        </w:rPr>
        <w:t>هندسة المعلومات</w:t>
      </w:r>
      <w:r>
        <w:rPr>
          <w:rFonts w:ascii="Calibri" w:hAnsi="Calibri" w:cs="Calibri"/>
          <w:b w:val="0"/>
          <w:color w:val="1E7E34"/>
          <w:sz w:val="22"/>
          <w:rtl/>
        </w:rPr>
        <w:t xml:space="preserve"> والمجالات القريبة، النقاش الوطني كيطول على </w:t>
      </w:r>
      <w:r>
        <w:rPr>
          <w:rFonts w:ascii="Calibri" w:hAnsi="Calibri" w:cs="Calibri"/>
          <w:b/>
          <w:color w:val="1E7E34"/>
          <w:sz w:val="22"/>
          <w:rtl/>
        </w:rPr>
        <w:t>مواءمة</w:t>
      </w:r>
      <w:r>
        <w:rPr>
          <w:rFonts w:ascii="Calibri" w:hAnsi="Calibri" w:cs="Calibri"/>
          <w:b w:val="0"/>
          <w:color w:val="1E7E34"/>
          <w:sz w:val="22"/>
          <w:rtl/>
        </w:rPr>
        <w:t xml:space="preserve"> الشهادات مع طلب المشغّلين؛ من هنا: كتقرا </w:t>
      </w:r>
      <w:r>
        <w:rPr>
          <w:rFonts w:ascii="Calibri" w:hAnsi="Calibri" w:cs="Calibri"/>
          <w:b/>
          <w:color w:val="1E7E34"/>
          <w:sz w:val="22"/>
          <w:rtl/>
        </w:rPr>
        <w:t>التيران</w:t>
      </w:r>
      <w:r>
        <w:rPr>
          <w:rFonts w:ascii="Calibri" w:hAnsi="Calibri" w:cs="Calibri"/>
          <w:b w:val="0"/>
          <w:color w:val="1E7E34"/>
          <w:sz w:val="22"/>
          <w:rtl/>
        </w:rPr>
        <w:t xml:space="preserve"> — ندوات، إعلانات، نقاش مهني — مشي غير "عنوان رومانسي" فالمحاضرة.</w:t>
      </w:r>
    </w:p>
    <w:p>
      <w:pPr>
        <w:bidi/>
      </w:pPr>
      <w:r>
        <w:rPr>
          <w:rFonts w:ascii="Calibri" w:hAnsi="Calibri" w:cs="Calibri"/>
          <w:b w:val="0"/>
          <w:color w:val="1E7E34"/>
          <w:sz w:val="22"/>
          <w:rtl/>
        </w:rPr>
        <w:t xml:space="preserve">رابعاً، </w:t>
      </w:r>
      <w:r>
        <w:rPr>
          <w:rFonts w:ascii="Calibri" w:hAnsi="Calibri" w:cs="Calibri"/>
          <w:b/>
          <w:color w:val="1E7E34"/>
          <w:sz w:val="22"/>
          <w:rtl/>
        </w:rPr>
        <w:t>مواءمة التكوين</w:t>
      </w:r>
      <w:r>
        <w:rPr>
          <w:rFonts w:ascii="Calibri" w:hAnsi="Calibri" w:cs="Calibri"/>
          <w:b w:val="0"/>
          <w:color w:val="1E7E34"/>
          <w:sz w:val="22"/>
          <w:rtl/>
        </w:rPr>
        <w:t>: الفجوة بين اللي كتشوف فالقاعة وما كيطلبه الميدان فعلاً؛ السد كيجي غالباً بمشاريع حقيقية، سطاج محسوب، وشهادات مهنية معترف بيها — مشي غير سطر زايد فالسيرة بلا دليل.</w:t>
      </w:r>
    </w:p>
    <w:p>
      <w:pPr>
        <w:bidi/>
      </w:pPr>
      <w:r>
        <w:rPr>
          <w:rFonts w:ascii="Calibri" w:hAnsi="Calibri" w:cs="Calibri"/>
          <w:b w:val="0"/>
          <w:color w:val="1E7E34"/>
          <w:sz w:val="22"/>
          <w:rtl/>
        </w:rPr>
        <w:t xml:space="preserve">خامساً، </w:t>
      </w:r>
      <w:r>
        <w:rPr>
          <w:rFonts w:ascii="Calibri" w:hAnsi="Calibri" w:cs="Calibri"/>
          <w:b/>
          <w:color w:val="1E7E34"/>
          <w:sz w:val="22"/>
          <w:rtl/>
        </w:rPr>
        <w:t>الابتكار واللاعب الجديد</w:t>
      </w:r>
      <w:r>
        <w:rPr>
          <w:rFonts w:ascii="Calibri" w:hAnsi="Calibri" w:cs="Calibri"/>
          <w:b w:val="0"/>
          <w:color w:val="1E7E34"/>
          <w:sz w:val="22"/>
          <w:rtl/>
        </w:rPr>
        <w:t xml:space="preserve"> كيهزّ السوق: مهام كتختفي وأخرى كتولد؛ اللي كيخلّيك </w:t>
      </w:r>
      <w:r>
        <w:rPr>
          <w:rFonts w:ascii="Calibri" w:hAnsi="Calibri" w:cs="Calibri"/>
          <w:b/>
          <w:color w:val="1E7E34"/>
          <w:sz w:val="22"/>
          <w:rtl/>
        </w:rPr>
        <w:t>ما واقفش غير على مهارة وحدة ولا أداة وحدة</w:t>
      </w:r>
      <w:r>
        <w:rPr>
          <w:rFonts w:ascii="Calibri" w:hAnsi="Calibri" w:cs="Calibri"/>
          <w:b w:val="0"/>
          <w:color w:val="1E7E34"/>
          <w:sz w:val="22"/>
          <w:rtl/>
        </w:rPr>
        <w:t xml:space="preserve"> كتعرّض راسك لمخاطرة أكبر ملي كيتبدّل الفيلم.</w:t>
      </w:r>
    </w:p>
    <w:p>
      <w:pPr>
        <w:bidi/>
      </w:pPr>
      <w:r>
        <w:rPr>
          <w:rFonts w:ascii="Calibri" w:hAnsi="Calibri" w:cs="Calibri"/>
          <w:b w:val="0"/>
          <w:color w:val="1E7E34"/>
          <w:sz w:val="22"/>
          <w:rtl/>
        </w:rPr>
        <w:t xml:space="preserve">سادساً، </w:t>
      </w:r>
      <w:r>
        <w:rPr>
          <w:rFonts w:ascii="Calibri" w:hAnsi="Calibri" w:cs="Calibri"/>
          <w:b/>
          <w:color w:val="1E7E34"/>
          <w:sz w:val="22"/>
          <w:rtl/>
        </w:rPr>
        <w:t>إعادة الهيكلة</w:t>
      </w:r>
      <w:r>
        <w:rPr>
          <w:rFonts w:ascii="Calibri" w:hAnsi="Calibri" w:cs="Calibri"/>
          <w:b w:val="0"/>
          <w:color w:val="1E7E34"/>
          <w:sz w:val="22"/>
          <w:rtl/>
        </w:rPr>
        <w:t xml:space="preserve"> — اندماج، استعانة خارجية، تقسيم — يوم كيتحرّك التنظيم، كيتحرّك معاه وكيطرح هاد الأسئلة: شكون كيبقى، شكون كيتقلّص، وشنو غادي يبان فالإعلان الجاي؛ ماشي غير "خبر سريع" تتفاعل معاه بلا فهم.</w:t>
      </w:r>
    </w:p>
    <w:p>
      <w:pPr>
        <w:bidi/>
      </w:pPr>
      <w:r>
        <w:rPr>
          <w:rFonts w:ascii="Calibri" w:hAnsi="Calibri" w:cs="Calibri"/>
          <w:b w:val="0"/>
          <w:color w:val="1E7E34"/>
          <w:sz w:val="22"/>
          <w:rtl/>
        </w:rPr>
        <w:t xml:space="preserve">سابعاً، </w:t>
      </w:r>
      <w:r>
        <w:rPr>
          <w:rFonts w:ascii="Calibri" w:hAnsi="Calibri" w:cs="Calibri"/>
          <w:b/>
          <w:color w:val="1E7E34"/>
          <w:sz w:val="22"/>
          <w:rtl/>
        </w:rPr>
        <w:t>باختصار</w:t>
      </w:r>
      <w:r>
        <w:rPr>
          <w:rFonts w:ascii="Calibri" w:hAnsi="Calibri" w:cs="Calibri"/>
          <w:b w:val="0"/>
          <w:color w:val="1E7E34"/>
          <w:sz w:val="22"/>
          <w:rtl/>
        </w:rPr>
        <w:t>: تناقضات عالمية — كلفة مقابل جودة، تجميع مقابل لامركزية — كتشرح فين المشغّل كيستثمر؛ ومن بعيد كنقرا هاد الشي فال</w:t>
      </w:r>
      <w:r>
        <w:rPr>
          <w:rFonts w:ascii="Calibri" w:hAnsi="Calibri" w:cs="Calibri"/>
          <w:b/>
          <w:color w:val="1E7E34"/>
          <w:sz w:val="22"/>
          <w:rtl/>
        </w:rPr>
        <w:t>توظيف</w:t>
      </w:r>
      <w:r>
        <w:rPr>
          <w:rFonts w:ascii="Calibri" w:hAnsi="Calibri" w:cs="Calibri"/>
          <w:b w:val="0"/>
          <w:color w:val="1E7E34"/>
          <w:sz w:val="22"/>
          <w:rtl/>
        </w:rPr>
        <w:t xml:space="preserve"> — توسيع مناصب ولا تجميد — ماشي غير عنوان لطيف فالصحافة. الرادار ديالك كيتعلّم يقرا هاد القوى مع السلسلة والقطاع.</w:t>
      </w:r>
    </w:p>
    <w:p>
      <w:pPr>
        <w:bidi/>
      </w:pPr>
      <w:r>
        <w:rPr>
          <w:rFonts w:ascii="Calibri" w:hAnsi="Calibri" w:cs="Calibri"/>
          <w:b/>
          <w:color w:val="2E75B6"/>
          <w:sz w:val="22"/>
          <w:rtl/>
        </w:rPr>
        <w:t>Séquence 7 — Synthèse, pièges, pont vers la leçon 14</w:t>
      </w:r>
    </w:p>
    <w:p>
      <w:pPr>
        <w:bidi/>
      </w:pPr>
      <w:r>
        <w:rPr>
          <w:rFonts w:ascii="Calibri" w:hAnsi="Calibri" w:cs="Calibri"/>
          <w:b w:val="0"/>
          <w:color w:val="856404"/>
          <w:sz w:val="22"/>
          <w:rtl/>
        </w:rPr>
        <w:t xml:space="preserve">تلخيص: القاطرات القطاعية كتحرك سلاسل كاملة. التقني المؤهل هو </w:t>
      </w:r>
      <w:r>
        <w:rPr>
          <w:rFonts w:ascii="Calibri" w:hAnsi="Calibri" w:cs="Calibri"/>
          <w:b/>
          <w:color w:val="856404"/>
          <w:sz w:val="22"/>
          <w:rtl/>
        </w:rPr>
        <w:t>نظري زايد تطبيق</w:t>
      </w:r>
      <w:r>
        <w:rPr>
          <w:rFonts w:ascii="Calibri" w:hAnsi="Calibri" w:cs="Calibri"/>
          <w:b w:val="0"/>
          <w:color w:val="856404"/>
          <w:sz w:val="22"/>
          <w:rtl/>
        </w:rPr>
        <w:t xml:space="preserve"> — هاد التوازن كيفرق على المتعلّم بلا إطار أكاديمي. التحقيق كيفتح فرص ما كتبانش فالإعلان.</w:t>
      </w:r>
    </w:p>
    <w:p>
      <w:pPr>
        <w:bidi/>
      </w:pPr>
      <w:r>
        <w:rPr>
          <w:rFonts w:ascii="Calibri" w:hAnsi="Calibri" w:cs="Calibri"/>
          <w:b w:val="0"/>
          <w:color w:val="856404"/>
          <w:sz w:val="22"/>
          <w:rtl/>
        </w:rPr>
        <w:t xml:space="preserve">أغلاط شائعة: كنتبع غير العنوان الكبير بلا سلسلة؛ كنستهين بـ </w:t>
      </w:r>
      <w:r>
        <w:rPr>
          <w:rFonts w:ascii="Calibri" w:hAnsi="Calibri" w:cs="Calibri"/>
          <w:b/>
          <w:color w:val="856404"/>
          <w:sz w:val="22"/>
          <w:rtl/>
        </w:rPr>
        <w:t>Cols bleus</w:t>
      </w:r>
      <w:r>
        <w:rPr>
          <w:rFonts w:ascii="Calibri" w:hAnsi="Calibri" w:cs="Calibri"/>
          <w:b w:val="0"/>
          <w:color w:val="856404"/>
          <w:sz w:val="22"/>
          <w:rtl/>
        </w:rPr>
        <w:t xml:space="preserve"> المؤهلين (التقني اللي عندو شهادة ويد فالميدان)؛ ولا كننسى المرونة الجغرافية — التنقل أحياناً كيفتح بيبان.</w:t>
      </w:r>
    </w:p>
    <w:p>
      <w:pPr>
        <w:bidi/>
      </w:pPr>
      <w:r>
        <w:rPr>
          <w:rFonts w:ascii="Calibri" w:hAnsi="Calibri" w:cs="Calibri"/>
          <w:b w:val="0"/>
          <w:sz w:val="22"/>
          <w:rtl/>
        </w:rPr>
        <w:t>الجسر: فالدرس 14 غادي نحددو فين التأهيل الرسمي ديالك يوقع فالشبكة — عام، متخصص، Bac+5، دكتوراه…</w:t>
      </w:r>
    </w:p>
    <w:p>
      <w:pPr>
        <w:bidi/>
      </w:pPr>
      <w:r>
        <w:rPr>
          <w:rFonts w:ascii="Calibri" w:hAnsi="Calibri" w:cs="Calibri"/>
          <w:b/>
          <w:color w:val="856404"/>
          <w:sz w:val="22"/>
          <w:rtl/>
        </w:rPr>
        <w:t>Séquence 8 — خاتمة: التوجهات والتهيئة للتطبيق</w:t>
      </w:r>
    </w:p>
    <w:p>
      <w:pPr>
        <w:bidi/>
      </w:pPr>
      <w:r>
        <w:rPr>
          <w:rFonts w:ascii="Calibri" w:hAnsi="Calibri" w:cs="Calibri"/>
          <w:b w:val="0"/>
          <w:color w:val="856404"/>
          <w:sz w:val="22"/>
          <w:rtl/>
        </w:rPr>
        <w:t>التوجهات واضحة: الطاقة، تحلية الماء، الجيني سيفيل، والديجيتال. الرادار ديالك دابا خاصو يبدا يجمع هاد المعلومات. وفي الموديول الجاي، غنشوفوا كيفاش توجد راسك للسطاج أو الخدمة باستعمال هاد التحقيقات اللي درتي.</w:t>
      </w:r>
    </w:p>
    <w:p>
      <w:pPr>
        <w:bidi/>
      </w:pPr>
      <w:r>
        <w:rPr>
          <w:rFonts w:ascii="Calibri" w:hAnsi="Calibri" w:cs="Calibri"/>
          <w:b w:val="0"/>
          <w:sz w:val="22"/>
          <w:rtl/>
        </w:rPr>
        <w:t>من تقارير منظمات بحال الـ ILO على التحولات الخضراء والرقمية: الشغل الجديد كيطلب تكوين مستمر (reskilling). اللي تبع هاد القاطرات فالمغرب خاصو يخطط كيفاش يضيف مهارات متوافقة — بلا ما يبقى كيتسنى "أزمة" باش يتحرك.</w:t>
      </w:r>
    </w:p>
    <w:p>
      <w:pPr>
        <w:bidi/>
      </w:pPr>
      <w:r>
        <w:rPr>
          <w:rFonts w:ascii="Calibri" w:hAnsi="Calibri" w:cs="Calibri"/>
          <w:b w:val="0"/>
          <w:sz w:val="22"/>
          <w:rtl/>
        </w:rPr>
        <w:t>في التوجهات، رد بالك من الضجيج: أي "ترند" فالسوشيال خاصو يتأكد من مصدر رسمي، شركة مذكورة، ولا وثيقة بتاريخ؛ قبل ما تبدل المسار على جملة واحدة، سول راسك: واش المصدر مؤهل؟ واش المعلومة حديثة؟ — نفس المبدأ ديال التفكير النقدي كنستعملوه فالموديل 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