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14 : Le diplôme et le marché du travail (الشهادة والسوق)</w:t>
      </w:r>
    </w:p>
    <w:p>
      <w:pPr>
        <w:bidi/>
      </w:pPr>
      <w:r>
        <w:rPr>
          <w:rFonts w:ascii="Calibri" w:hAnsi="Calibri" w:cs="Calibri"/>
          <w:b/>
          <w:color w:val="217346"/>
          <w:sz w:val="22"/>
          <w:rtl/>
        </w:rPr>
        <w:t>الهدف</w:t>
      </w:r>
    </w:p>
    <w:p>
      <w:pPr>
        <w:bidi/>
      </w:pPr>
      <w:r>
        <w:rPr>
          <w:rFonts w:ascii="Calibri" w:hAnsi="Calibri" w:cs="Calibri"/>
          <w:b w:val="0"/>
          <w:sz w:val="22"/>
          <w:rtl/>
        </w:rPr>
        <w:t>الشبكة والفرز؛ مسارات حسب المستوى؛ Troubleshooting؛ الدكتوراه والجغرافيا.</w:t>
      </w:r>
    </w:p>
    <w:p>
      <w:pPr>
        <w:bidi/>
      </w:pPr>
      <w:r>
        <w:rPr>
          <w:rFonts w:ascii="Calibri" w:hAnsi="Calibri" w:cs="Calibri"/>
          <w:b/>
          <w:color w:val="856404"/>
          <w:sz w:val="22"/>
          <w:rtl/>
        </w:rPr>
        <w:t>Séquence 1 — فك شفرة الشبكة: الجدول والفرز الأول</w:t>
      </w:r>
    </w:p>
    <w:p>
      <w:pPr>
        <w:bidi/>
      </w:pPr>
      <w:r>
        <w:rPr>
          <w:rFonts w:ascii="Calibri" w:hAnsi="Calibri" w:cs="Calibri"/>
          <w:b w:val="0"/>
          <w:color w:val="856404"/>
          <w:sz w:val="22"/>
          <w:rtl/>
        </w:rPr>
        <w:t xml:space="preserve">من بعد ما فعلنا الرادار وقرينا السوق، خاصنا نهضرو بصراحة: سوق الشغل كيدير </w:t>
      </w:r>
      <w:r>
        <w:rPr>
          <w:rFonts w:ascii="Calibri" w:hAnsi="Calibri" w:cs="Calibri"/>
          <w:b/>
          <w:color w:val="856404"/>
          <w:sz w:val="22"/>
          <w:rtl/>
        </w:rPr>
        <w:t>فرز أول</w:t>
      </w:r>
      <w:r>
        <w:rPr>
          <w:rFonts w:ascii="Calibri" w:hAnsi="Calibri" w:cs="Calibri"/>
          <w:b w:val="0"/>
          <w:color w:val="856404"/>
          <w:sz w:val="22"/>
          <w:rtl/>
        </w:rPr>
        <w:t xml:space="preserve"> بواحد </w:t>
      </w:r>
      <w:r>
        <w:rPr>
          <w:rFonts w:ascii="Calibri" w:hAnsi="Calibri" w:cs="Calibri"/>
          <w:b/>
          <w:color w:val="856404"/>
          <w:sz w:val="22"/>
          <w:rtl/>
        </w:rPr>
        <w:t>جدول</w:t>
      </w:r>
      <w:r>
        <w:rPr>
          <w:rFonts w:ascii="Calibri" w:hAnsi="Calibri" w:cs="Calibri"/>
          <w:b w:val="0"/>
          <w:color w:val="856404"/>
          <w:sz w:val="22"/>
          <w:rtl/>
        </w:rPr>
        <w:t xml:space="preserve"> واضح — قبل ما يدقّقوا المهارة بعمق، </w:t>
      </w:r>
      <w:r>
        <w:rPr>
          <w:rFonts w:ascii="Calibri" w:hAnsi="Calibri" w:cs="Calibri"/>
          <w:b/>
          <w:color w:val="856404"/>
          <w:sz w:val="22"/>
          <w:rtl/>
        </w:rPr>
        <w:t>الشهادة</w:t>
      </w:r>
      <w:r>
        <w:rPr>
          <w:rFonts w:ascii="Calibri" w:hAnsi="Calibri" w:cs="Calibri"/>
          <w:b w:val="0"/>
          <w:color w:val="856404"/>
          <w:sz w:val="22"/>
          <w:rtl/>
        </w:rPr>
        <w:t xml:space="preserve"> كتحدد بزاف ديال البيبان. فهاد الدرس، غنشوفو </w:t>
      </w:r>
      <w:r>
        <w:rPr>
          <w:rFonts w:ascii="Calibri" w:hAnsi="Calibri" w:cs="Calibri"/>
          <w:b/>
          <w:color w:val="856404"/>
          <w:sz w:val="22"/>
          <w:rtl/>
        </w:rPr>
        <w:t>كيفاش بوابة التأهيل ديالك</w:t>
      </w:r>
      <w:r>
        <w:rPr>
          <w:rFonts w:ascii="Calibri" w:hAnsi="Calibri" w:cs="Calibri"/>
          <w:b w:val="0"/>
          <w:color w:val="856404"/>
          <w:sz w:val="22"/>
          <w:rtl/>
        </w:rPr>
        <w:t xml:space="preserve"> كتفتح وكتوجّه الجهد ديالك.</w:t>
      </w:r>
    </w:p>
    <w:p>
      <w:pPr>
        <w:bidi/>
      </w:pPr>
      <w:r>
        <w:rPr>
          <w:rFonts w:ascii="Calibri" w:hAnsi="Calibri" w:cs="Calibri"/>
          <w:b/>
          <w:color w:val="856404"/>
          <w:sz w:val="22"/>
          <w:rtl/>
        </w:rPr>
        <w:t>Séquence 2 — Bac+2 و+3: المحرك الشامل للاقتصاد</w:t>
      </w:r>
    </w:p>
    <w:p>
      <w:pPr>
        <w:bidi/>
      </w:pPr>
      <w:r>
        <w:rPr>
          <w:rFonts w:ascii="Calibri" w:hAnsi="Calibri" w:cs="Calibri"/>
          <w:b w:val="0"/>
          <w:sz w:val="22"/>
          <w:rtl/>
        </w:rPr>
        <w:t>إيلا عندك Bac+2 أو Bac+3، التأهيل الرسمي ديالك كيحلك بيبان كبيرة في كاع القطاعات الحيوية في المغرب:</w:t>
      </w:r>
    </w:p>
    <w:p>
      <w:pPr>
        <w:bidi/>
      </w:pPr>
      <w:r>
        <w:rPr>
          <w:rFonts w:ascii="Calibri" w:hAnsi="Calibri" w:cs="Calibri"/>
          <w:b w:val="0"/>
          <w:sz w:val="22"/>
          <w:rtl/>
        </w:rPr>
        <w:t>في التدقيق والمالية (Audit &amp; Finance): مكاتب التدقيق والشركات الكبرى كتقلب بزاف على تقنيين في المحاسبة لتسيير الملفات والعمليات اليومية. هادا قطاع فيه استقرار وفرص كبيرة للتعلم.</w:t>
      </w:r>
    </w:p>
    <w:p>
      <w:pPr>
        <w:bidi/>
      </w:pPr>
      <w:r>
        <w:rPr>
          <w:rFonts w:ascii="Calibri" w:hAnsi="Calibri" w:cs="Calibri"/>
          <w:b w:val="0"/>
          <w:sz w:val="22"/>
          <w:rtl/>
        </w:rPr>
        <w:t>في المعلوميات (Informatique): الطلب خيالي على مطوري الويب وتقنيي الشبكات، حيت نتا هو اللي كتحول استراتيجية "المغرب الرقمي 2030" لواقع ملموس.</w:t>
      </w:r>
    </w:p>
    <w:p>
      <w:pPr>
        <w:bidi/>
      </w:pPr>
      <w:r>
        <w:rPr>
          <w:rFonts w:ascii="Calibri" w:hAnsi="Calibri" w:cs="Calibri"/>
          <w:b w:val="0"/>
          <w:sz w:val="22"/>
          <w:rtl/>
        </w:rPr>
        <w:t>في التيران والشونطي: هادي هي "الهمزة" المادية بفضل السوايع الزايدة وبريمات الأداء اللي مرتبطة بالنتيجة.</w:t>
      </w:r>
    </w:p>
    <w:p>
      <w:pPr>
        <w:bidi/>
      </w:pPr>
      <w:r>
        <w:rPr>
          <w:rFonts w:ascii="Calibri" w:hAnsi="Calibri" w:cs="Calibri"/>
          <w:b w:val="0"/>
          <w:sz w:val="22"/>
          <w:rtl/>
        </w:rPr>
        <w:t>في الموارد البشرية (RH): الإجازات المهنية كتوصلك لمناصب بحال "Assistant RH" أو "Gestionnaire de paie" في كاع الشركات المهيكلة.</w:t>
      </w:r>
    </w:p>
    <w:p>
      <w:pPr>
        <w:bidi/>
      </w:pPr>
      <w:r>
        <w:rPr>
          <w:rFonts w:ascii="Calibri" w:hAnsi="Calibri" w:cs="Calibri"/>
          <w:b w:val="0"/>
          <w:sz w:val="22"/>
          <w:rtl/>
        </w:rPr>
        <w:t>من التنفيذ لـ "Troubleshooting": سواء كنتي ميكانيك، IT، أو محاسب، خاصك تفرق بين اللي كيطبق مهام عادية وبين الـ Troubleshooter اللي كيحل المشاكل المعقدة باستعمال المنطق والساس الأكاديمي ديالو. هاد "التأهيل" هو اللي كيميزك على "المتعلم" اللي تعلم غير راسو بلا قواعد.</w:t>
      </w:r>
    </w:p>
    <w:p>
      <w:pPr>
        <w:bidi/>
      </w:pPr>
      <w:r>
        <w:rPr>
          <w:rFonts w:ascii="Calibri" w:hAnsi="Calibri" w:cs="Calibri"/>
          <w:b w:val="0"/>
          <w:sz w:val="22"/>
          <w:rtl/>
        </w:rPr>
        <w:t>فكرة مركّبة كتنفع فالتوظيف: القيمة اللي كيشوفها المشغّل غالباً كيجمع بين التقنية والـ posture — إلا واحد فيهم منخفض بزاف، التأثير كيهبط بسرعة. مثال حذر: مهندس كيقرى المخططات مزيان ولكن ما كيعرفش يوضح المشكل للفريق؛ ولا العكس: هضرة منظمة بلا أساس تقني يقدر يخدم فبداية المسار ولكن كيحتاج يتكمل — التوازن كيبني "العرض" ديالك فالسوق.</w:t>
      </w:r>
    </w:p>
    <w:p>
      <w:pPr>
        <w:bidi/>
      </w:pPr>
      <w:r>
        <w:rPr>
          <w:rFonts w:ascii="Calibri" w:hAnsi="Calibri" w:cs="Calibri"/>
          <w:b/>
          <w:color w:val="856404"/>
          <w:sz w:val="22"/>
          <w:rtl/>
        </w:rPr>
        <w:t>Séquence 2bis — Dispatch : دبلوم متعدد الوجوه ودبلوم نشيط</w:t>
      </w:r>
    </w:p>
    <w:p>
      <w:pPr>
        <w:bidi/>
      </w:pPr>
      <w:r>
        <w:rPr>
          <w:rFonts w:ascii="Calibri" w:hAnsi="Calibri" w:cs="Calibri"/>
          <w:b w:val="0"/>
          <w:color w:val="856404"/>
          <w:sz w:val="22"/>
          <w:rtl/>
        </w:rPr>
        <w:t>القيمة اللي كتبان للمشغّل غالباً جداء تقني × posture — وَاحَدٌ من غير الآخر كينقص التأثير بسرعة؛ ماشي قانون رياضي، منطق عملي.</w:t>
      </w:r>
    </w:p>
    <w:p>
      <w:pPr>
        <w:bidi/>
      </w:pPr>
      <w:r>
        <w:rPr>
          <w:rFonts w:ascii="Calibri" w:hAnsi="Calibri" w:cs="Calibri"/>
          <w:b w:val="0"/>
          <w:color w:val="856404"/>
          <w:sz w:val="22"/>
          <w:rtl/>
        </w:rPr>
        <w:t>الدبلوم "ماشي صفر ولا واحد": حسب الفيليير، Bac+3 ولا +5 كيغيّر الدور؛ الشهادة كتحمي وتفتح، ماشي كتضمن نتايج بلا دليل.</w:t>
      </w:r>
    </w:p>
    <w:p>
      <w:pPr>
        <w:bidi/>
      </w:pPr>
      <w:r>
        <w:rPr>
          <w:rFonts w:ascii="Calibri" w:hAnsi="Calibri" w:cs="Calibri"/>
          <w:b w:val="0"/>
          <w:color w:val="856404"/>
          <w:sz w:val="22"/>
          <w:rtl/>
        </w:rPr>
        <w:t>الدبلوم النشيط — diplôme actif — يعني مشاريع، portfolio، جمعية، رقم قابل للتحقق؛ ما تستناش آخر يوم فالسنة باش تبان القيمة.</w:t>
      </w:r>
    </w:p>
    <w:p>
      <w:pPr>
        <w:bidi/>
      </w:pPr>
      <w:r>
        <w:rPr>
          <w:rFonts w:ascii="Calibri" w:hAnsi="Calibri" w:cs="Calibri"/>
          <w:b/>
          <w:color w:val="856404"/>
          <w:sz w:val="22"/>
          <w:rtl/>
        </w:rPr>
        <w:t>Séquence 3 — Bac+5: الهندسة، التدبير والخبرة</w:t>
      </w:r>
    </w:p>
    <w:p>
      <w:pPr>
        <w:bidi/>
      </w:pPr>
      <w:r>
        <w:rPr>
          <w:rFonts w:ascii="Calibri" w:hAnsi="Calibri" w:cs="Calibri"/>
          <w:b w:val="0"/>
          <w:color w:val="856404"/>
          <w:sz w:val="22"/>
          <w:rtl/>
        </w:rPr>
        <w:t xml:space="preserve">المهندس أو صاحب الماستر كيكون موجه للتصميم والتدبير. المهندس الذكي هو اللي كينزل للتيران باش يجمع بين </w:t>
      </w:r>
      <w:r>
        <w:rPr>
          <w:rFonts w:ascii="Calibri" w:hAnsi="Calibri" w:cs="Calibri"/>
          <w:b/>
          <w:color w:val="856404"/>
          <w:sz w:val="22"/>
          <w:rtl/>
        </w:rPr>
        <w:t>المكتب</w:t>
      </w:r>
      <w:r>
        <w:rPr>
          <w:rFonts w:ascii="Calibri" w:hAnsi="Calibri" w:cs="Calibri"/>
          <w:b w:val="0"/>
          <w:color w:val="856404"/>
          <w:sz w:val="22"/>
          <w:rtl/>
        </w:rPr>
        <w:t xml:space="preserve"> و</w:t>
      </w:r>
      <w:r>
        <w:rPr>
          <w:rFonts w:ascii="Calibri" w:hAnsi="Calibri" w:cs="Calibri"/>
          <w:b/>
          <w:color w:val="856404"/>
          <w:sz w:val="22"/>
          <w:rtl/>
        </w:rPr>
        <w:t>الميدان</w:t>
      </w:r>
      <w:r>
        <w:rPr>
          <w:rFonts w:ascii="Calibri" w:hAnsi="Calibri" w:cs="Calibri"/>
          <w:b w:val="0"/>
          <w:color w:val="856404"/>
          <w:sz w:val="22"/>
          <w:rtl/>
        </w:rPr>
        <w:t xml:space="preserve">، ويضمن </w:t>
      </w:r>
      <w:r>
        <w:rPr>
          <w:rFonts w:ascii="Calibri" w:hAnsi="Calibri" w:cs="Calibri"/>
          <w:b/>
          <w:color w:val="856404"/>
          <w:sz w:val="22"/>
          <w:rtl/>
        </w:rPr>
        <w:t>أحسن مردود</w:t>
      </w:r>
      <w:r>
        <w:rPr>
          <w:rFonts w:ascii="Calibri" w:hAnsi="Calibri" w:cs="Calibri"/>
          <w:b w:val="0"/>
          <w:color w:val="856404"/>
          <w:sz w:val="22"/>
          <w:rtl/>
        </w:rPr>
        <w:t xml:space="preserve"> للشركة (نفس منطق الـ </w:t>
      </w:r>
      <w:r>
        <w:rPr>
          <w:rFonts w:ascii="Calibri" w:hAnsi="Calibri" w:cs="Calibri"/>
          <w:b/>
          <w:color w:val="856404"/>
          <w:sz w:val="22"/>
          <w:rtl/>
        </w:rPr>
        <w:t>ROI</w:t>
      </w:r>
      <w:r>
        <w:rPr>
          <w:rFonts w:ascii="Calibri" w:hAnsi="Calibri" w:cs="Calibri"/>
          <w:b w:val="0"/>
          <w:color w:val="856404"/>
          <w:sz w:val="22"/>
          <w:rtl/>
        </w:rPr>
        <w:t>). فالمالية، هادو هما اللي كيديرو التحليل الاستراتيجي وإدارة المخاطر.</w:t>
      </w:r>
    </w:p>
    <w:p>
      <w:pPr>
        <w:bidi/>
      </w:pPr>
      <w:r>
        <w:rPr>
          <w:rFonts w:ascii="Calibri" w:hAnsi="Calibri" w:cs="Calibri"/>
          <w:b/>
          <w:color w:val="856404"/>
          <w:sz w:val="22"/>
          <w:rtl/>
        </w:rPr>
        <w:t>Séquence 4 — الدكتوراه وواقع البحث والتطوير</w:t>
      </w:r>
    </w:p>
    <w:p>
      <w:pPr>
        <w:bidi/>
      </w:pPr>
      <w:r>
        <w:rPr>
          <w:rFonts w:ascii="Calibri" w:hAnsi="Calibri" w:cs="Calibri"/>
          <w:b w:val="0"/>
          <w:sz w:val="22"/>
          <w:rtl/>
        </w:rPr>
        <w:t>الدكتوراه بلاصتها هي البحث والتطوير (R&amp;D). ولكن في المغرب، حيت الاستثمار في البحث باقي ضعيف، بلاصة الدكتوراه كتبقى محصورة غالباً في التعليم العالي أو الهجرة للخارج فين كاينين مختبرات كبار مدمجة في الشركات.</w:t>
      </w:r>
    </w:p>
    <w:p>
      <w:pPr>
        <w:bidi/>
      </w:pPr>
      <w:r>
        <w:rPr>
          <w:rFonts w:ascii="Calibri" w:hAnsi="Calibri" w:cs="Calibri"/>
          <w:b/>
          <w:color w:val="856404"/>
          <w:sz w:val="22"/>
          <w:rtl/>
        </w:rPr>
        <w:t>Séquence 5 — الجغرافيا والتنقل: خيار استراتيجي</w:t>
      </w:r>
    </w:p>
    <w:p>
      <w:pPr>
        <w:bidi/>
      </w:pPr>
      <w:r>
        <w:rPr>
          <w:rFonts w:ascii="Calibri" w:hAnsi="Calibri" w:cs="Calibri"/>
          <w:b w:val="0"/>
          <w:sz w:val="22"/>
          <w:rtl/>
        </w:rPr>
        <w:t>المشاريع الكبرى (طاقة، تحلية المياه، لوجيستيك) ما كايناش ديما في المدن الكبرى. القبول بالانتقال (Mobilité) كينقص عليك المنافسة ويفتح ليك بيبان ما كيحلموش بيها الناس اللي مسمرين في بلاصتهم.</w:t>
      </w:r>
    </w:p>
    <w:p>
      <w:pPr>
        <w:bidi/>
      </w:pPr>
      <w:r>
        <w:rPr>
          <w:rFonts w:ascii="Calibri" w:hAnsi="Calibri" w:cs="Calibri"/>
          <w:b/>
          <w:color w:val="2E75B6"/>
          <w:sz w:val="22"/>
          <w:rtl/>
        </w:rPr>
        <w:t>Séquence 6 — Synthèse, pièges, pont vers la leçon 15</w:t>
      </w:r>
    </w:p>
    <w:p>
      <w:pPr>
        <w:bidi/>
      </w:pPr>
      <w:r>
        <w:rPr>
          <w:rFonts w:ascii="Calibri" w:hAnsi="Calibri" w:cs="Calibri"/>
          <w:b w:val="0"/>
          <w:color w:val="856404"/>
          <w:sz w:val="22"/>
          <w:rtl/>
        </w:rPr>
        <w:t>تلخيص: الشبكة — فرز أول — كتفرز قبل ما يدقّقوا المهارة بعمق. التأهيل الرسمي كيفتح، والدليل — مشروع، سلوك — كيثبت. الجغرافيا والتنقل خيارات استراتيجية مشي عيب.</w:t>
      </w:r>
    </w:p>
    <w:p>
      <w:pPr>
        <w:bidi/>
      </w:pPr>
      <w:r>
        <w:rPr>
          <w:rFonts w:ascii="Calibri" w:hAnsi="Calibri" w:cs="Calibri"/>
          <w:b w:val="0"/>
          <w:color w:val="856404"/>
          <w:sz w:val="22"/>
          <w:rtl/>
        </w:rPr>
        <w:t>أغلاط شائعة: كنقرى المنصب بلا مستوى مناسب؛ كننسى Troubleshooting كتمييز؛ ولا كنثبت على مدينة بلا فرص — خاصّك تقرا السوق ديال بلاصتك.</w:t>
      </w:r>
    </w:p>
    <w:p>
      <w:pPr>
        <w:bidi/>
      </w:pPr>
      <w:r>
        <w:rPr>
          <w:rFonts w:ascii="Calibri" w:hAnsi="Calibri" w:cs="Calibri"/>
          <w:b w:val="0"/>
          <w:sz w:val="22"/>
          <w:rtl/>
        </w:rPr>
        <w:t>الجسر: فالدرس 15 غادي نهضرو على العرض والطلب — الندرة، السعر، ودور الريزو ملي الإحصاء ناقص.</w:t>
      </w:r>
    </w:p>
    <w:p>
      <w:pPr>
        <w:bidi/>
      </w:pPr>
      <w:r>
        <w:rPr>
          <w:rFonts w:ascii="Calibri" w:hAnsi="Calibri" w:cs="Calibri"/>
          <w:b/>
          <w:color w:val="856404"/>
          <w:sz w:val="22"/>
          <w:rtl/>
        </w:rPr>
        <w:t>Séquence 7 — خاتمة: من البوابة الرسمية إلى الدليل فالميدان</w:t>
      </w:r>
    </w:p>
    <w:p>
      <w:pPr>
        <w:bidi/>
      </w:pPr>
      <w:r>
        <w:rPr>
          <w:rFonts w:ascii="Calibri" w:hAnsi="Calibri" w:cs="Calibri"/>
          <w:b w:val="0"/>
          <w:sz w:val="22"/>
          <w:rtl/>
        </w:rPr>
        <w:t>التأهيل الرسمي بوابة — من بعد كنبنيو عليه الدليل فالميدان. من بعد ما حددنا المابينغ ديالك وعرفنا كل مسار فين كيوصل في الواقع، خاصنا دابا نزيدو نتعمقو في فهم تفاصيل أخرى ديال هاد السوق.</w:t>
      </w:r>
    </w:p>
    <w:p>
      <w:pPr>
        <w:bidi/>
      </w:pPr>
      <w:r>
        <w:rPr>
          <w:rFonts w:ascii="Calibri" w:hAnsi="Calibri" w:cs="Calibri"/>
          <w:b w:val="0"/>
          <w:sz w:val="22"/>
          <w:rtl/>
        </w:rPr>
        <w:t>فاقتصاد العمل، التأهيل الرسمي كثير مرات كيعطي "إشارة" (signal) باش تدوز الفرز؛ فالميدان، الشركة كتحتاج دليل التطبيق والمشاريع. الجمع بين التأهيل والـ Troubleshooting هو اللي كيثبت القيمة فالتوظيف.</w:t>
      </w:r>
    </w:p>
    <w:p>
      <w:pPr>
        <w:bidi/>
      </w:pPr>
      <w:r>
        <w:rPr>
          <w:rFonts w:ascii="Calibri" w:hAnsi="Calibri" w:cs="Calibri"/>
          <w:b w:val="0"/>
          <w:sz w:val="22"/>
          <w:rtl/>
        </w:rPr>
        <w:t>في الدروس اللي بقاو لينا في هاد الموديول، غادي نكتشفو المزيد من "أسرار" التيران قبل ما ندوزو للمرحلة التطبيقية ديال البحث عن السطاج والخدمة.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