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5 : Comment trouver un emploi (كيفاش تلقى خدمة)</w:t>
      </w:r>
    </w:p>
    <w:p>
      <w:r>
        <w:rPr>
          <w:rFonts w:ascii="Calibri" w:hAnsi="Calibri" w:cs="Calibri"/>
          <w:b/>
          <w:sz w:val="22"/>
        </w:rPr>
        <w:t>Leçon 49 : Négociation de l'offre (تفاوض على العرض)</w:t>
      </w:r>
    </w:p>
    <w:p>
      <w:pPr>
        <w:bidi/>
      </w:pPr>
      <w:r>
        <w:rPr>
          <w:rFonts w:ascii="Calibri" w:hAnsi="Calibri" w:cs="Calibri"/>
          <w:b/>
          <w:color w:val="217346"/>
          <w:sz w:val="22"/>
          <w:rtl/>
        </w:rPr>
        <w:t>الهدف</w:t>
      </w:r>
    </w:p>
    <w:p>
      <w:pPr>
        <w:bidi/>
      </w:pPr>
      <w:r>
        <w:rPr>
          <w:rFonts w:ascii="Calibri" w:hAnsi="Calibri" w:cs="Calibri"/>
          <w:b w:val="0"/>
          <w:sz w:val="22"/>
          <w:rtl/>
        </w:rPr>
        <w:t>تحليل التعويض الكلي (أجر، مزايا، تكوين، مرونة) بدل التركيز على رقم واحد؛ إعداد حجج واقعية دون اختلاق بيانات سوق؛ ممارسة أسلوب حوار مهني يحافظ على العلاقة ويطلب التأكيد الكتابي؛ تقدير حدود أول وظيفة دون الذل — التوازن بين الطموح والواقعية.</w:t>
      </w:r>
    </w:p>
    <w:p>
      <w:pPr>
        <w:bidi/>
      </w:pPr>
      <w:r>
        <w:rPr>
          <w:rFonts w:ascii="Calibri" w:hAnsi="Calibri" w:cs="Calibri"/>
          <w:b/>
          <w:color w:val="2E75B6"/>
          <w:sz w:val="22"/>
          <w:rtl/>
        </w:rPr>
        <w:t>Séquence 1 — التفاوض علاقة، مشي معركة</w:t>
      </w:r>
    </w:p>
    <w:p>
      <w:pPr>
        <w:bidi/>
      </w:pPr>
      <w:r>
        <w:rPr>
          <w:rFonts w:ascii="Calibri" w:hAnsi="Calibri" w:cs="Calibri"/>
          <w:b/>
          <w:sz w:val="22"/>
          <w:rtl/>
        </w:rPr>
        <w:t>التفاوض</w:t>
      </w:r>
      <w:r>
        <w:rPr>
          <w:rFonts w:ascii="Calibri" w:hAnsi="Calibri" w:cs="Calibri"/>
          <w:b w:val="0"/>
          <w:sz w:val="22"/>
          <w:rtl/>
        </w:rPr>
        <w:t xml:space="preserve"> الناجح فبداية المسار غالباً كيكون </w:t>
      </w:r>
      <w:r>
        <w:rPr>
          <w:rFonts w:ascii="Calibri" w:hAnsi="Calibri" w:cs="Calibri"/>
          <w:b/>
          <w:sz w:val="22"/>
          <w:rtl/>
        </w:rPr>
        <w:t>ضيق الهامش</w:t>
      </w:r>
      <w:r>
        <w:rPr>
          <w:rFonts w:ascii="Calibri" w:hAnsi="Calibri" w:cs="Calibri"/>
          <w:b w:val="0"/>
          <w:sz w:val="22"/>
          <w:rtl/>
        </w:rPr>
        <w:t xml:space="preserve"> — المشغّل عندو </w:t>
      </w:r>
      <w:r>
        <w:rPr>
          <w:rFonts w:ascii="Calibri" w:hAnsi="Calibri" w:cs="Calibri"/>
          <w:b/>
          <w:sz w:val="22"/>
          <w:rtl/>
        </w:rPr>
        <w:t>شبكة رواتب</w:t>
      </w:r>
      <w:r>
        <w:rPr>
          <w:rFonts w:ascii="Calibri" w:hAnsi="Calibri" w:cs="Calibri"/>
          <w:b w:val="0"/>
          <w:sz w:val="22"/>
          <w:rtl/>
        </w:rPr>
        <w:t xml:space="preserve">، </w:t>
      </w:r>
      <w:r>
        <w:rPr>
          <w:rFonts w:ascii="Calibri" w:hAnsi="Calibri" w:cs="Calibri"/>
          <w:b/>
          <w:sz w:val="22"/>
          <w:rtl/>
        </w:rPr>
        <w:t>ميزانية</w:t>
      </w:r>
      <w:r>
        <w:rPr>
          <w:rFonts w:ascii="Calibri" w:hAnsi="Calibri" w:cs="Calibri"/>
          <w:b w:val="0"/>
          <w:sz w:val="22"/>
          <w:rtl/>
        </w:rPr>
        <w:t xml:space="preserve">، </w:t>
      </w:r>
      <w:r>
        <w:rPr>
          <w:rFonts w:ascii="Calibri" w:hAnsi="Calibri" w:cs="Calibri"/>
          <w:b/>
          <w:sz w:val="22"/>
          <w:rtl/>
        </w:rPr>
        <w:t>مقارنة</w:t>
      </w:r>
      <w:r>
        <w:rPr>
          <w:rFonts w:ascii="Calibri" w:hAnsi="Calibri" w:cs="Calibri"/>
          <w:b w:val="0"/>
          <w:sz w:val="22"/>
          <w:rtl/>
        </w:rPr>
        <w:t xml:space="preserve"> بمرشحين آخرين. </w:t>
      </w:r>
      <w:r>
        <w:rPr>
          <w:rFonts w:ascii="Calibri" w:hAnsi="Calibri" w:cs="Calibri"/>
          <w:b/>
          <w:sz w:val="22"/>
          <w:rtl/>
        </w:rPr>
        <w:t>الهدف</w:t>
      </w:r>
      <w:r>
        <w:rPr>
          <w:rFonts w:ascii="Calibri" w:hAnsi="Calibri" w:cs="Calibri"/>
          <w:b w:val="0"/>
          <w:sz w:val="22"/>
          <w:rtl/>
        </w:rPr>
        <w:t xml:space="preserve"> مشي « أقصى انتصار »، هو </w:t>
      </w:r>
      <w:r>
        <w:rPr>
          <w:rFonts w:ascii="Calibri" w:hAnsi="Calibri" w:cs="Calibri"/>
          <w:b/>
          <w:sz w:val="22"/>
          <w:rtl/>
        </w:rPr>
        <w:t>اتفاق عادل</w:t>
      </w:r>
      <w:r>
        <w:rPr>
          <w:rFonts w:ascii="Calibri" w:hAnsi="Calibri" w:cs="Calibri"/>
          <w:b w:val="0"/>
          <w:sz w:val="22"/>
          <w:rtl/>
        </w:rPr>
        <w:t xml:space="preserve"> </w:t>
      </w:r>
      <w:r>
        <w:rPr>
          <w:rFonts w:ascii="Calibri" w:hAnsi="Calibri" w:cs="Calibri"/>
          <w:b/>
          <w:sz w:val="22"/>
          <w:rtl/>
        </w:rPr>
        <w:t>تقدر تعيشو</w:t>
      </w:r>
      <w:r>
        <w:rPr>
          <w:rFonts w:ascii="Calibri" w:hAnsi="Calibri" w:cs="Calibri"/>
          <w:b w:val="0"/>
          <w:sz w:val="22"/>
          <w:rtl/>
        </w:rPr>
        <w:t xml:space="preserve"> وتبدأ فيه </w:t>
      </w:r>
      <w:r>
        <w:rPr>
          <w:rFonts w:ascii="Calibri" w:hAnsi="Calibri" w:cs="Calibri"/>
          <w:b/>
          <w:sz w:val="22"/>
          <w:rtl/>
        </w:rPr>
        <w:t>بثقة</w:t>
      </w:r>
      <w:r>
        <w:rPr>
          <w:rFonts w:ascii="Calibri" w:hAnsi="Calibri" w:cs="Calibri"/>
          <w:b w:val="0"/>
          <w:sz w:val="22"/>
          <w:rtl/>
        </w:rPr>
        <w:t>.</w:t>
      </w:r>
    </w:p>
    <w:p>
      <w:pPr>
        <w:bidi/>
      </w:pPr>
      <w:r>
        <w:rPr>
          <w:rFonts w:ascii="Calibri" w:hAnsi="Calibri" w:cs="Calibri"/>
          <w:b w:val="0"/>
          <w:sz w:val="22"/>
          <w:rtl/>
        </w:rPr>
        <w:t xml:space="preserve">التحليل المهم: </w:t>
      </w:r>
      <w:r>
        <w:rPr>
          <w:rFonts w:ascii="Calibri" w:hAnsi="Calibri" w:cs="Calibri"/>
          <w:b/>
          <w:sz w:val="22"/>
          <w:rtl/>
        </w:rPr>
        <w:t>شنو</w:t>
      </w:r>
      <w:r>
        <w:rPr>
          <w:rFonts w:ascii="Calibri" w:hAnsi="Calibri" w:cs="Calibri"/>
          <w:b w:val="0"/>
          <w:sz w:val="22"/>
          <w:rtl/>
        </w:rPr>
        <w:t xml:space="preserve"> تقدر </w:t>
      </w:r>
      <w:r>
        <w:rPr>
          <w:rFonts w:ascii="Calibri" w:hAnsi="Calibri" w:cs="Calibri"/>
          <w:b/>
          <w:sz w:val="22"/>
          <w:rtl/>
        </w:rPr>
        <w:t>تنقص</w:t>
      </w:r>
      <w:r>
        <w:rPr>
          <w:rFonts w:ascii="Calibri" w:hAnsi="Calibri" w:cs="Calibri"/>
          <w:b w:val="0"/>
          <w:sz w:val="22"/>
          <w:rtl/>
        </w:rPr>
        <w:t xml:space="preserve"> من </w:t>
      </w:r>
      <w:r>
        <w:rPr>
          <w:rFonts w:ascii="Calibri" w:hAnsi="Calibri" w:cs="Calibri"/>
          <w:b/>
          <w:sz w:val="22"/>
          <w:rtl/>
        </w:rPr>
        <w:t>التوتر</w:t>
      </w:r>
      <w:r>
        <w:rPr>
          <w:rFonts w:ascii="Calibri" w:hAnsi="Calibri" w:cs="Calibri"/>
          <w:b w:val="0"/>
          <w:sz w:val="22"/>
          <w:rtl/>
        </w:rPr>
        <w:t xml:space="preserve"> ديال الطرف الآخر؟ </w:t>
      </w:r>
      <w:r>
        <w:rPr>
          <w:rFonts w:ascii="Calibri" w:hAnsi="Calibri" w:cs="Calibri"/>
          <w:b/>
          <w:sz w:val="22"/>
          <w:rtl/>
        </w:rPr>
        <w:t>وضوح</w:t>
      </w:r>
      <w:r>
        <w:rPr>
          <w:rFonts w:ascii="Calibri" w:hAnsi="Calibri" w:cs="Calibri"/>
          <w:b w:val="0"/>
          <w:sz w:val="22"/>
          <w:rtl/>
        </w:rPr>
        <w:t xml:space="preserve"> طلبك، </w:t>
      </w:r>
      <w:r>
        <w:rPr>
          <w:rFonts w:ascii="Calibri" w:hAnsi="Calibri" w:cs="Calibri"/>
          <w:b/>
          <w:sz w:val="22"/>
          <w:rtl/>
        </w:rPr>
        <w:t>أدلة</w:t>
      </w:r>
      <w:r>
        <w:rPr>
          <w:rFonts w:ascii="Calibri" w:hAnsi="Calibri" w:cs="Calibri"/>
          <w:b w:val="0"/>
          <w:sz w:val="22"/>
          <w:rtl/>
        </w:rPr>
        <w:t xml:space="preserve"> بسيطة، </w:t>
      </w:r>
      <w:r>
        <w:rPr>
          <w:rFonts w:ascii="Calibri" w:hAnsi="Calibri" w:cs="Calibri"/>
          <w:b/>
          <w:sz w:val="22"/>
          <w:rtl/>
        </w:rPr>
        <w:t>لغة محترمة</w:t>
      </w:r>
      <w:r>
        <w:rPr>
          <w:rFonts w:ascii="Calibri" w:hAnsi="Calibri" w:cs="Calibri"/>
          <w:b w:val="0"/>
          <w:sz w:val="22"/>
          <w:rtl/>
        </w:rPr>
        <w:t xml:space="preserve"> — هادشي كيزيد </w:t>
      </w:r>
      <w:r>
        <w:rPr>
          <w:rFonts w:ascii="Calibri" w:hAnsi="Calibri" w:cs="Calibri"/>
          <w:b/>
          <w:sz w:val="22"/>
          <w:rtl/>
        </w:rPr>
        <w:t>احتمال</w:t>
      </w:r>
      <w:r>
        <w:rPr>
          <w:rFonts w:ascii="Calibri" w:hAnsi="Calibri" w:cs="Calibri"/>
          <w:b w:val="0"/>
          <w:sz w:val="22"/>
          <w:rtl/>
        </w:rPr>
        <w:t xml:space="preserve"> قبول </w:t>
      </w:r>
      <w:r>
        <w:rPr>
          <w:rFonts w:ascii="Calibri" w:hAnsi="Calibri" w:cs="Calibri"/>
          <w:b/>
          <w:sz w:val="22"/>
          <w:rtl/>
        </w:rPr>
        <w:t>تعديل معقول</w:t>
      </w:r>
      <w:r>
        <w:rPr>
          <w:rFonts w:ascii="Calibri" w:hAnsi="Calibri" w:cs="Calibri"/>
          <w:b w:val="0"/>
          <w:sz w:val="22"/>
          <w:rtl/>
        </w:rPr>
        <w:t>.</w:t>
      </w:r>
    </w:p>
    <w:p>
      <w:pPr>
        <w:bidi/>
      </w:pPr>
      <w:r>
        <w:rPr>
          <w:rFonts w:ascii="Calibri" w:hAnsi="Calibri" w:cs="Calibri"/>
          <w:b/>
          <w:color w:val="2E75B6"/>
          <w:sz w:val="22"/>
          <w:rtl/>
        </w:rPr>
        <w:t>Séquence 2 — التعويض الكلي (total compensation)</w:t>
      </w:r>
    </w:p>
    <w:p>
      <w:pPr>
        <w:bidi/>
      </w:pPr>
      <w:r>
        <w:rPr>
          <w:rFonts w:ascii="Calibri" w:hAnsi="Calibri" w:cs="Calibri"/>
          <w:b w:val="0"/>
          <w:sz w:val="22"/>
          <w:rtl/>
        </w:rPr>
        <w:t>ما تبقاش ف</w:t>
      </w:r>
      <w:r>
        <w:rPr>
          <w:rFonts w:ascii="Calibri" w:hAnsi="Calibri" w:cs="Calibri"/>
          <w:b/>
          <w:sz w:val="22"/>
          <w:rtl/>
        </w:rPr>
        <w:t>الراتب</w:t>
      </w:r>
      <w:r>
        <w:rPr>
          <w:rFonts w:ascii="Calibri" w:hAnsi="Calibri" w:cs="Calibri"/>
          <w:b w:val="0"/>
          <w:sz w:val="22"/>
          <w:rtl/>
        </w:rPr>
        <w:t xml:space="preserve"> (brut) فقط — </w:t>
      </w:r>
      <w:r>
        <w:rPr>
          <w:rFonts w:ascii="Calibri" w:hAnsi="Calibri" w:cs="Calibri"/>
          <w:b/>
          <w:sz w:val="22"/>
          <w:rtl/>
        </w:rPr>
        <w:t>التكوين</w:t>
      </w:r>
      <w:r>
        <w:rPr>
          <w:rFonts w:ascii="Calibri" w:hAnsi="Calibri" w:cs="Calibri"/>
          <w:b w:val="0"/>
          <w:sz w:val="22"/>
          <w:rtl/>
        </w:rPr>
        <w:t xml:space="preserve">، </w:t>
      </w:r>
      <w:r>
        <w:rPr>
          <w:rFonts w:ascii="Calibri" w:hAnsi="Calibri" w:cs="Calibri"/>
          <w:b/>
          <w:sz w:val="22"/>
          <w:rtl/>
        </w:rPr>
        <w:t>التأمين</w:t>
      </w:r>
      <w:r>
        <w:rPr>
          <w:rFonts w:ascii="Calibri" w:hAnsi="Calibri" w:cs="Calibri"/>
          <w:b w:val="0"/>
          <w:sz w:val="22"/>
          <w:rtl/>
        </w:rPr>
        <w:t xml:space="preserve"> حيث ينطبق، </w:t>
      </w:r>
      <w:r>
        <w:rPr>
          <w:rFonts w:ascii="Calibri" w:hAnsi="Calibri" w:cs="Calibri"/>
          <w:b/>
          <w:sz w:val="22"/>
          <w:rtl/>
        </w:rPr>
        <w:t>النقل</w:t>
      </w:r>
      <w:r>
        <w:rPr>
          <w:rFonts w:ascii="Calibri" w:hAnsi="Calibri" w:cs="Calibri"/>
          <w:b w:val="0"/>
          <w:sz w:val="22"/>
          <w:rtl/>
        </w:rPr>
        <w:t xml:space="preserve">، </w:t>
      </w:r>
      <w:r>
        <w:rPr>
          <w:rFonts w:ascii="Calibri" w:hAnsi="Calibri" w:cs="Calibri"/>
          <w:b/>
          <w:sz w:val="22"/>
          <w:rtl/>
        </w:rPr>
        <w:t>أيام عن بُعد</w:t>
      </w:r>
      <w:r>
        <w:rPr>
          <w:rFonts w:ascii="Calibri" w:hAnsi="Calibri" w:cs="Calibri"/>
          <w:b w:val="0"/>
          <w:sz w:val="22"/>
          <w:rtl/>
        </w:rPr>
        <w:t xml:space="preserve">، </w:t>
      </w:r>
      <w:r>
        <w:rPr>
          <w:rFonts w:ascii="Calibri" w:hAnsi="Calibri" w:cs="Calibri"/>
          <w:b/>
          <w:sz w:val="22"/>
          <w:rtl/>
        </w:rPr>
        <w:t>معدات</w:t>
      </w:r>
      <w:r>
        <w:rPr>
          <w:rFonts w:ascii="Calibri" w:hAnsi="Calibri" w:cs="Calibri"/>
          <w:b w:val="0"/>
          <w:sz w:val="22"/>
          <w:rtl/>
        </w:rPr>
        <w:t xml:space="preserve"> — كاين </w:t>
      </w:r>
      <w:r>
        <w:rPr>
          <w:rFonts w:ascii="Calibri" w:hAnsi="Calibri" w:cs="Calibri"/>
          <w:b/>
          <w:sz w:val="22"/>
          <w:rtl/>
        </w:rPr>
        <w:t>حزمة</w:t>
      </w:r>
      <w:r>
        <w:rPr>
          <w:rFonts w:ascii="Calibri" w:hAnsi="Calibri" w:cs="Calibri"/>
          <w:b w:val="0"/>
          <w:sz w:val="22"/>
          <w:rtl/>
        </w:rPr>
        <w:t xml:space="preserve"> كاملة.</w:t>
      </w:r>
    </w:p>
    <w:p>
      <w:pPr>
        <w:bidi/>
      </w:pPr>
      <w:r>
        <w:rPr>
          <w:rFonts w:ascii="Calibri" w:hAnsi="Calibri" w:cs="Calibri"/>
          <w:b/>
          <w:sz w:val="22"/>
          <w:rtl/>
        </w:rPr>
        <w:t>أولوياتك</w:t>
      </w:r>
      <w:r>
        <w:rPr>
          <w:rFonts w:ascii="Calibri" w:hAnsi="Calibri" w:cs="Calibri"/>
          <w:b w:val="0"/>
          <w:sz w:val="22"/>
          <w:rtl/>
        </w:rPr>
        <w:t xml:space="preserve"> خاصها </w:t>
      </w:r>
      <w:r>
        <w:rPr>
          <w:rFonts w:ascii="Calibri" w:hAnsi="Calibri" w:cs="Calibri"/>
          <w:b/>
          <w:sz w:val="22"/>
          <w:rtl/>
        </w:rPr>
        <w:t>مرتّبة</w:t>
      </w:r>
      <w:r>
        <w:rPr>
          <w:rFonts w:ascii="Calibri" w:hAnsi="Calibri" w:cs="Calibri"/>
          <w:b w:val="0"/>
          <w:sz w:val="22"/>
          <w:rtl/>
        </w:rPr>
        <w:t xml:space="preserve">: واش </w:t>
      </w:r>
      <w:r>
        <w:rPr>
          <w:rFonts w:ascii="Calibri" w:hAnsi="Calibri" w:cs="Calibri"/>
          <w:b/>
          <w:sz w:val="22"/>
          <w:rtl/>
        </w:rPr>
        <w:t>التعلم</w:t>
      </w:r>
      <w:r>
        <w:rPr>
          <w:rFonts w:ascii="Calibri" w:hAnsi="Calibri" w:cs="Calibri"/>
          <w:b w:val="0"/>
          <w:sz w:val="22"/>
          <w:rtl/>
        </w:rPr>
        <w:t xml:space="preserve"> فالسنة الأولى أهم من </w:t>
      </w:r>
      <w:r>
        <w:rPr>
          <w:rFonts w:ascii="Calibri" w:hAnsi="Calibri" w:cs="Calibri"/>
          <w:b/>
          <w:sz w:val="22"/>
          <w:rtl/>
        </w:rPr>
        <w:t>فرق بسيط</w:t>
      </w:r>
      <w:r>
        <w:rPr>
          <w:rFonts w:ascii="Calibri" w:hAnsi="Calibri" w:cs="Calibri"/>
          <w:b w:val="0"/>
          <w:sz w:val="22"/>
          <w:rtl/>
        </w:rPr>
        <w:t xml:space="preserve"> فالراتب؟ واش </w:t>
      </w:r>
      <w:r>
        <w:rPr>
          <w:rFonts w:ascii="Calibri" w:hAnsi="Calibri" w:cs="Calibri"/>
          <w:b/>
          <w:sz w:val="22"/>
          <w:rtl/>
        </w:rPr>
        <w:t>المرونة</w:t>
      </w:r>
      <w:r>
        <w:rPr>
          <w:rFonts w:ascii="Calibri" w:hAnsi="Calibri" w:cs="Calibri"/>
          <w:b w:val="0"/>
          <w:sz w:val="22"/>
          <w:rtl/>
        </w:rPr>
        <w:t xml:space="preserve"> تنقص عليك </w:t>
      </w:r>
      <w:r>
        <w:rPr>
          <w:rFonts w:ascii="Calibri" w:hAnsi="Calibri" w:cs="Calibri"/>
          <w:b/>
          <w:sz w:val="22"/>
          <w:rtl/>
        </w:rPr>
        <w:t>تكلفة</w:t>
      </w:r>
      <w:r>
        <w:rPr>
          <w:rFonts w:ascii="Calibri" w:hAnsi="Calibri" w:cs="Calibri"/>
          <w:b w:val="0"/>
          <w:sz w:val="22"/>
          <w:rtl/>
        </w:rPr>
        <w:t xml:space="preserve"> و</w:t>
      </w:r>
      <w:r>
        <w:rPr>
          <w:rFonts w:ascii="Calibri" w:hAnsi="Calibri" w:cs="Calibri"/>
          <w:b/>
          <w:sz w:val="22"/>
          <w:rtl/>
        </w:rPr>
        <w:t>وقت</w:t>
      </w:r>
      <w:r>
        <w:rPr>
          <w:rFonts w:ascii="Calibri" w:hAnsi="Calibri" w:cs="Calibri"/>
          <w:b w:val="0"/>
          <w:sz w:val="22"/>
          <w:rtl/>
        </w:rPr>
        <w:t xml:space="preserve">؟ هاد </w:t>
      </w:r>
      <w:r>
        <w:rPr>
          <w:rFonts w:ascii="Calibri" w:hAnsi="Calibri" w:cs="Calibri"/>
          <w:b/>
          <w:sz w:val="22"/>
          <w:rtl/>
        </w:rPr>
        <w:t>التحليل</w:t>
      </w:r>
      <w:r>
        <w:rPr>
          <w:rFonts w:ascii="Calibri" w:hAnsi="Calibri" w:cs="Calibri"/>
          <w:b w:val="0"/>
          <w:sz w:val="22"/>
          <w:rtl/>
        </w:rPr>
        <w:t xml:space="preserve"> يمنع </w:t>
      </w:r>
      <w:r>
        <w:rPr>
          <w:rFonts w:ascii="Calibri" w:hAnsi="Calibri" w:cs="Calibri"/>
          <w:b/>
          <w:sz w:val="22"/>
          <w:rtl/>
        </w:rPr>
        <w:t>ندم</w:t>
      </w:r>
      <w:r>
        <w:rPr>
          <w:rFonts w:ascii="Calibri" w:hAnsi="Calibri" w:cs="Calibri"/>
          <w:b w:val="0"/>
          <w:sz w:val="22"/>
          <w:rtl/>
        </w:rPr>
        <w:t xml:space="preserve"> بعد شهرين.</w:t>
      </w:r>
    </w:p>
    <w:p>
      <w:pPr>
        <w:bidi/>
      </w:pPr>
      <w:r>
        <w:rPr>
          <w:rFonts w:ascii="Calibri" w:hAnsi="Calibri" w:cs="Calibri"/>
          <w:b/>
          <w:color w:val="2E75B6"/>
          <w:sz w:val="22"/>
          <w:rtl/>
        </w:rPr>
        <w:t>Séquence 3 — التحضير : معلومات بلا كذب سوق</w:t>
      </w:r>
    </w:p>
    <w:p>
      <w:pPr>
        <w:bidi/>
      </w:pPr>
      <w:r>
        <w:rPr>
          <w:rFonts w:ascii="Calibri" w:hAnsi="Calibri" w:cs="Calibri"/>
          <w:b w:val="0"/>
          <w:sz w:val="22"/>
          <w:rtl/>
        </w:rPr>
        <w:t xml:space="preserve">جمع </w:t>
      </w:r>
      <w:r>
        <w:rPr>
          <w:rFonts w:ascii="Calibri" w:hAnsi="Calibri" w:cs="Calibri"/>
          <w:b/>
          <w:sz w:val="22"/>
          <w:rtl/>
        </w:rPr>
        <w:t>إشارات</w:t>
      </w:r>
      <w:r>
        <w:rPr>
          <w:rFonts w:ascii="Calibri" w:hAnsi="Calibri" w:cs="Calibri"/>
          <w:b w:val="0"/>
          <w:sz w:val="22"/>
          <w:rtl/>
        </w:rPr>
        <w:t xml:space="preserve"> من </w:t>
      </w:r>
      <w:r>
        <w:rPr>
          <w:rFonts w:ascii="Calibri" w:hAnsi="Calibri" w:cs="Calibri"/>
          <w:b/>
          <w:sz w:val="22"/>
          <w:rtl/>
        </w:rPr>
        <w:t>إعلانات مشابهة</w:t>
      </w:r>
      <w:r>
        <w:rPr>
          <w:rFonts w:ascii="Calibri" w:hAnsi="Calibri" w:cs="Calibri"/>
          <w:b w:val="0"/>
          <w:sz w:val="22"/>
          <w:rtl/>
        </w:rPr>
        <w:t xml:space="preserve">، </w:t>
      </w:r>
      <w:r>
        <w:rPr>
          <w:rFonts w:ascii="Calibri" w:hAnsi="Calibri" w:cs="Calibri"/>
          <w:b/>
          <w:sz w:val="22"/>
          <w:rtl/>
        </w:rPr>
        <w:t>نقاشات مهنية</w:t>
      </w:r>
      <w:r>
        <w:rPr>
          <w:rFonts w:ascii="Calibri" w:hAnsi="Calibri" w:cs="Calibri"/>
          <w:b w:val="0"/>
          <w:sz w:val="22"/>
          <w:rtl/>
        </w:rPr>
        <w:t xml:space="preserve">، </w:t>
      </w:r>
      <w:r>
        <w:rPr>
          <w:rFonts w:ascii="Calibri" w:hAnsi="Calibri" w:cs="Calibri"/>
          <w:b/>
          <w:sz w:val="22"/>
          <w:rtl/>
        </w:rPr>
        <w:t>جمعيات</w:t>
      </w:r>
      <w:r>
        <w:rPr>
          <w:rFonts w:ascii="Calibri" w:hAnsi="Calibri" w:cs="Calibri"/>
          <w:b w:val="0"/>
          <w:sz w:val="22"/>
          <w:rtl/>
        </w:rPr>
        <w:t xml:space="preserve"> — </w:t>
      </w:r>
      <w:r>
        <w:rPr>
          <w:rFonts w:ascii="Calibri" w:hAnsi="Calibri" w:cs="Calibri"/>
          <w:b/>
          <w:sz w:val="22"/>
          <w:rtl/>
        </w:rPr>
        <w:t>ما تختلقش</w:t>
      </w:r>
      <w:r>
        <w:rPr>
          <w:rFonts w:ascii="Calibri" w:hAnsi="Calibri" w:cs="Calibri"/>
          <w:b w:val="0"/>
          <w:sz w:val="22"/>
          <w:rtl/>
        </w:rPr>
        <w:t xml:space="preserve"> « المتوسط » إلا </w:t>
      </w:r>
      <w:r>
        <w:rPr>
          <w:rFonts w:ascii="Calibri" w:hAnsi="Calibri" w:cs="Calibri"/>
          <w:b/>
          <w:sz w:val="22"/>
          <w:rtl/>
        </w:rPr>
        <w:t>عندك مصدر</w:t>
      </w:r>
      <w:r>
        <w:rPr>
          <w:rFonts w:ascii="Calibri" w:hAnsi="Calibri" w:cs="Calibri"/>
          <w:b w:val="0"/>
          <w:sz w:val="22"/>
          <w:rtl/>
        </w:rPr>
        <w:t>.</w:t>
      </w:r>
    </w:p>
    <w:p>
      <w:pPr>
        <w:bidi/>
      </w:pPr>
      <w:r>
        <w:rPr>
          <w:rFonts w:ascii="Calibri" w:hAnsi="Calibri" w:cs="Calibri"/>
          <w:b w:val="0"/>
          <w:sz w:val="22"/>
          <w:rtl/>
        </w:rPr>
        <w:t xml:space="preserve">فأدبيات </w:t>
      </w:r>
      <w:r>
        <w:rPr>
          <w:rFonts w:ascii="Calibri" w:hAnsi="Calibri" w:cs="Calibri"/>
          <w:b/>
          <w:sz w:val="22"/>
          <w:rtl/>
        </w:rPr>
        <w:t>التفاوض</w:t>
      </w:r>
      <w:r>
        <w:rPr>
          <w:rFonts w:ascii="Calibri" w:hAnsi="Calibri" w:cs="Calibri"/>
          <w:b w:val="0"/>
          <w:sz w:val="22"/>
          <w:rtl/>
        </w:rPr>
        <w:t xml:space="preserve"> المهني كيتكرر: </w:t>
      </w:r>
      <w:r>
        <w:rPr>
          <w:rFonts w:ascii="Calibri" w:hAnsi="Calibri" w:cs="Calibri"/>
          <w:b/>
          <w:sz w:val="22"/>
          <w:rtl/>
        </w:rPr>
        <w:t>العلاقة</w:t>
      </w:r>
      <w:r>
        <w:rPr>
          <w:rFonts w:ascii="Calibri" w:hAnsi="Calibri" w:cs="Calibri"/>
          <w:b w:val="0"/>
          <w:sz w:val="22"/>
          <w:rtl/>
        </w:rPr>
        <w:t xml:space="preserve"> و</w:t>
      </w:r>
      <w:r>
        <w:rPr>
          <w:rFonts w:ascii="Calibri" w:hAnsi="Calibri" w:cs="Calibri"/>
          <w:b/>
          <w:sz w:val="22"/>
          <w:rtl/>
        </w:rPr>
        <w:t>الاحترام</w:t>
      </w:r>
      <w:r>
        <w:rPr>
          <w:rFonts w:ascii="Calibri" w:hAnsi="Calibri" w:cs="Calibri"/>
          <w:b w:val="0"/>
          <w:sz w:val="22"/>
          <w:rtl/>
        </w:rPr>
        <w:t xml:space="preserve"> و</w:t>
      </w:r>
      <w:r>
        <w:rPr>
          <w:rFonts w:ascii="Calibri" w:hAnsi="Calibri" w:cs="Calibri"/>
          <w:b/>
          <w:sz w:val="22"/>
          <w:rtl/>
        </w:rPr>
        <w:t>الوضوح</w:t>
      </w:r>
      <w:r>
        <w:rPr>
          <w:rFonts w:ascii="Calibri" w:hAnsi="Calibri" w:cs="Calibri"/>
          <w:b w:val="0"/>
          <w:sz w:val="22"/>
          <w:rtl/>
        </w:rPr>
        <w:t xml:space="preserve"> كيزيدو احتمال </w:t>
      </w:r>
      <w:r>
        <w:rPr>
          <w:rFonts w:ascii="Calibri" w:hAnsi="Calibri" w:cs="Calibri"/>
          <w:b/>
          <w:sz w:val="22"/>
          <w:rtl/>
        </w:rPr>
        <w:t>اتفاق معقول</w:t>
      </w:r>
      <w:r>
        <w:rPr>
          <w:rFonts w:ascii="Calibri" w:hAnsi="Calibri" w:cs="Calibri"/>
          <w:b w:val="0"/>
          <w:sz w:val="22"/>
          <w:rtl/>
        </w:rPr>
        <w:t xml:space="preserve"> — مشي الصراخ ولا </w:t>
      </w:r>
      <w:r>
        <w:rPr>
          <w:rFonts w:ascii="Calibri" w:hAnsi="Calibri" w:cs="Calibri"/>
          <w:b/>
          <w:sz w:val="22"/>
          <w:rtl/>
        </w:rPr>
        <w:t>الضغط</w:t>
      </w:r>
      <w:r>
        <w:rPr>
          <w:rFonts w:ascii="Calibri" w:hAnsi="Calibri" w:cs="Calibri"/>
          <w:b w:val="0"/>
          <w:sz w:val="22"/>
          <w:rtl/>
        </w:rPr>
        <w:t xml:space="preserve"> اللي كيخرب </w:t>
      </w:r>
      <w:r>
        <w:rPr>
          <w:rFonts w:ascii="Calibri" w:hAnsi="Calibri" w:cs="Calibri"/>
          <w:b/>
          <w:sz w:val="22"/>
          <w:rtl/>
        </w:rPr>
        <w:t>الصورة</w:t>
      </w:r>
      <w:r>
        <w:rPr>
          <w:rFonts w:ascii="Calibri" w:hAnsi="Calibri" w:cs="Calibri"/>
          <w:b w:val="0"/>
          <w:sz w:val="22"/>
          <w:rtl/>
        </w:rPr>
        <w:t xml:space="preserve"> ديالك كـ </w:t>
      </w:r>
      <w:r>
        <w:rPr>
          <w:rFonts w:ascii="Calibri" w:hAnsi="Calibri" w:cs="Calibri"/>
          <w:b/>
          <w:sz w:val="22"/>
          <w:rtl/>
        </w:rPr>
        <w:t>موظف مستقبل</w:t>
      </w:r>
      <w:r>
        <w:rPr>
          <w:rFonts w:ascii="Calibri" w:hAnsi="Calibri" w:cs="Calibri"/>
          <w:b w:val="0"/>
          <w:sz w:val="22"/>
          <w:rtl/>
        </w:rPr>
        <w:t>.</w:t>
      </w:r>
    </w:p>
    <w:p>
      <w:pPr>
        <w:bidi/>
      </w:pPr>
      <w:r>
        <w:rPr>
          <w:rFonts w:ascii="Calibri" w:hAnsi="Calibri" w:cs="Calibri"/>
          <w:b/>
          <w:sz w:val="22"/>
          <w:rtl/>
        </w:rPr>
        <w:t>الحجة</w:t>
      </w:r>
      <w:r>
        <w:rPr>
          <w:rFonts w:ascii="Calibri" w:hAnsi="Calibri" w:cs="Calibri"/>
          <w:b w:val="0"/>
          <w:sz w:val="22"/>
          <w:rtl/>
        </w:rPr>
        <w:t xml:space="preserve"> القوية فالأول خدمة غالباً: </w:t>
      </w:r>
      <w:r>
        <w:rPr>
          <w:rFonts w:ascii="Calibri" w:hAnsi="Calibri" w:cs="Calibri"/>
          <w:b/>
          <w:sz w:val="22"/>
          <w:rtl/>
        </w:rPr>
        <w:t>مساهمتك المتوقعة</w:t>
      </w:r>
      <w:r>
        <w:rPr>
          <w:rFonts w:ascii="Calibri" w:hAnsi="Calibri" w:cs="Calibri"/>
          <w:b w:val="0"/>
          <w:sz w:val="22"/>
          <w:rtl/>
        </w:rPr>
        <w:t xml:space="preserve">، </w:t>
      </w:r>
      <w:r>
        <w:rPr>
          <w:rFonts w:ascii="Calibri" w:hAnsi="Calibri" w:cs="Calibri"/>
          <w:b/>
          <w:sz w:val="22"/>
          <w:rtl/>
        </w:rPr>
        <w:t>مهارات نادرة نسبياً</w:t>
      </w:r>
      <w:r>
        <w:rPr>
          <w:rFonts w:ascii="Calibri" w:hAnsi="Calibri" w:cs="Calibri"/>
          <w:b w:val="0"/>
          <w:sz w:val="22"/>
          <w:rtl/>
        </w:rPr>
        <w:t xml:space="preserve"> عندك، </w:t>
      </w:r>
      <w:r>
        <w:rPr>
          <w:rFonts w:ascii="Calibri" w:hAnsi="Calibri" w:cs="Calibri"/>
          <w:b/>
          <w:sz w:val="22"/>
          <w:rtl/>
        </w:rPr>
        <w:t>مشروع</w:t>
      </w:r>
      <w:r>
        <w:rPr>
          <w:rFonts w:ascii="Calibri" w:hAnsi="Calibri" w:cs="Calibri"/>
          <w:b w:val="0"/>
          <w:sz w:val="22"/>
          <w:rtl/>
        </w:rPr>
        <w:t xml:space="preserve"> قريب من حاجتهم — </w:t>
      </w:r>
      <w:r>
        <w:rPr>
          <w:rFonts w:ascii="Calibri" w:hAnsi="Calibri" w:cs="Calibri"/>
          <w:b/>
          <w:sz w:val="22"/>
          <w:rtl/>
        </w:rPr>
        <w:t>ربط</w:t>
      </w:r>
      <w:r>
        <w:rPr>
          <w:rFonts w:ascii="Calibri" w:hAnsi="Calibri" w:cs="Calibri"/>
          <w:b w:val="0"/>
          <w:sz w:val="22"/>
          <w:rtl/>
        </w:rPr>
        <w:t xml:space="preserve"> بال</w:t>
      </w:r>
      <w:r>
        <w:rPr>
          <w:rFonts w:ascii="Calibri" w:hAnsi="Calibri" w:cs="Calibri"/>
          <w:b/>
          <w:sz w:val="22"/>
          <w:rtl/>
        </w:rPr>
        <w:t>قيمة</w:t>
      </w:r>
      <w:r>
        <w:rPr>
          <w:rFonts w:ascii="Calibri" w:hAnsi="Calibri" w:cs="Calibri"/>
          <w:b w:val="0"/>
          <w:sz w:val="22"/>
          <w:rtl/>
        </w:rPr>
        <w:t xml:space="preserve"> مشي </w:t>
      </w:r>
      <w:r>
        <w:rPr>
          <w:rFonts w:ascii="Calibri" w:hAnsi="Calibri" w:cs="Calibri"/>
          <w:b/>
          <w:sz w:val="22"/>
          <w:rtl/>
        </w:rPr>
        <w:t>مقارنة أنانية</w:t>
      </w:r>
      <w:r>
        <w:rPr>
          <w:rFonts w:ascii="Calibri" w:hAnsi="Calibri" w:cs="Calibri"/>
          <w:b w:val="0"/>
          <w:sz w:val="22"/>
          <w:rtl/>
        </w:rPr>
        <w:t xml:space="preserve"> بصاحبك.</w:t>
      </w:r>
    </w:p>
    <w:p>
      <w:pPr>
        <w:bidi/>
      </w:pPr>
      <w:r>
        <w:rPr>
          <w:rFonts w:ascii="Calibri" w:hAnsi="Calibri" w:cs="Calibri"/>
          <w:b/>
          <w:color w:val="2E75B6"/>
          <w:sz w:val="22"/>
          <w:rtl/>
        </w:rPr>
        <w:t>Séquence 4 — الحوار والكتابة</w:t>
      </w:r>
    </w:p>
    <w:p>
      <w:pPr>
        <w:bidi/>
      </w:pPr>
      <w:r>
        <w:rPr>
          <w:rFonts w:ascii="Calibri" w:hAnsi="Calibri" w:cs="Calibri"/>
          <w:b w:val="0"/>
          <w:sz w:val="22"/>
          <w:rtl/>
        </w:rPr>
        <w:t xml:space="preserve">هيكل بسيط: </w:t>
      </w:r>
      <w:r>
        <w:rPr>
          <w:rFonts w:ascii="Calibri" w:hAnsi="Calibri" w:cs="Calibri"/>
          <w:b/>
          <w:sz w:val="22"/>
          <w:rtl/>
        </w:rPr>
        <w:t>شكر</w:t>
      </w:r>
      <w:r>
        <w:rPr>
          <w:rFonts w:ascii="Calibri" w:hAnsi="Calibri" w:cs="Calibri"/>
          <w:b w:val="0"/>
          <w:sz w:val="22"/>
          <w:rtl/>
        </w:rPr>
        <w:t xml:space="preserve">، </w:t>
      </w:r>
      <w:r>
        <w:rPr>
          <w:rFonts w:ascii="Calibri" w:hAnsi="Calibri" w:cs="Calibri"/>
          <w:b/>
          <w:sz w:val="22"/>
          <w:rtl/>
        </w:rPr>
        <w:t>سؤال توضيح</w:t>
      </w:r>
      <w:r>
        <w:rPr>
          <w:rFonts w:ascii="Calibri" w:hAnsi="Calibri" w:cs="Calibri"/>
          <w:b w:val="0"/>
          <w:sz w:val="22"/>
          <w:rtl/>
        </w:rPr>
        <w:t xml:space="preserve">، </w:t>
      </w:r>
      <w:r>
        <w:rPr>
          <w:rFonts w:ascii="Calibri" w:hAnsi="Calibri" w:cs="Calibri"/>
          <w:b/>
          <w:sz w:val="22"/>
          <w:rtl/>
        </w:rPr>
        <w:t>طلب محدد</w:t>
      </w:r>
      <w:r>
        <w:rPr>
          <w:rFonts w:ascii="Calibri" w:hAnsi="Calibri" w:cs="Calibri"/>
          <w:b w:val="0"/>
          <w:sz w:val="22"/>
          <w:rtl/>
        </w:rPr>
        <w:t xml:space="preserve"> مربوط ب</w:t>
      </w:r>
      <w:r>
        <w:rPr>
          <w:rFonts w:ascii="Calibri" w:hAnsi="Calibri" w:cs="Calibri"/>
          <w:b/>
          <w:sz w:val="22"/>
          <w:rtl/>
        </w:rPr>
        <w:t>سبب مهني</w:t>
      </w:r>
      <w:r>
        <w:rPr>
          <w:rFonts w:ascii="Calibri" w:hAnsi="Calibri" w:cs="Calibri"/>
          <w:b w:val="0"/>
          <w:sz w:val="22"/>
          <w:rtl/>
        </w:rPr>
        <w:t xml:space="preserve"> — </w:t>
      </w:r>
      <w:r>
        <w:rPr>
          <w:rFonts w:ascii="Calibri" w:hAnsi="Calibri" w:cs="Calibri"/>
          <w:b/>
          <w:sz w:val="22"/>
          <w:rtl/>
        </w:rPr>
        <w:t>الهدوء</w:t>
      </w:r>
      <w:r>
        <w:rPr>
          <w:rFonts w:ascii="Calibri" w:hAnsi="Calibri" w:cs="Calibri"/>
          <w:b w:val="0"/>
          <w:sz w:val="22"/>
          <w:rtl/>
        </w:rPr>
        <w:t xml:space="preserve"> يخدم الصورة ديالك كـ </w:t>
      </w:r>
      <w:r>
        <w:rPr>
          <w:rFonts w:ascii="Calibri" w:hAnsi="Calibri" w:cs="Calibri"/>
          <w:b/>
          <w:sz w:val="22"/>
          <w:rtl/>
        </w:rPr>
        <w:t>موظف مستقبل</w:t>
      </w:r>
      <w:r>
        <w:rPr>
          <w:rFonts w:ascii="Calibri" w:hAnsi="Calibri" w:cs="Calibri"/>
          <w:b w:val="0"/>
          <w:sz w:val="22"/>
          <w:rtl/>
        </w:rPr>
        <w:t>.</w:t>
      </w:r>
    </w:p>
    <w:p>
      <w:pPr>
        <w:bidi/>
      </w:pPr>
      <w:r>
        <w:rPr>
          <w:rFonts w:ascii="Calibri" w:hAnsi="Calibri" w:cs="Calibri"/>
          <w:b w:val="0"/>
          <w:sz w:val="22"/>
          <w:rtl/>
        </w:rPr>
        <w:t xml:space="preserve">ملي </w:t>
      </w:r>
      <w:r>
        <w:rPr>
          <w:rFonts w:ascii="Calibri" w:hAnsi="Calibri" w:cs="Calibri"/>
          <w:b/>
          <w:sz w:val="22"/>
          <w:rtl/>
        </w:rPr>
        <w:t>يتفق</w:t>
      </w:r>
      <w:r>
        <w:rPr>
          <w:rFonts w:ascii="Calibri" w:hAnsi="Calibri" w:cs="Calibri"/>
          <w:b w:val="0"/>
          <w:sz w:val="22"/>
          <w:rtl/>
        </w:rPr>
        <w:t xml:space="preserve">: </w:t>
      </w:r>
      <w:r>
        <w:rPr>
          <w:rFonts w:ascii="Calibri" w:hAnsi="Calibri" w:cs="Calibri"/>
          <w:b/>
          <w:sz w:val="22"/>
          <w:rtl/>
        </w:rPr>
        <w:t>إيميل ملخص</w:t>
      </w:r>
      <w:r>
        <w:rPr>
          <w:rFonts w:ascii="Calibri" w:hAnsi="Calibri" w:cs="Calibri"/>
          <w:b w:val="0"/>
          <w:sz w:val="22"/>
          <w:rtl/>
        </w:rPr>
        <w:t xml:space="preserve"> — </w:t>
      </w:r>
      <w:r>
        <w:rPr>
          <w:rFonts w:ascii="Calibri" w:hAnsi="Calibri" w:cs="Calibri"/>
          <w:b/>
          <w:sz w:val="22"/>
          <w:rtl/>
        </w:rPr>
        <w:t>الكتابة</w:t>
      </w:r>
      <w:r>
        <w:rPr>
          <w:rFonts w:ascii="Calibri" w:hAnsi="Calibri" w:cs="Calibri"/>
          <w:b w:val="0"/>
          <w:sz w:val="22"/>
          <w:rtl/>
        </w:rPr>
        <w:t xml:space="preserve"> كتحمي </w:t>
      </w:r>
      <w:r>
        <w:rPr>
          <w:rFonts w:ascii="Calibri" w:hAnsi="Calibri" w:cs="Calibri"/>
          <w:b/>
          <w:sz w:val="22"/>
          <w:rtl/>
        </w:rPr>
        <w:t>الاتنين</w:t>
      </w:r>
      <w:r>
        <w:rPr>
          <w:rFonts w:ascii="Calibri" w:hAnsi="Calibri" w:cs="Calibri"/>
          <w:b w:val="0"/>
          <w:sz w:val="22"/>
          <w:rtl/>
        </w:rPr>
        <w:t xml:space="preserve"> من </w:t>
      </w:r>
      <w:r>
        <w:rPr>
          <w:rFonts w:ascii="Calibri" w:hAnsi="Calibri" w:cs="Calibri"/>
          <w:b/>
          <w:sz w:val="22"/>
          <w:rtl/>
        </w:rPr>
        <w:t>سوء فهم</w:t>
      </w:r>
      <w:r>
        <w:rPr>
          <w:rFonts w:ascii="Calibri" w:hAnsi="Calibri" w:cs="Calibri"/>
          <w:b w:val="0"/>
          <w:sz w:val="22"/>
          <w:rtl/>
        </w:rPr>
        <w:t>.</w:t>
      </w:r>
    </w:p>
    <w:p>
      <w:pPr>
        <w:bidi/>
      </w:pPr>
      <w:r>
        <w:rPr>
          <w:rFonts w:ascii="Calibri" w:hAnsi="Calibri" w:cs="Calibri"/>
          <w:b/>
          <w:color w:val="2E75B6"/>
          <w:sz w:val="22"/>
          <w:rtl/>
        </w:rPr>
        <w:t>Séquence 5 — Synthèse, pièges, pont vers la leçon 50</w:t>
      </w:r>
    </w:p>
    <w:p>
      <w:pPr>
        <w:bidi/>
      </w:pPr>
      <w:r>
        <w:rPr>
          <w:rFonts w:ascii="Calibri" w:hAnsi="Calibri" w:cs="Calibri"/>
          <w:b/>
          <w:sz w:val="22"/>
          <w:rtl/>
        </w:rPr>
        <w:t>تلخيص</w:t>
      </w:r>
      <w:r>
        <w:rPr>
          <w:rFonts w:ascii="Calibri" w:hAnsi="Calibri" w:cs="Calibri"/>
          <w:b w:val="0"/>
          <w:sz w:val="22"/>
          <w:rtl/>
        </w:rPr>
        <w:t xml:space="preserve">: </w:t>
      </w:r>
      <w:r>
        <w:rPr>
          <w:rFonts w:ascii="Calibri" w:hAnsi="Calibri" w:cs="Calibri"/>
          <w:b/>
          <w:sz w:val="22"/>
          <w:rtl/>
        </w:rPr>
        <w:t>التفاوض</w:t>
      </w:r>
      <w:r>
        <w:rPr>
          <w:rFonts w:ascii="Calibri" w:hAnsi="Calibri" w:cs="Calibri"/>
          <w:b w:val="0"/>
          <w:sz w:val="22"/>
          <w:rtl/>
        </w:rPr>
        <w:t xml:space="preserve"> فبداية المسار غالباً </w:t>
      </w:r>
      <w:r>
        <w:rPr>
          <w:rFonts w:ascii="Calibri" w:hAnsi="Calibri" w:cs="Calibri"/>
          <w:b/>
          <w:sz w:val="22"/>
          <w:rtl/>
        </w:rPr>
        <w:t>هامش ضيق</w:t>
      </w:r>
      <w:r>
        <w:rPr>
          <w:rFonts w:ascii="Calibri" w:hAnsi="Calibri" w:cs="Calibri"/>
          <w:b w:val="0"/>
          <w:sz w:val="22"/>
          <w:rtl/>
        </w:rPr>
        <w:t xml:space="preserve"> — الهدف </w:t>
      </w:r>
      <w:r>
        <w:rPr>
          <w:rFonts w:ascii="Calibri" w:hAnsi="Calibri" w:cs="Calibri"/>
          <w:b/>
          <w:sz w:val="22"/>
          <w:rtl/>
        </w:rPr>
        <w:t>اتفاق عادل</w:t>
      </w:r>
      <w:r>
        <w:rPr>
          <w:rFonts w:ascii="Calibri" w:hAnsi="Calibri" w:cs="Calibri"/>
          <w:b w:val="0"/>
          <w:sz w:val="22"/>
          <w:rtl/>
        </w:rPr>
        <w:t xml:space="preserve"> تبدأ فيه ب</w:t>
      </w:r>
      <w:r>
        <w:rPr>
          <w:rFonts w:ascii="Calibri" w:hAnsi="Calibri" w:cs="Calibri"/>
          <w:b/>
          <w:sz w:val="22"/>
          <w:rtl/>
        </w:rPr>
        <w:t>ثقة</w:t>
      </w:r>
      <w:r>
        <w:rPr>
          <w:rFonts w:ascii="Calibri" w:hAnsi="Calibri" w:cs="Calibri"/>
          <w:b w:val="0"/>
          <w:sz w:val="22"/>
          <w:rtl/>
        </w:rPr>
        <w:t xml:space="preserve">، مشي « انتصار كامل ». </w:t>
      </w:r>
      <w:r>
        <w:rPr>
          <w:rFonts w:ascii="Calibri" w:hAnsi="Calibri" w:cs="Calibri"/>
          <w:b/>
          <w:sz w:val="22"/>
          <w:rtl/>
        </w:rPr>
        <w:t>Total compensation</w:t>
      </w:r>
      <w:r>
        <w:rPr>
          <w:rFonts w:ascii="Calibri" w:hAnsi="Calibri" w:cs="Calibri"/>
          <w:b w:val="0"/>
          <w:sz w:val="22"/>
          <w:rtl/>
        </w:rPr>
        <w:t xml:space="preserve"> يعني </w:t>
      </w:r>
      <w:r>
        <w:rPr>
          <w:rFonts w:ascii="Calibri" w:hAnsi="Calibri" w:cs="Calibri"/>
          <w:b/>
          <w:sz w:val="22"/>
          <w:rtl/>
        </w:rPr>
        <w:t>الحزمة</w:t>
      </w:r>
      <w:r>
        <w:rPr>
          <w:rFonts w:ascii="Calibri" w:hAnsi="Calibri" w:cs="Calibri"/>
          <w:b w:val="0"/>
          <w:sz w:val="22"/>
          <w:rtl/>
        </w:rPr>
        <w:t xml:space="preserve"> كاملة: </w:t>
      </w:r>
      <w:r>
        <w:rPr>
          <w:rFonts w:ascii="Calibri" w:hAnsi="Calibri" w:cs="Calibri"/>
          <w:b/>
          <w:sz w:val="22"/>
          <w:rtl/>
        </w:rPr>
        <w:t>أجر</w:t>
      </w:r>
      <w:r>
        <w:rPr>
          <w:rFonts w:ascii="Calibri" w:hAnsi="Calibri" w:cs="Calibri"/>
          <w:b w:val="0"/>
          <w:sz w:val="22"/>
          <w:rtl/>
        </w:rPr>
        <w:t xml:space="preserve">، </w:t>
      </w:r>
      <w:r>
        <w:rPr>
          <w:rFonts w:ascii="Calibri" w:hAnsi="Calibri" w:cs="Calibri"/>
          <w:b/>
          <w:sz w:val="22"/>
          <w:rtl/>
        </w:rPr>
        <w:t>تكوين</w:t>
      </w:r>
      <w:r>
        <w:rPr>
          <w:rFonts w:ascii="Calibri" w:hAnsi="Calibri" w:cs="Calibri"/>
          <w:b w:val="0"/>
          <w:sz w:val="22"/>
          <w:rtl/>
        </w:rPr>
        <w:t xml:space="preserve">، </w:t>
      </w:r>
      <w:r>
        <w:rPr>
          <w:rFonts w:ascii="Calibri" w:hAnsi="Calibri" w:cs="Calibri"/>
          <w:b/>
          <w:sz w:val="22"/>
          <w:rtl/>
        </w:rPr>
        <w:t>تأمين</w:t>
      </w:r>
      <w:r>
        <w:rPr>
          <w:rFonts w:ascii="Calibri" w:hAnsi="Calibri" w:cs="Calibri"/>
          <w:b w:val="0"/>
          <w:sz w:val="22"/>
          <w:rtl/>
        </w:rPr>
        <w:t xml:space="preserve"> حيث ينطبق، </w:t>
      </w:r>
      <w:r>
        <w:rPr>
          <w:rFonts w:ascii="Calibri" w:hAnsi="Calibri" w:cs="Calibri"/>
          <w:b/>
          <w:sz w:val="22"/>
          <w:rtl/>
        </w:rPr>
        <w:t>نقل</w:t>
      </w:r>
      <w:r>
        <w:rPr>
          <w:rFonts w:ascii="Calibri" w:hAnsi="Calibri" w:cs="Calibri"/>
          <w:b w:val="0"/>
          <w:sz w:val="22"/>
          <w:rtl/>
        </w:rPr>
        <w:t xml:space="preserve">، </w:t>
      </w:r>
      <w:r>
        <w:rPr>
          <w:rFonts w:ascii="Calibri" w:hAnsi="Calibri" w:cs="Calibri"/>
          <w:b/>
          <w:sz w:val="22"/>
          <w:rtl/>
        </w:rPr>
        <w:t>عن بُعد</w:t>
      </w:r>
      <w:r>
        <w:rPr>
          <w:rFonts w:ascii="Calibri" w:hAnsi="Calibri" w:cs="Calibri"/>
          <w:b w:val="0"/>
          <w:sz w:val="22"/>
          <w:rtl/>
        </w:rPr>
        <w:t xml:space="preserve"> جزئي، </w:t>
      </w:r>
      <w:r>
        <w:rPr>
          <w:rFonts w:ascii="Calibri" w:hAnsi="Calibri" w:cs="Calibri"/>
          <w:b/>
          <w:sz w:val="22"/>
          <w:rtl/>
        </w:rPr>
        <w:t>معدات</w:t>
      </w:r>
      <w:r>
        <w:rPr>
          <w:rFonts w:ascii="Calibri" w:hAnsi="Calibri" w:cs="Calibri"/>
          <w:b w:val="0"/>
          <w:sz w:val="22"/>
          <w:rtl/>
        </w:rPr>
        <w:t xml:space="preserve">. </w:t>
      </w:r>
      <w:r>
        <w:rPr>
          <w:rFonts w:ascii="Calibri" w:hAnsi="Calibri" w:cs="Calibri"/>
          <w:b/>
          <w:sz w:val="22"/>
          <w:rtl/>
        </w:rPr>
        <w:t>الأدلة</w:t>
      </w:r>
      <w:r>
        <w:rPr>
          <w:rFonts w:ascii="Calibri" w:hAnsi="Calibri" w:cs="Calibri"/>
          <w:b w:val="0"/>
          <w:sz w:val="22"/>
          <w:rtl/>
        </w:rPr>
        <w:t xml:space="preserve"> من مصادر </w:t>
      </w:r>
      <w:r>
        <w:rPr>
          <w:rFonts w:ascii="Calibri" w:hAnsi="Calibri" w:cs="Calibri"/>
          <w:b/>
          <w:sz w:val="22"/>
          <w:rtl/>
        </w:rPr>
        <w:t>حقيقية</w:t>
      </w:r>
      <w:r>
        <w:rPr>
          <w:rFonts w:ascii="Calibri" w:hAnsi="Calibri" w:cs="Calibri"/>
          <w:b w:val="0"/>
          <w:sz w:val="22"/>
          <w:rtl/>
        </w:rPr>
        <w:t xml:space="preserve"> — </w:t>
      </w:r>
      <w:r>
        <w:rPr>
          <w:rFonts w:ascii="Calibri" w:hAnsi="Calibri" w:cs="Calibri"/>
          <w:b/>
          <w:sz w:val="22"/>
          <w:rtl/>
        </w:rPr>
        <w:t>ما تختلقش</w:t>
      </w:r>
      <w:r>
        <w:rPr>
          <w:rFonts w:ascii="Calibri" w:hAnsi="Calibri" w:cs="Calibri"/>
          <w:b w:val="0"/>
          <w:sz w:val="22"/>
          <w:rtl/>
        </w:rPr>
        <w:t xml:space="preserve">؛ </w:t>
      </w:r>
      <w:r>
        <w:rPr>
          <w:rFonts w:ascii="Calibri" w:hAnsi="Calibri" w:cs="Calibri"/>
          <w:b/>
          <w:sz w:val="22"/>
          <w:rtl/>
        </w:rPr>
        <w:t>الهدوء</w:t>
      </w:r>
      <w:r>
        <w:rPr>
          <w:rFonts w:ascii="Calibri" w:hAnsi="Calibri" w:cs="Calibri"/>
          <w:b w:val="0"/>
          <w:sz w:val="22"/>
          <w:rtl/>
        </w:rPr>
        <w:t xml:space="preserve"> و</w:t>
      </w:r>
      <w:r>
        <w:rPr>
          <w:rFonts w:ascii="Calibri" w:hAnsi="Calibri" w:cs="Calibri"/>
          <w:b/>
          <w:sz w:val="22"/>
          <w:rtl/>
        </w:rPr>
        <w:t>طلب محدد</w:t>
      </w:r>
      <w:r>
        <w:rPr>
          <w:rFonts w:ascii="Calibri" w:hAnsi="Calibri" w:cs="Calibri"/>
          <w:b w:val="0"/>
          <w:sz w:val="22"/>
          <w:rtl/>
        </w:rPr>
        <w:t xml:space="preserve"> مع </w:t>
      </w:r>
      <w:r>
        <w:rPr>
          <w:rFonts w:ascii="Calibri" w:hAnsi="Calibri" w:cs="Calibri"/>
          <w:b/>
          <w:sz w:val="22"/>
          <w:rtl/>
        </w:rPr>
        <w:t>سبب مهني</w:t>
      </w:r>
      <w:r>
        <w:rPr>
          <w:rFonts w:ascii="Calibri" w:hAnsi="Calibri" w:cs="Calibri"/>
          <w:b w:val="0"/>
          <w:sz w:val="22"/>
          <w:rtl/>
        </w:rPr>
        <w:t xml:space="preserve">؛ منين يتفقوا: </w:t>
      </w:r>
      <w:r>
        <w:rPr>
          <w:rFonts w:ascii="Calibri" w:hAnsi="Calibri" w:cs="Calibri"/>
          <w:b/>
          <w:sz w:val="22"/>
          <w:rtl/>
        </w:rPr>
        <w:t>ملخص كتابي</w:t>
      </w:r>
      <w:r>
        <w:rPr>
          <w:rFonts w:ascii="Calibri" w:hAnsi="Calibri" w:cs="Calibri"/>
          <w:b w:val="0"/>
          <w:sz w:val="22"/>
          <w:rtl/>
        </w:rPr>
        <w:t xml:space="preserve"> يحمي </w:t>
      </w:r>
      <w:r>
        <w:rPr>
          <w:rFonts w:ascii="Calibri" w:hAnsi="Calibri" w:cs="Calibri"/>
          <w:b/>
          <w:sz w:val="22"/>
          <w:rtl/>
        </w:rPr>
        <w:t>الاتنين</w:t>
      </w:r>
      <w:r>
        <w:rPr>
          <w:rFonts w:ascii="Calibri" w:hAnsi="Calibri" w:cs="Calibri"/>
          <w:b w:val="0"/>
          <w:sz w:val="22"/>
          <w:rtl/>
        </w:rPr>
        <w:t>.</w:t>
      </w:r>
    </w:p>
    <w:p>
      <w:pPr>
        <w:bidi/>
      </w:pPr>
      <w:r>
        <w:rPr>
          <w:rFonts w:ascii="Calibri" w:hAnsi="Calibri" w:cs="Calibri"/>
          <w:b/>
          <w:sz w:val="22"/>
          <w:rtl/>
        </w:rPr>
        <w:t>أغلاط</w:t>
      </w:r>
      <w:r>
        <w:rPr>
          <w:rFonts w:ascii="Calibri" w:hAnsi="Calibri" w:cs="Calibri"/>
          <w:b w:val="0"/>
          <w:sz w:val="22"/>
          <w:rtl/>
        </w:rPr>
        <w:t xml:space="preserve">: </w:t>
      </w:r>
      <w:r>
        <w:rPr>
          <w:rFonts w:ascii="Calibri" w:hAnsi="Calibri" w:cs="Calibri"/>
          <w:b/>
          <w:sz w:val="22"/>
          <w:rtl/>
        </w:rPr>
        <w:t>ultimatum</w:t>
      </w:r>
      <w:r>
        <w:rPr>
          <w:rFonts w:ascii="Calibri" w:hAnsi="Calibri" w:cs="Calibri"/>
          <w:b w:val="0"/>
          <w:sz w:val="22"/>
          <w:rtl/>
        </w:rPr>
        <w:t>؛ مقارنة ب</w:t>
      </w:r>
      <w:r>
        <w:rPr>
          <w:rFonts w:ascii="Calibri" w:hAnsi="Calibri" w:cs="Calibri"/>
          <w:b/>
          <w:sz w:val="22"/>
          <w:rtl/>
        </w:rPr>
        <w:t>صاحب</w:t>
      </w:r>
      <w:r>
        <w:rPr>
          <w:rFonts w:ascii="Calibri" w:hAnsi="Calibri" w:cs="Calibri"/>
          <w:b w:val="0"/>
          <w:sz w:val="22"/>
          <w:rtl/>
        </w:rPr>
        <w:t xml:space="preserve"> بلا سياق؛ </w:t>
      </w:r>
      <w:r>
        <w:rPr>
          <w:rFonts w:ascii="Calibri" w:hAnsi="Calibri" w:cs="Calibri"/>
          <w:b/>
          <w:sz w:val="22"/>
          <w:rtl/>
        </w:rPr>
        <w:t>كذب</w:t>
      </w:r>
      <w:r>
        <w:rPr>
          <w:rFonts w:ascii="Calibri" w:hAnsi="Calibri" w:cs="Calibri"/>
          <w:b w:val="0"/>
          <w:sz w:val="22"/>
          <w:rtl/>
        </w:rPr>
        <w:t xml:space="preserve"> على عرض آخر؛ </w:t>
      </w:r>
      <w:r>
        <w:rPr>
          <w:rFonts w:ascii="Calibri" w:hAnsi="Calibri" w:cs="Calibri"/>
          <w:b/>
          <w:sz w:val="22"/>
          <w:rtl/>
        </w:rPr>
        <w:t>رفض</w:t>
      </w:r>
      <w:r>
        <w:rPr>
          <w:rFonts w:ascii="Calibri" w:hAnsi="Calibri" w:cs="Calibri"/>
          <w:b w:val="0"/>
          <w:sz w:val="22"/>
          <w:rtl/>
        </w:rPr>
        <w:t xml:space="preserve"> عرض زوين بلا </w:t>
      </w:r>
      <w:r>
        <w:rPr>
          <w:rFonts w:ascii="Calibri" w:hAnsi="Calibri" w:cs="Calibri"/>
          <w:b/>
          <w:sz w:val="22"/>
          <w:rtl/>
        </w:rPr>
        <w:t>تحليل أولويات</w:t>
      </w:r>
      <w:r>
        <w:rPr>
          <w:rFonts w:ascii="Calibri" w:hAnsi="Calibri" w:cs="Calibri"/>
          <w:b w:val="0"/>
          <w:sz w:val="22"/>
          <w:rtl/>
        </w:rPr>
        <w:t>.</w:t>
      </w:r>
    </w:p>
    <w:p>
      <w:pPr>
        <w:bidi/>
      </w:pPr>
      <w:r>
        <w:rPr>
          <w:rFonts w:ascii="Calibri" w:hAnsi="Calibri" w:cs="Calibri"/>
          <w:b/>
          <w:sz w:val="22"/>
          <w:rtl/>
        </w:rPr>
        <w:t>الجسر</w:t>
      </w:r>
      <w:r>
        <w:rPr>
          <w:rFonts w:ascii="Calibri" w:hAnsi="Calibri" w:cs="Calibri"/>
          <w:b w:val="0"/>
          <w:sz w:val="22"/>
          <w:rtl/>
        </w:rPr>
        <w:t xml:space="preserve">: منين </w:t>
      </w:r>
      <w:r>
        <w:rPr>
          <w:rFonts w:ascii="Calibri" w:hAnsi="Calibri" w:cs="Calibri"/>
          <w:b/>
          <w:sz w:val="22"/>
          <w:rtl/>
        </w:rPr>
        <w:t>اتفقت</w:t>
      </w:r>
      <w:r>
        <w:rPr>
          <w:rFonts w:ascii="Calibri" w:hAnsi="Calibri" w:cs="Calibri"/>
          <w:b w:val="0"/>
          <w:sz w:val="22"/>
          <w:rtl/>
        </w:rPr>
        <w:t xml:space="preserve"> على الإطار، خاص </w:t>
      </w:r>
      <w:r>
        <w:rPr>
          <w:rFonts w:ascii="Calibri" w:hAnsi="Calibri" w:cs="Calibri"/>
          <w:b/>
          <w:sz w:val="22"/>
          <w:rtl/>
        </w:rPr>
        <w:t>السيرة</w:t>
      </w:r>
      <w:r>
        <w:rPr>
          <w:rFonts w:ascii="Calibri" w:hAnsi="Calibri" w:cs="Calibri"/>
          <w:b w:val="0"/>
          <w:sz w:val="22"/>
          <w:rtl/>
        </w:rPr>
        <w:t xml:space="preserve">، </w:t>
      </w:r>
      <w:r>
        <w:rPr>
          <w:rFonts w:ascii="Calibri" w:hAnsi="Calibri" w:cs="Calibri"/>
          <w:b/>
          <w:sz w:val="22"/>
          <w:rtl/>
        </w:rPr>
        <w:t>الرسالة</w:t>
      </w:r>
      <w:r>
        <w:rPr>
          <w:rFonts w:ascii="Calibri" w:hAnsi="Calibri" w:cs="Calibri"/>
          <w:b w:val="0"/>
          <w:sz w:val="22"/>
          <w:rtl/>
        </w:rPr>
        <w:t>، و</w:t>
      </w:r>
      <w:r>
        <w:rPr>
          <w:rFonts w:ascii="Calibri" w:hAnsi="Calibri" w:cs="Calibri"/>
          <w:b/>
          <w:sz w:val="22"/>
          <w:rtl/>
        </w:rPr>
        <w:t>المقابلة</w:t>
      </w:r>
      <w:r>
        <w:rPr>
          <w:rFonts w:ascii="Calibri" w:hAnsi="Calibri" w:cs="Calibri"/>
          <w:b w:val="0"/>
          <w:sz w:val="22"/>
          <w:rtl/>
        </w:rPr>
        <w:t xml:space="preserve"> </w:t>
      </w:r>
      <w:r>
        <w:rPr>
          <w:rFonts w:ascii="Calibri" w:hAnsi="Calibri" w:cs="Calibri"/>
          <w:b/>
          <w:sz w:val="22"/>
          <w:rtl/>
        </w:rPr>
        <w:t>تنسجم</w:t>
      </w:r>
      <w:r>
        <w:rPr>
          <w:rFonts w:ascii="Calibri" w:hAnsi="Calibri" w:cs="Calibri"/>
          <w:b w:val="0"/>
          <w:sz w:val="22"/>
          <w:rtl/>
        </w:rPr>
        <w:t xml:space="preserve"> مع </w:t>
      </w:r>
      <w:r>
        <w:rPr>
          <w:rFonts w:ascii="Calibri" w:hAnsi="Calibri" w:cs="Calibri"/>
          <w:b/>
          <w:sz w:val="22"/>
          <w:rtl/>
        </w:rPr>
        <w:t>القصة</w:t>
      </w:r>
      <w:r>
        <w:rPr>
          <w:rFonts w:ascii="Calibri" w:hAnsi="Calibri" w:cs="Calibri"/>
          <w:b w:val="0"/>
          <w:sz w:val="22"/>
          <w:rtl/>
        </w:rPr>
        <w:t xml:space="preserve"> اللي بعتها — فالدرس 50: </w:t>
      </w:r>
      <w:r>
        <w:rPr>
          <w:rFonts w:ascii="Calibri" w:hAnsi="Calibri" w:cs="Calibri"/>
          <w:b/>
          <w:sz w:val="22"/>
          <w:rtl/>
        </w:rPr>
        <w:t>CV</w:t>
      </w:r>
      <w:r>
        <w:rPr>
          <w:rFonts w:ascii="Calibri" w:hAnsi="Calibri" w:cs="Calibri"/>
          <w:b w:val="0"/>
          <w:sz w:val="22"/>
          <w:rtl/>
        </w:rPr>
        <w:t xml:space="preserve">، </w:t>
      </w:r>
      <w:r>
        <w:rPr>
          <w:rFonts w:ascii="Calibri" w:hAnsi="Calibri" w:cs="Calibri"/>
          <w:b/>
          <w:sz w:val="22"/>
          <w:rtl/>
        </w:rPr>
        <w:t>lettre de motivation</w:t>
      </w:r>
      <w:r>
        <w:rPr>
          <w:rFonts w:ascii="Calibri" w:hAnsi="Calibri" w:cs="Calibri"/>
          <w:b w:val="0"/>
          <w:sz w:val="22"/>
          <w:rtl/>
        </w:rPr>
        <w:t>، و</w:t>
      </w:r>
      <w:r>
        <w:rPr>
          <w:rFonts w:ascii="Calibri" w:hAnsi="Calibri" w:cs="Calibri"/>
          <w:b/>
          <w:sz w:val="22"/>
          <w:rtl/>
        </w:rPr>
        <w:t>entretien</w:t>
      </w:r>
      <w:r>
        <w:rPr>
          <w:rFonts w:ascii="Calibri" w:hAnsi="Calibri" w:cs="Calibri"/>
          <w:b w:val="0"/>
          <w:sz w:val="22"/>
          <w:rtl/>
        </w:rPr>
        <w:t xml:space="preserve"> بعمق عملي.</w:t>
      </w:r>
    </w:p>
    <w:p>
      <w:pPr>
        <w:bidi/>
      </w:pPr>
      <w:r>
        <w:rPr>
          <w:rFonts w:ascii="Calibri" w:hAnsi="Calibri" w:cs="Calibri"/>
          <w:b/>
          <w:color w:val="856404"/>
          <w:sz w:val="22"/>
          <w:rtl/>
        </w:rPr>
        <w:t>Séquence 6 — خاتمة : التفاوض باحترام — نجمّع السيرة والمقابلة</w:t>
      </w:r>
    </w:p>
    <w:p>
      <w:pPr>
        <w:bidi/>
      </w:pPr>
      <w:r>
        <w:rPr>
          <w:rFonts w:ascii="Calibri" w:hAnsi="Calibri" w:cs="Calibri"/>
          <w:b w:val="0"/>
          <w:sz w:val="22"/>
          <w:rtl/>
        </w:rPr>
        <w:t xml:space="preserve">التفاوض </w:t>
      </w:r>
      <w:r>
        <w:rPr>
          <w:rFonts w:ascii="Calibri" w:hAnsi="Calibri" w:cs="Calibri"/>
          <w:b/>
          <w:sz w:val="22"/>
          <w:rtl/>
        </w:rPr>
        <w:t>الزوين</w:t>
      </w:r>
      <w:r>
        <w:rPr>
          <w:rFonts w:ascii="Calibri" w:hAnsi="Calibri" w:cs="Calibri"/>
          <w:b w:val="0"/>
          <w:sz w:val="22"/>
          <w:rtl/>
        </w:rPr>
        <w:t xml:space="preserve"> كيبني </w:t>
      </w:r>
      <w:r>
        <w:rPr>
          <w:rFonts w:ascii="Calibri" w:hAnsi="Calibri" w:cs="Calibri"/>
          <w:b/>
          <w:sz w:val="22"/>
          <w:rtl/>
        </w:rPr>
        <w:t>ثقة</w:t>
      </w:r>
      <w:r>
        <w:rPr>
          <w:rFonts w:ascii="Calibri" w:hAnsi="Calibri" w:cs="Calibri"/>
          <w:b w:val="0"/>
          <w:sz w:val="22"/>
          <w:rtl/>
        </w:rPr>
        <w:t xml:space="preserve"> من </w:t>
      </w:r>
      <w:r>
        <w:rPr>
          <w:rFonts w:ascii="Calibri" w:hAnsi="Calibri" w:cs="Calibri"/>
          <w:b/>
          <w:sz w:val="22"/>
          <w:rtl/>
        </w:rPr>
        <w:t>النهار الأول</w:t>
      </w:r>
      <w:r>
        <w:rPr>
          <w:rFonts w:ascii="Calibri" w:hAnsi="Calibri" w:cs="Calibri"/>
          <w:b w:val="0"/>
          <w:sz w:val="22"/>
          <w:rtl/>
        </w:rPr>
        <w:t xml:space="preserve">. فالدرس الأخير ديال الموديل 5 غادي </w:t>
      </w:r>
      <w:r>
        <w:rPr>
          <w:rFonts w:ascii="Calibri" w:hAnsi="Calibri" w:cs="Calibri"/>
          <w:b/>
          <w:sz w:val="22"/>
          <w:rtl/>
        </w:rPr>
        <w:t>نركّز</w:t>
      </w:r>
      <w:r>
        <w:rPr>
          <w:rFonts w:ascii="Calibri" w:hAnsi="Calibri" w:cs="Calibri"/>
          <w:b w:val="0"/>
          <w:sz w:val="22"/>
          <w:rtl/>
        </w:rPr>
        <w:t xml:space="preserve"> على </w:t>
      </w:r>
      <w:r>
        <w:rPr>
          <w:rFonts w:ascii="Calibri" w:hAnsi="Calibri" w:cs="Calibri"/>
          <w:b/>
          <w:sz w:val="22"/>
          <w:rtl/>
        </w:rPr>
        <w:t>الأدوات</w:t>
      </w:r>
      <w:r>
        <w:rPr>
          <w:rFonts w:ascii="Calibri" w:hAnsi="Calibri" w:cs="Calibri"/>
          <w:b w:val="0"/>
          <w:sz w:val="22"/>
          <w:rtl/>
        </w:rPr>
        <w:t xml:space="preserve"> اللي كتجمّع كلشي: </w:t>
      </w:r>
      <w:r>
        <w:rPr>
          <w:rFonts w:ascii="Calibri" w:hAnsi="Calibri" w:cs="Calibri"/>
          <w:b/>
          <w:sz w:val="22"/>
          <w:rtl/>
        </w:rPr>
        <w:t>السيرة</w:t>
      </w:r>
      <w:r>
        <w:rPr>
          <w:rFonts w:ascii="Calibri" w:hAnsi="Calibri" w:cs="Calibri"/>
          <w:b w:val="0"/>
          <w:sz w:val="22"/>
          <w:rtl/>
        </w:rPr>
        <w:t xml:space="preserve">، </w:t>
      </w:r>
      <w:r>
        <w:rPr>
          <w:rFonts w:ascii="Calibri" w:hAnsi="Calibri" w:cs="Calibri"/>
          <w:b/>
          <w:sz w:val="22"/>
          <w:rtl/>
        </w:rPr>
        <w:t>الرسالة</w:t>
      </w:r>
      <w:r>
        <w:rPr>
          <w:rFonts w:ascii="Calibri" w:hAnsi="Calibri" w:cs="Calibri"/>
          <w:b w:val="0"/>
          <w:sz w:val="22"/>
          <w:rtl/>
        </w:rPr>
        <w:t xml:space="preserve"> (</w:t>
      </w:r>
      <w:r>
        <w:rPr>
          <w:rFonts w:ascii="Calibri" w:hAnsi="Calibri" w:cs="Calibri"/>
          <w:b/>
          <w:sz w:val="22"/>
          <w:rtl/>
        </w:rPr>
        <w:t>lettre de motivation</w:t>
      </w:r>
      <w:r>
        <w:rPr>
          <w:rFonts w:ascii="Calibri" w:hAnsi="Calibri" w:cs="Calibri"/>
          <w:b w:val="0"/>
          <w:sz w:val="22"/>
          <w:rtl/>
        </w:rPr>
        <w:t>)، و</w:t>
      </w:r>
      <w:r>
        <w:rPr>
          <w:rFonts w:ascii="Calibri" w:hAnsi="Calibri" w:cs="Calibri"/>
          <w:b/>
          <w:sz w:val="22"/>
          <w:rtl/>
        </w:rPr>
        <w:t>أداء المقابلة</w:t>
      </w:r>
      <w:r>
        <w:rPr>
          <w:rFonts w:ascii="Calibri" w:hAnsi="Calibri" w:cs="Calibri"/>
          <w:b w:val="0"/>
          <w:sz w:val="22"/>
          <w:rtl/>
        </w:rPr>
        <w:t>.</w:t>
      </w:r>
    </w:p>
    <w:p>
      <w:pPr>
        <w:bidi/>
      </w:pPr>
      <w:r>
        <w:rPr>
          <w:rFonts w:ascii="Calibri" w:hAnsi="Calibri" w:cs="Calibri"/>
          <w:b w:val="0"/>
          <w:sz w:val="22"/>
          <w:rtl/>
        </w:rPr>
        <w:t>يلا.</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