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7 : Les langues (اللغات المهنية)</w:t>
      </w:r>
    </w:p>
    <w:p>
      <w:r>
        <w:rPr>
          <w:rFonts w:ascii="Calibri" w:hAnsi="Calibri" w:cs="Calibri"/>
          <w:b/>
          <w:sz w:val="22"/>
        </w:rPr>
        <w:t>Leçon 56 : Pourquoi apprendre les langues (علاش اللغات مهمة فالمهنة)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تبرير أهمية الفرنسية والإنجليزية في سياق مهني مغربي واقعي دون مبالغة؛ تمييز بين «الفهم والتعبير» و«الكمال النحوي» كشرط للبدء؛ ربط اللغات بالسيرة والمقابلة والتكوين — دون وعد بتوظيف أو نجاح تلقائي من proM7.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من الموديل 6 للموديل 7: الأداة والكلمة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فالموديل 6 شفنا </w:t>
      </w:r>
      <w:r>
        <w:rPr>
          <w:rFonts w:ascii="Calibri" w:hAnsi="Calibri" w:cs="Calibri"/>
          <w:b/>
          <w:sz w:val="22"/>
          <w:rtl/>
        </w:rPr>
        <w:t>الأدوات الرقمية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القياس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الكلمة</w:t>
      </w:r>
      <w:r>
        <w:rPr>
          <w:rFonts w:ascii="Calibri" w:hAnsi="Calibri" w:cs="Calibri"/>
          <w:b w:val="0"/>
          <w:sz w:val="22"/>
          <w:rtl/>
        </w:rPr>
        <w:t xml:space="preserve"> فـ </w:t>
      </w:r>
      <w:r>
        <w:rPr>
          <w:rFonts w:ascii="Calibri" w:hAnsi="Calibri" w:cs="Calibri"/>
          <w:b/>
          <w:sz w:val="22"/>
          <w:rtl/>
        </w:rPr>
        <w:t>فرنساوي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انجليزي</w:t>
      </w:r>
      <w:r>
        <w:rPr>
          <w:rFonts w:ascii="Calibri" w:hAnsi="Calibri" w:cs="Calibri"/>
          <w:b w:val="0"/>
          <w:sz w:val="22"/>
          <w:rtl/>
        </w:rPr>
        <w:t xml:space="preserve"> كتبقى </w:t>
      </w:r>
      <w:r>
        <w:rPr>
          <w:rFonts w:ascii="Calibri" w:hAnsi="Calibri" w:cs="Calibri"/>
          <w:b/>
          <w:sz w:val="22"/>
          <w:rtl/>
        </w:rPr>
        <w:t>القناة</w:t>
      </w:r>
      <w:r>
        <w:rPr>
          <w:rFonts w:ascii="Calibri" w:hAnsi="Calibri" w:cs="Calibri"/>
          <w:b w:val="0"/>
          <w:sz w:val="22"/>
          <w:rtl/>
        </w:rPr>
        <w:t xml:space="preserve"> اللي كتخدم بيها </w:t>
      </w:r>
      <w:r>
        <w:rPr>
          <w:rFonts w:ascii="Calibri" w:hAnsi="Calibri" w:cs="Calibri"/>
          <w:b/>
          <w:sz w:val="22"/>
          <w:rtl/>
        </w:rPr>
        <w:t>فالشركة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فالإيميل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فالمقابلة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الهدف</w:t>
      </w:r>
      <w:r>
        <w:rPr>
          <w:rFonts w:ascii="Calibri" w:hAnsi="Calibri" w:cs="Calibri"/>
          <w:b w:val="0"/>
          <w:sz w:val="22"/>
          <w:rtl/>
        </w:rPr>
        <w:t xml:space="preserve"> ديال الموديل 7 ماشي تولّي </w:t>
      </w:r>
      <w:r>
        <w:rPr>
          <w:rFonts w:ascii="Calibri" w:hAnsi="Calibri" w:cs="Calibri"/>
          <w:b/>
          <w:sz w:val="22"/>
          <w:rtl/>
        </w:rPr>
        <w:t>أديب لغوي</w:t>
      </w:r>
      <w:r>
        <w:rPr>
          <w:rFonts w:ascii="Calibri" w:hAnsi="Calibri" w:cs="Calibri"/>
          <w:b w:val="0"/>
          <w:sz w:val="22"/>
          <w:rtl/>
        </w:rPr>
        <w:t xml:space="preserve"> فـ </w:t>
      </w:r>
      <w:r>
        <w:rPr>
          <w:rFonts w:ascii="Calibri" w:hAnsi="Calibri" w:cs="Calibri"/>
          <w:b/>
          <w:sz w:val="22"/>
          <w:rtl/>
        </w:rPr>
        <w:t>يومين</w:t>
      </w:r>
      <w:r>
        <w:rPr>
          <w:rFonts w:ascii="Calibri" w:hAnsi="Calibri" w:cs="Calibri"/>
          <w:b w:val="0"/>
          <w:sz w:val="22"/>
          <w:rtl/>
        </w:rPr>
        <w:t xml:space="preserve"> — هو </w:t>
      </w:r>
      <w:r>
        <w:rPr>
          <w:rFonts w:ascii="Calibri" w:hAnsi="Calibri" w:cs="Calibri"/>
          <w:b/>
          <w:sz w:val="22"/>
          <w:rtl/>
        </w:rPr>
        <w:t>تزيد وضوح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ثقة معقولة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مفاتيح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تفهم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تجاوب</w:t>
      </w:r>
      <w:r>
        <w:rPr>
          <w:rFonts w:ascii="Calibri" w:hAnsi="Calibri" w:cs="Calibri"/>
          <w:b w:val="0"/>
          <w:sz w:val="22"/>
          <w:rtl/>
        </w:rPr>
        <w:t xml:space="preserve"> فسياق </w:t>
      </w:r>
      <w:r>
        <w:rPr>
          <w:rFonts w:ascii="Calibri" w:hAnsi="Calibri" w:cs="Calibri"/>
          <w:b/>
          <w:sz w:val="22"/>
          <w:rtl/>
        </w:rPr>
        <w:t>مهني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واقع السوق فالمغرب (بدون تبسيط مفرط)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الفرنسية</w:t>
      </w:r>
      <w:r>
        <w:rPr>
          <w:rFonts w:ascii="Calibri" w:hAnsi="Calibri" w:cs="Calibri"/>
          <w:b w:val="0"/>
          <w:sz w:val="22"/>
          <w:rtl/>
        </w:rPr>
        <w:t xml:space="preserve"> كتبان فبزاف ديال </w:t>
      </w:r>
      <w:r>
        <w:rPr>
          <w:rFonts w:ascii="Calibri" w:hAnsi="Calibri" w:cs="Calibri"/>
          <w:b/>
          <w:sz w:val="22"/>
          <w:rtl/>
        </w:rPr>
        <w:t>الإدارة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التقارير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التواصل</w:t>
      </w:r>
      <w:r>
        <w:rPr>
          <w:rFonts w:ascii="Calibri" w:hAnsi="Calibri" w:cs="Calibri"/>
          <w:b w:val="0"/>
          <w:sz w:val="22"/>
          <w:rtl/>
        </w:rPr>
        <w:t xml:space="preserve"> مع فرق مختلطة؛ </w:t>
      </w:r>
      <w:r>
        <w:rPr>
          <w:rFonts w:ascii="Calibri" w:hAnsi="Calibri" w:cs="Calibri"/>
          <w:b/>
          <w:sz w:val="22"/>
          <w:rtl/>
        </w:rPr>
        <w:t>الإنجليزية</w:t>
      </w:r>
      <w:r>
        <w:rPr>
          <w:rFonts w:ascii="Calibri" w:hAnsi="Calibri" w:cs="Calibri"/>
          <w:b w:val="0"/>
          <w:sz w:val="22"/>
          <w:rtl/>
        </w:rPr>
        <w:t xml:space="preserve"> قوية فـ </w:t>
      </w:r>
      <w:r>
        <w:rPr>
          <w:rFonts w:ascii="Calibri" w:hAnsi="Calibri" w:cs="Calibri"/>
          <w:b/>
          <w:sz w:val="22"/>
          <w:rtl/>
        </w:rPr>
        <w:t>التكنولوجيا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التوثيق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الشركات الدولية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بعض المقابلات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حتى إيلا </w:t>
      </w:r>
      <w:r>
        <w:rPr>
          <w:rFonts w:ascii="Calibri" w:hAnsi="Calibri" w:cs="Calibri"/>
          <w:b/>
          <w:sz w:val="22"/>
          <w:rtl/>
        </w:rPr>
        <w:t>الشغل</w:t>
      </w:r>
      <w:r>
        <w:rPr>
          <w:rFonts w:ascii="Calibri" w:hAnsi="Calibri" w:cs="Calibri"/>
          <w:b w:val="0"/>
          <w:sz w:val="22"/>
          <w:rtl/>
        </w:rPr>
        <w:t xml:space="preserve"> الداخلي </w:t>
      </w:r>
      <w:r>
        <w:rPr>
          <w:rFonts w:ascii="Calibri" w:hAnsi="Calibri" w:cs="Calibri"/>
          <w:b/>
          <w:sz w:val="22"/>
          <w:rtl/>
        </w:rPr>
        <w:t>دارجة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عرض الخدمة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السيرة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مقابلة</w:t>
      </w:r>
      <w:r>
        <w:rPr>
          <w:rFonts w:ascii="Calibri" w:hAnsi="Calibri" w:cs="Calibri"/>
          <w:b w:val="0"/>
          <w:sz w:val="22"/>
          <w:rtl/>
        </w:rPr>
        <w:t xml:space="preserve"> ممكن يطلبو </w:t>
      </w:r>
      <w:r>
        <w:rPr>
          <w:rFonts w:ascii="Calibri" w:hAnsi="Calibri" w:cs="Calibri"/>
          <w:b/>
          <w:sz w:val="22"/>
          <w:rtl/>
        </w:rPr>
        <w:t>جملة</w:t>
      </w:r>
      <w:r>
        <w:rPr>
          <w:rFonts w:ascii="Calibri" w:hAnsi="Calibri" w:cs="Calibri"/>
          <w:b w:val="0"/>
          <w:sz w:val="22"/>
          <w:rtl/>
        </w:rPr>
        <w:t xml:space="preserve"> فـ FR ولا EN — </w:t>
      </w:r>
      <w:r>
        <w:rPr>
          <w:rFonts w:ascii="Calibri" w:hAnsi="Calibri" w:cs="Calibri"/>
          <w:b/>
          <w:sz w:val="22"/>
          <w:rtl/>
        </w:rPr>
        <w:t>الاستعداد</w:t>
      </w:r>
      <w:r>
        <w:rPr>
          <w:rFonts w:ascii="Calibri" w:hAnsi="Calibri" w:cs="Calibri"/>
          <w:b w:val="0"/>
          <w:sz w:val="22"/>
          <w:rtl/>
        </w:rPr>
        <w:t xml:space="preserve"> كيقلّل </w:t>
      </w:r>
      <w:r>
        <w:rPr>
          <w:rFonts w:ascii="Calibri" w:hAnsi="Calibri" w:cs="Calibri"/>
          <w:b/>
          <w:sz w:val="22"/>
          <w:rtl/>
        </w:rPr>
        <w:t>الصدمة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أغلاط تصور شائعة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الغلط 1</w:t>
      </w:r>
      <w:r>
        <w:rPr>
          <w:rFonts w:ascii="Calibri" w:hAnsi="Calibri" w:cs="Calibri"/>
          <w:b w:val="0"/>
          <w:sz w:val="22"/>
          <w:rtl/>
        </w:rPr>
        <w:t xml:space="preserve">: نتسنى </w:t>
      </w:r>
      <w:r>
        <w:rPr>
          <w:rFonts w:ascii="Calibri" w:hAnsi="Calibri" w:cs="Calibri"/>
          <w:b/>
          <w:sz w:val="22"/>
          <w:rtl/>
        </w:rPr>
        <w:t>نولي كامل</w:t>
      </w:r>
      <w:r>
        <w:rPr>
          <w:rFonts w:ascii="Calibri" w:hAnsi="Calibri" w:cs="Calibri"/>
          <w:b w:val="0"/>
          <w:sz w:val="22"/>
          <w:rtl/>
        </w:rPr>
        <w:t xml:space="preserve"> قبل ما نهضر — </w:t>
      </w:r>
      <w:r>
        <w:rPr>
          <w:rFonts w:ascii="Calibri" w:hAnsi="Calibri" w:cs="Calibri"/>
          <w:b/>
          <w:sz w:val="22"/>
          <w:rtl/>
        </w:rPr>
        <w:t>السوق</w:t>
      </w:r>
      <w:r>
        <w:rPr>
          <w:rFonts w:ascii="Calibri" w:hAnsi="Calibri" w:cs="Calibri"/>
          <w:b w:val="0"/>
          <w:sz w:val="22"/>
          <w:rtl/>
        </w:rPr>
        <w:t xml:space="preserve"> كتطلب </w:t>
      </w:r>
      <w:r>
        <w:rPr>
          <w:rFonts w:ascii="Calibri" w:hAnsi="Calibri" w:cs="Calibri"/>
          <w:b/>
          <w:sz w:val="22"/>
          <w:rtl/>
        </w:rPr>
        <w:t>تواصل</w:t>
      </w:r>
      <w:r>
        <w:rPr>
          <w:rFonts w:ascii="Calibri" w:hAnsi="Calibri" w:cs="Calibri"/>
          <w:b w:val="0"/>
          <w:sz w:val="22"/>
          <w:rtl/>
        </w:rPr>
        <w:t xml:space="preserve">، مشي </w:t>
      </w:r>
      <w:r>
        <w:rPr>
          <w:rFonts w:ascii="Calibri" w:hAnsi="Calibri" w:cs="Calibri"/>
          <w:b/>
          <w:sz w:val="22"/>
          <w:rtl/>
        </w:rPr>
        <w:t>مقال أدبي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الغلط 2</w:t>
      </w:r>
      <w:r>
        <w:rPr>
          <w:rFonts w:ascii="Calibri" w:hAnsi="Calibri" w:cs="Calibri"/>
          <w:b w:val="0"/>
          <w:sz w:val="22"/>
          <w:rtl/>
        </w:rPr>
        <w:t xml:space="preserve">: نستحي من </w:t>
      </w:r>
      <w:r>
        <w:rPr>
          <w:rFonts w:ascii="Calibri" w:hAnsi="Calibri" w:cs="Calibri"/>
          <w:b/>
          <w:sz w:val="22"/>
          <w:rtl/>
        </w:rPr>
        <w:t>اللهجة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الأفضل</w:t>
      </w:r>
      <w:r>
        <w:rPr>
          <w:rFonts w:ascii="Calibri" w:hAnsi="Calibri" w:cs="Calibri"/>
          <w:b w:val="0"/>
          <w:sz w:val="22"/>
          <w:rtl/>
        </w:rPr>
        <w:t xml:space="preserve"> جملة </w:t>
      </w:r>
      <w:r>
        <w:rPr>
          <w:rFonts w:ascii="Calibri" w:hAnsi="Calibri" w:cs="Calibri"/>
          <w:b/>
          <w:sz w:val="22"/>
          <w:rtl/>
        </w:rPr>
        <w:t>بسيطة</w:t>
      </w:r>
      <w:r>
        <w:rPr>
          <w:rFonts w:ascii="Calibri" w:hAnsi="Calibri" w:cs="Calibri"/>
          <w:b w:val="0"/>
          <w:sz w:val="22"/>
          <w:rtl/>
        </w:rPr>
        <w:t xml:space="preserve"> صحيحة تقريباً من </w:t>
      </w:r>
      <w:r>
        <w:rPr>
          <w:rFonts w:ascii="Calibri" w:hAnsi="Calibri" w:cs="Calibri"/>
          <w:b/>
          <w:sz w:val="22"/>
          <w:rtl/>
        </w:rPr>
        <w:t>سكوت</w:t>
      </w:r>
      <w:r>
        <w:rPr>
          <w:rFonts w:ascii="Calibri" w:hAnsi="Calibri" w:cs="Calibri"/>
          <w:b w:val="0"/>
          <w:sz w:val="22"/>
          <w:rtl/>
        </w:rPr>
        <w:t xml:space="preserve"> طويل.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الديبلوم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التأهيل الرسمي</w:t>
      </w:r>
      <w:r>
        <w:rPr>
          <w:rFonts w:ascii="Calibri" w:hAnsi="Calibri" w:cs="Calibri"/>
          <w:b w:val="0"/>
          <w:sz w:val="22"/>
          <w:rtl/>
        </w:rPr>
        <w:t xml:space="preserve">) كيعطي </w:t>
      </w:r>
      <w:r>
        <w:rPr>
          <w:rFonts w:ascii="Calibri" w:hAnsi="Calibri" w:cs="Calibri"/>
          <w:b/>
          <w:sz w:val="22"/>
          <w:rtl/>
        </w:rPr>
        <w:t>بوابة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اللغة</w:t>
      </w:r>
      <w:r>
        <w:rPr>
          <w:rFonts w:ascii="Calibri" w:hAnsi="Calibri" w:cs="Calibri"/>
          <w:b w:val="0"/>
          <w:sz w:val="22"/>
          <w:rtl/>
        </w:rPr>
        <w:t xml:space="preserve"> كتساعد </w:t>
      </w:r>
      <w:r>
        <w:rPr>
          <w:rFonts w:ascii="Calibri" w:hAnsi="Calibri" w:cs="Calibri"/>
          <w:b/>
          <w:sz w:val="22"/>
          <w:rtl/>
        </w:rPr>
        <w:t>تشرح</w:t>
      </w:r>
      <w:r>
        <w:rPr>
          <w:rFonts w:ascii="Calibri" w:hAnsi="Calibri" w:cs="Calibri"/>
          <w:b w:val="0"/>
          <w:sz w:val="22"/>
          <w:rtl/>
        </w:rPr>
        <w:t xml:space="preserve"> شنو </w:t>
      </w:r>
      <w:r>
        <w:rPr>
          <w:rFonts w:ascii="Calibri" w:hAnsi="Calibri" w:cs="Calibri"/>
          <w:b/>
          <w:sz w:val="22"/>
          <w:rtl/>
        </w:rPr>
        <w:t>درتي</w:t>
      </w:r>
      <w:r>
        <w:rPr>
          <w:rFonts w:ascii="Calibri" w:hAnsi="Calibri" w:cs="Calibri"/>
          <w:b w:val="0"/>
          <w:sz w:val="22"/>
          <w:rtl/>
        </w:rPr>
        <w:t xml:space="preserve"> فالمشروع ولا السطاج.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أهداف ذكية للطالب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حصة قصيرة يومية</w:t>
      </w:r>
      <w:r>
        <w:rPr>
          <w:rFonts w:ascii="Calibri" w:hAnsi="Calibri" w:cs="Calibri"/>
          <w:b w:val="0"/>
          <w:sz w:val="22"/>
          <w:rtl/>
        </w:rPr>
        <w:t xml:space="preserve"> (15–20 دقيقة) أحسن من </w:t>
      </w:r>
      <w:r>
        <w:rPr>
          <w:rFonts w:ascii="Calibri" w:hAnsi="Calibri" w:cs="Calibri"/>
          <w:b/>
          <w:sz w:val="22"/>
          <w:rtl/>
        </w:rPr>
        <w:t>ماراطون</w:t>
      </w:r>
      <w:r>
        <w:rPr>
          <w:rFonts w:ascii="Calibri" w:hAnsi="Calibri" w:cs="Calibri"/>
          <w:b w:val="0"/>
          <w:sz w:val="22"/>
          <w:rtl/>
        </w:rPr>
        <w:t xml:space="preserve"> مرة فالشهر؛ </w:t>
      </w:r>
      <w:r>
        <w:rPr>
          <w:rFonts w:ascii="Calibri" w:hAnsi="Calibri" w:cs="Calibri"/>
          <w:b/>
          <w:sz w:val="22"/>
          <w:rtl/>
        </w:rPr>
        <w:t>الاستماع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تكرار جمل</w:t>
      </w:r>
      <w:r>
        <w:rPr>
          <w:rFonts w:ascii="Calibri" w:hAnsi="Calibri" w:cs="Calibri"/>
          <w:b w:val="0"/>
          <w:sz w:val="22"/>
          <w:rtl/>
        </w:rPr>
        <w:t xml:space="preserve"> مهنية.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ربط</w:t>
      </w:r>
      <w:r>
        <w:rPr>
          <w:rFonts w:ascii="Calibri" w:hAnsi="Calibri" w:cs="Calibri"/>
          <w:b w:val="0"/>
          <w:sz w:val="22"/>
          <w:rtl/>
        </w:rPr>
        <w:t xml:space="preserve"> بالمحتوى ديالك: </w:t>
      </w:r>
      <w:r>
        <w:rPr>
          <w:rFonts w:ascii="Calibri" w:hAnsi="Calibri" w:cs="Calibri"/>
          <w:b/>
          <w:sz w:val="22"/>
          <w:rtl/>
        </w:rPr>
        <w:t>فيديوهات</w:t>
      </w:r>
      <w:r>
        <w:rPr>
          <w:rFonts w:ascii="Calibri" w:hAnsi="Calibri" w:cs="Calibri"/>
          <w:b w:val="0"/>
          <w:sz w:val="22"/>
          <w:rtl/>
        </w:rPr>
        <w:t xml:space="preserve"> فتخصصك بلغة الهدف، </w:t>
      </w:r>
      <w:r>
        <w:rPr>
          <w:rFonts w:ascii="Calibri" w:hAnsi="Calibri" w:cs="Calibri"/>
          <w:b/>
          <w:sz w:val="22"/>
          <w:rtl/>
        </w:rPr>
        <w:t>قراءة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صفحة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وثيقة</w:t>
      </w:r>
      <w:r>
        <w:rPr>
          <w:rFonts w:ascii="Calibri" w:hAnsi="Calibri" w:cs="Calibri"/>
          <w:b w:val="0"/>
          <w:sz w:val="22"/>
          <w:rtl/>
        </w:rPr>
        <w:t xml:space="preserve"> تقنية — </w:t>
      </w:r>
      <w:r>
        <w:rPr>
          <w:rFonts w:ascii="Calibri" w:hAnsi="Calibri" w:cs="Calibri"/>
          <w:b/>
          <w:sz w:val="22"/>
          <w:rtl/>
        </w:rPr>
        <w:t>الكلمات</w:t>
      </w:r>
      <w:r>
        <w:rPr>
          <w:rFonts w:ascii="Calibri" w:hAnsi="Calibri" w:cs="Calibri"/>
          <w:b w:val="0"/>
          <w:sz w:val="22"/>
          <w:rtl/>
        </w:rPr>
        <w:t xml:space="preserve"> كتثبت فالسياق.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57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الفرنسية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الإنجليزية</w:t>
      </w:r>
      <w:r>
        <w:rPr>
          <w:rFonts w:ascii="Calibri" w:hAnsi="Calibri" w:cs="Calibri"/>
          <w:b w:val="0"/>
          <w:sz w:val="22"/>
          <w:rtl/>
        </w:rPr>
        <w:t xml:space="preserve"> كيمثّلو </w:t>
      </w:r>
      <w:r>
        <w:rPr>
          <w:rFonts w:ascii="Calibri" w:hAnsi="Calibri" w:cs="Calibri"/>
          <w:b/>
          <w:sz w:val="22"/>
          <w:rtl/>
        </w:rPr>
        <w:t>قنوات</w:t>
      </w:r>
      <w:r>
        <w:rPr>
          <w:rFonts w:ascii="Calibri" w:hAnsi="Calibri" w:cs="Calibri"/>
          <w:b w:val="0"/>
          <w:sz w:val="22"/>
          <w:rtl/>
        </w:rPr>
        <w:t xml:space="preserve"> مهنية فالمغرب: </w:t>
      </w:r>
      <w:r>
        <w:rPr>
          <w:rFonts w:ascii="Calibri" w:hAnsi="Calibri" w:cs="Calibri"/>
          <w:b/>
          <w:sz w:val="22"/>
          <w:rtl/>
        </w:rPr>
        <w:t>إدارة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تقارير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تقنية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توثيق</w:t>
      </w:r>
      <w:r>
        <w:rPr>
          <w:rFonts w:ascii="Calibri" w:hAnsi="Calibri" w:cs="Calibri"/>
          <w:b w:val="0"/>
          <w:sz w:val="22"/>
          <w:rtl/>
        </w:rPr>
        <w:t xml:space="preserve">، مقاولات </w:t>
      </w:r>
      <w:r>
        <w:rPr>
          <w:rFonts w:ascii="Calibri" w:hAnsi="Calibri" w:cs="Calibri"/>
          <w:b/>
          <w:sz w:val="22"/>
          <w:rtl/>
        </w:rPr>
        <w:t>دولية</w:t>
      </w:r>
      <w:r>
        <w:rPr>
          <w:rFonts w:ascii="Calibri" w:hAnsi="Calibri" w:cs="Calibri"/>
          <w:b w:val="0"/>
          <w:sz w:val="22"/>
          <w:rtl/>
        </w:rPr>
        <w:t xml:space="preserve"> — حتى إيلا الشغل الداخلي </w:t>
      </w:r>
      <w:r>
        <w:rPr>
          <w:rFonts w:ascii="Calibri" w:hAnsi="Calibri" w:cs="Calibri"/>
          <w:b/>
          <w:sz w:val="22"/>
          <w:rtl/>
        </w:rPr>
        <w:t>دارجة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العرض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السيرة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المقابلة</w:t>
      </w:r>
      <w:r>
        <w:rPr>
          <w:rFonts w:ascii="Calibri" w:hAnsi="Calibri" w:cs="Calibri"/>
          <w:b w:val="0"/>
          <w:sz w:val="22"/>
          <w:rtl/>
        </w:rPr>
        <w:t xml:space="preserve"> كيطلبو </w:t>
      </w:r>
      <w:r>
        <w:rPr>
          <w:rFonts w:ascii="Calibri" w:hAnsi="Calibri" w:cs="Calibri"/>
          <w:b/>
          <w:sz w:val="22"/>
          <w:rtl/>
        </w:rPr>
        <w:t>جمل</w:t>
      </w:r>
      <w:r>
        <w:rPr>
          <w:rFonts w:ascii="Calibri" w:hAnsi="Calibri" w:cs="Calibri"/>
          <w:b w:val="0"/>
          <w:sz w:val="22"/>
          <w:rtl/>
        </w:rPr>
        <w:t xml:space="preserve"> واضحة. </w:t>
      </w:r>
      <w:r>
        <w:rPr>
          <w:rFonts w:ascii="Calibri" w:hAnsi="Calibri" w:cs="Calibri"/>
          <w:b/>
          <w:sz w:val="22"/>
          <w:rtl/>
        </w:rPr>
        <w:t>الهدف</w:t>
      </w:r>
      <w:r>
        <w:rPr>
          <w:rFonts w:ascii="Calibri" w:hAnsi="Calibri" w:cs="Calibri"/>
          <w:b w:val="0"/>
          <w:sz w:val="22"/>
          <w:rtl/>
        </w:rPr>
        <w:t xml:space="preserve"> ماشي </w:t>
      </w:r>
      <w:r>
        <w:rPr>
          <w:rFonts w:ascii="Calibri" w:hAnsi="Calibri" w:cs="Calibri"/>
          <w:b/>
          <w:sz w:val="22"/>
          <w:rtl/>
        </w:rPr>
        <w:t>كمال نحوي</w:t>
      </w:r>
      <w:r>
        <w:rPr>
          <w:rFonts w:ascii="Calibri" w:hAnsi="Calibri" w:cs="Calibri"/>
          <w:b w:val="0"/>
          <w:sz w:val="22"/>
          <w:rtl/>
        </w:rPr>
        <w:t xml:space="preserve"> فـ </w:t>
      </w:r>
      <w:r>
        <w:rPr>
          <w:rFonts w:ascii="Calibri" w:hAnsi="Calibri" w:cs="Calibri"/>
          <w:b/>
          <w:sz w:val="22"/>
          <w:rtl/>
        </w:rPr>
        <w:t>يومين</w:t>
      </w:r>
      <w:r>
        <w:rPr>
          <w:rFonts w:ascii="Calibri" w:hAnsi="Calibri" w:cs="Calibri"/>
          <w:b w:val="0"/>
          <w:sz w:val="22"/>
          <w:rtl/>
        </w:rPr>
        <w:t xml:space="preserve"> — هو </w:t>
      </w:r>
      <w:r>
        <w:rPr>
          <w:rFonts w:ascii="Calibri" w:hAnsi="Calibri" w:cs="Calibri"/>
          <w:b/>
          <w:sz w:val="22"/>
          <w:rtl/>
        </w:rPr>
        <w:t>تفهم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تجاوب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ثقة معقولة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عادات صغيرة منتظمة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مقارنة مؤذية</w:t>
      </w:r>
      <w:r>
        <w:rPr>
          <w:rFonts w:ascii="Calibri" w:hAnsi="Calibri" w:cs="Calibri"/>
          <w:b w:val="0"/>
          <w:sz w:val="22"/>
          <w:rtl/>
        </w:rPr>
        <w:t xml:space="preserve"> بصحابك؛ </w:t>
      </w:r>
      <w:r>
        <w:rPr>
          <w:rFonts w:ascii="Calibri" w:hAnsi="Calibri" w:cs="Calibri"/>
          <w:b/>
          <w:sz w:val="22"/>
          <w:rtl/>
        </w:rPr>
        <w:t>توقف</w:t>
      </w:r>
      <w:r>
        <w:rPr>
          <w:rFonts w:ascii="Calibri" w:hAnsi="Calibri" w:cs="Calibri"/>
          <w:b w:val="0"/>
          <w:sz w:val="22"/>
          <w:rtl/>
        </w:rPr>
        <w:t xml:space="preserve"> حتى « الأكسان تولي مثالية »؛ </w:t>
      </w:r>
      <w:r>
        <w:rPr>
          <w:rFonts w:ascii="Calibri" w:hAnsi="Calibri" w:cs="Calibri"/>
          <w:b/>
          <w:sz w:val="22"/>
          <w:rtl/>
        </w:rPr>
        <w:t>حفظ قوائم</w:t>
      </w:r>
      <w:r>
        <w:rPr>
          <w:rFonts w:ascii="Calibri" w:hAnsi="Calibri" w:cs="Calibri"/>
          <w:b w:val="0"/>
          <w:sz w:val="22"/>
          <w:rtl/>
        </w:rPr>
        <w:t xml:space="preserve"> بلا جمل — هادشي كيخلّي اللغة </w:t>
      </w:r>
      <w:r>
        <w:rPr>
          <w:rFonts w:ascii="Calibri" w:hAnsi="Calibri" w:cs="Calibri"/>
          <w:b/>
          <w:sz w:val="22"/>
          <w:rtl/>
        </w:rPr>
        <w:t>مجمدة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57 غادي نبداو </w:t>
      </w:r>
      <w:r>
        <w:rPr>
          <w:rFonts w:ascii="Calibri" w:hAnsi="Calibri" w:cs="Calibri"/>
          <w:b/>
          <w:sz w:val="22"/>
          <w:rtl/>
        </w:rPr>
        <w:t>أساسيات الفرنسية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المهنية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تحية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تقديم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طلب توضيح بلباقة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إيميل قصير</w:t>
      </w:r>
      <w:r>
        <w:rPr>
          <w:rFonts w:ascii="Calibri" w:hAnsi="Calibri" w:cs="Calibri"/>
          <w:b w:val="0"/>
          <w:sz w:val="22"/>
          <w:rtl/>
        </w:rPr>
        <w:t xml:space="preserve"> منظم.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6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(الخاتمة)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اللغة </w:t>
      </w:r>
      <w:r>
        <w:rPr>
          <w:rFonts w:ascii="Calibri" w:hAnsi="Calibri" w:cs="Calibri"/>
          <w:b/>
          <w:sz w:val="22"/>
          <w:rtl/>
        </w:rPr>
        <w:t>خدمة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تخدم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وسام</w:t>
      </w:r>
      <w:r>
        <w:rPr>
          <w:rFonts w:ascii="Calibri" w:hAnsi="Calibri" w:cs="Calibri"/>
          <w:b w:val="0"/>
          <w:sz w:val="22"/>
          <w:rtl/>
        </w:rPr>
        <w:t xml:space="preserve"> للفخر فالغرفة. فالدرس الجاي كنبداو </w:t>
      </w:r>
      <w:r>
        <w:rPr>
          <w:rFonts w:ascii="Calibri" w:hAnsi="Calibri" w:cs="Calibri"/>
          <w:b/>
          <w:sz w:val="22"/>
          <w:rtl/>
        </w:rPr>
        <w:t>فرنساوي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عملي</w:t>
      </w:r>
      <w:r>
        <w:rPr>
          <w:rFonts w:ascii="Calibri" w:hAnsi="Calibri" w:cs="Calibri"/>
          <w:b w:val="0"/>
          <w:sz w:val="22"/>
          <w:rtl/>
        </w:rPr>
        <w:t>. بالتوفيق.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