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37F" w:rsidRDefault="0082537F" w:rsidP="0082537F">
      <w:pPr>
        <w:spacing w:line="256" w:lineRule="auto"/>
        <w:rPr>
          <w:rFonts w:ascii="Calibri" w:eastAsia="Calibri" w:hAnsi="Calibri" w:cs="Calibri"/>
          <w:b/>
          <w:sz w:val="28"/>
        </w:rPr>
      </w:pPr>
      <w:r>
        <w:rPr>
          <w:rFonts w:ascii="Calibri" w:eastAsia="Calibri" w:hAnsi="Calibri" w:cs="Calibri"/>
          <w:b/>
          <w:i/>
          <w:spacing w:val="5"/>
          <w:sz w:val="32"/>
        </w:rPr>
        <w:t xml:space="preserve"> </w:t>
      </w:r>
      <w:bookmarkStart w:id="0" w:name="_GoBack"/>
      <w:bookmarkEnd w:id="0"/>
      <w:r>
        <w:rPr>
          <w:rFonts w:ascii="Calibri" w:eastAsia="Calibri" w:hAnsi="Calibri" w:cs="Calibri"/>
          <w:b/>
          <w:sz w:val="28"/>
        </w:rPr>
        <w:t>Business success criteria</w:t>
      </w:r>
    </w:p>
    <w:p w:rsidR="0082537F" w:rsidRDefault="0082537F" w:rsidP="0082537F">
      <w:pPr>
        <w:spacing w:line="256" w:lineRule="auto"/>
        <w:rPr>
          <w:rFonts w:ascii="Arial" w:eastAsia="Arial" w:hAnsi="Arial" w:cs="Arial"/>
        </w:rPr>
      </w:pPr>
      <w:r>
        <w:rPr>
          <w:rFonts w:ascii="Arial" w:eastAsia="Arial" w:hAnsi="Arial" w:cs="Arial"/>
        </w:rPr>
        <w:t xml:space="preserve"> Identify causes of delay-the system must be able to identify factors that contribute to             the shipment delay, such as traffic congestion, weather conditions, delivery distance and vehicle breakdown</w:t>
      </w:r>
    </w:p>
    <w:p w:rsidR="0082537F" w:rsidRDefault="0082537F" w:rsidP="0082537F">
      <w:pPr>
        <w:spacing w:line="256" w:lineRule="auto"/>
        <w:rPr>
          <w:rFonts w:ascii="Arial" w:eastAsia="Arial" w:hAnsi="Arial" w:cs="Arial"/>
        </w:rPr>
      </w:pPr>
      <w:r>
        <w:rPr>
          <w:rFonts w:ascii="Arial" w:eastAsia="Arial" w:hAnsi="Arial" w:cs="Arial"/>
        </w:rPr>
        <w:t>Better decision-making -Present information clearly so that the managers can understand the shipment risks and choose suitable action to take based on the shipment delays and how it will impact the company financially.</w:t>
      </w:r>
    </w:p>
    <w:p w:rsidR="0082537F" w:rsidRDefault="0082537F" w:rsidP="0082537F">
      <w:pPr>
        <w:spacing w:line="256" w:lineRule="auto"/>
        <w:rPr>
          <w:rFonts w:ascii="Arial" w:eastAsia="Arial" w:hAnsi="Arial" w:cs="Arial"/>
        </w:rPr>
      </w:pPr>
      <w:r>
        <w:rPr>
          <w:rFonts w:ascii="Arial" w:eastAsia="Arial" w:hAnsi="Arial" w:cs="Arial"/>
        </w:rPr>
        <w:t>Prediction accuracy-The system should correctly predict shipment delay with an accuracy.</w:t>
      </w:r>
    </w:p>
    <w:p w:rsidR="0082537F" w:rsidRDefault="0082537F" w:rsidP="0082537F">
      <w:pPr>
        <w:spacing w:line="256" w:lineRule="auto"/>
        <w:rPr>
          <w:rFonts w:ascii="Arial" w:eastAsia="Arial" w:hAnsi="Arial" w:cs="Arial"/>
        </w:rPr>
      </w:pPr>
      <w:r>
        <w:rPr>
          <w:rFonts w:ascii="Arial" w:eastAsia="Arial" w:hAnsi="Arial" w:cs="Arial"/>
        </w:rPr>
        <w:t>Correct organizing -the system should organize the shipment in descending order of importance. This will help the manager identify which deliveries need urgent attention.</w:t>
      </w:r>
    </w:p>
    <w:p w:rsidR="0082537F" w:rsidRDefault="0082537F" w:rsidP="0082537F">
      <w:pPr>
        <w:spacing w:line="256" w:lineRule="auto"/>
        <w:rPr>
          <w:rFonts w:ascii="Arial" w:eastAsia="Arial" w:hAnsi="Arial" w:cs="Arial"/>
        </w:rPr>
      </w:pPr>
      <w:r>
        <w:rPr>
          <w:rFonts w:ascii="Arial" w:eastAsia="Arial" w:hAnsi="Arial" w:cs="Arial"/>
        </w:rPr>
        <w:t>Less Delivery Delays –the system should reduce the late deliveries, by identifying potential problems early and help each stuff take action</w:t>
      </w:r>
    </w:p>
    <w:p w:rsidR="00902C07" w:rsidRDefault="0082537F"/>
    <w:sectPr w:rsidR="00902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7F"/>
    <w:rsid w:val="00046C26"/>
    <w:rsid w:val="00616B8B"/>
    <w:rsid w:val="00825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6DF2"/>
  <w15:chartTrackingRefBased/>
  <w15:docId w15:val="{B876E50D-8037-4305-AD43-E18C7140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7F"/>
    <w:pPr>
      <w:spacing w:line="276" w:lineRule="auto"/>
    </w:pPr>
    <w:rPr>
      <w:rFonts w:eastAsiaTheme="minorEastAsia"/>
      <w:kern w:val="2"/>
      <w:sz w:val="24"/>
      <w:szCs w:val="24"/>
      <w:lang w:val="en-ZA" w:eastAsia="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89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Ndlovu</dc:creator>
  <cp:keywords/>
  <dc:description/>
  <cp:lastModifiedBy>Caroline Ndlovu</cp:lastModifiedBy>
  <cp:revision>1</cp:revision>
  <dcterms:created xsi:type="dcterms:W3CDTF">2026-10-20T19:35:00Z</dcterms:created>
  <dcterms:modified xsi:type="dcterms:W3CDTF">2026-10-20T19:36:00Z</dcterms:modified>
</cp:coreProperties>
</file>