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B24F" w14:textId="77777777" w:rsidR="002F0C4F" w:rsidRDefault="002F0C4F">
      <w:pPr>
        <w:spacing w:before="2000"/>
      </w:pPr>
    </w:p>
    <w:p w14:paraId="0E326050" w14:textId="77777777" w:rsidR="002F0C4F" w:rsidRDefault="00987DFB">
      <w:pPr>
        <w:jc w:val="center"/>
      </w:pPr>
      <w:r>
        <w:rPr>
          <w:b/>
          <w:bCs/>
          <w:color w:val="1F4E79"/>
          <w:sz w:val="56"/>
          <w:szCs w:val="56"/>
        </w:rPr>
        <w:t>High Level Design (HLD)</w:t>
      </w:r>
    </w:p>
    <w:p w14:paraId="3DA587D9" w14:textId="77777777" w:rsidR="002F0C4F" w:rsidRDefault="002F0C4F">
      <w:pPr>
        <w:spacing w:before="400"/>
      </w:pPr>
    </w:p>
    <w:p w14:paraId="12595ECF" w14:textId="77777777" w:rsidR="002F0C4F" w:rsidRDefault="00987DFB">
      <w:pPr>
        <w:jc w:val="center"/>
      </w:pPr>
      <w:r>
        <w:rPr>
          <w:color w:val="2E75B6"/>
          <w:sz w:val="40"/>
          <w:szCs w:val="40"/>
        </w:rPr>
        <w:t>Mizuho SASE Implementation</w:t>
      </w:r>
    </w:p>
    <w:p w14:paraId="0996EFEA" w14:textId="77777777" w:rsidR="002F0C4F" w:rsidRDefault="00987DFB">
      <w:pPr>
        <w:jc w:val="center"/>
      </w:pPr>
      <w:r>
        <w:rPr>
          <w:color w:val="2E75B6"/>
          <w:sz w:val="32"/>
          <w:szCs w:val="32"/>
        </w:rPr>
        <w:t>Hong Kong, Philippines &amp; Taiwan</w:t>
      </w:r>
    </w:p>
    <w:p w14:paraId="7E7E86C5" w14:textId="77777777" w:rsidR="002F0C4F" w:rsidRDefault="002F0C4F">
      <w:pPr>
        <w:spacing w:before="10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2F0C4F" w14:paraId="00BC13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3E8F" w14:textId="77777777" w:rsidR="002F0C4F" w:rsidRDefault="00987DFB">
            <w:r>
              <w:rPr>
                <w:b/>
                <w:bCs/>
                <w:color w:val="FFFFFF"/>
              </w:rPr>
              <w:t>File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CBB0" w14:textId="77777777" w:rsidR="002F0C4F" w:rsidRDefault="00987DFB">
            <w:r>
              <w:rPr>
                <w:color w:val="000000"/>
              </w:rPr>
              <w:t>Mizuho SASE High Level Design</w:t>
            </w:r>
          </w:p>
        </w:tc>
      </w:tr>
      <w:tr w:rsidR="002F0C4F" w14:paraId="10CAE7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ADB0" w14:textId="77777777" w:rsidR="002F0C4F" w:rsidRDefault="00987DFB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0A9C" w14:textId="77777777" w:rsidR="002F0C4F" w:rsidRDefault="00987DFB">
            <w:r>
              <w:rPr>
                <w:color w:val="000000"/>
              </w:rPr>
              <w:t>1.00</w:t>
            </w:r>
          </w:p>
        </w:tc>
      </w:tr>
      <w:tr w:rsidR="002F0C4F" w14:paraId="6F34EF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EC40" w14:textId="77777777" w:rsidR="002F0C4F" w:rsidRDefault="00987DFB">
            <w:r>
              <w:rPr>
                <w:b/>
                <w:bCs/>
                <w:color w:val="FFFFFF"/>
              </w:rPr>
              <w:t>Template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34A8" w14:textId="77777777" w:rsidR="002F0C4F" w:rsidRDefault="00987DFB">
            <w:r>
              <w:rPr>
                <w:color w:val="000000"/>
              </w:rPr>
              <w:t>HLD-templatev6.0</w:t>
            </w:r>
          </w:p>
        </w:tc>
      </w:tr>
      <w:tr w:rsidR="002F0C4F" w14:paraId="43CC17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B5E3" w14:textId="77777777" w:rsidR="002F0C4F" w:rsidRDefault="00987DFB">
            <w:r>
              <w:rPr>
                <w:b/>
                <w:bCs/>
                <w:color w:val="FFFFFF"/>
              </w:rPr>
              <w:t>Sensitivity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B9AE" w14:textId="77777777" w:rsidR="002F0C4F" w:rsidRDefault="00987DFB">
            <w:r>
              <w:rPr>
                <w:color w:val="000000"/>
              </w:rPr>
              <w:t>Company Confidential - Client / Vendor Information</w:t>
            </w:r>
          </w:p>
        </w:tc>
      </w:tr>
      <w:tr w:rsidR="002F0C4F" w14:paraId="7F72E1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D0A2" w14:textId="77777777" w:rsidR="002F0C4F" w:rsidRDefault="00987DFB">
            <w:r>
              <w:rPr>
                <w:b/>
                <w:bCs/>
                <w:color w:val="FFFFFF"/>
              </w:rPr>
              <w:t>Document Owner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8F80" w14:textId="2D98BFB6" w:rsidR="002F0C4F" w:rsidRDefault="00987DFB">
            <w:r>
              <w:rPr>
                <w:color w:val="000000"/>
              </w:rPr>
              <w:t>NTT DATA</w:t>
            </w:r>
          </w:p>
        </w:tc>
      </w:tr>
    </w:tbl>
    <w:p w14:paraId="7538B748" w14:textId="77777777" w:rsidR="002F0C4F" w:rsidRDefault="002F0C4F">
      <w:pPr>
        <w:spacing w:before="600"/>
      </w:pPr>
    </w:p>
    <w:p w14:paraId="1BDC2D62" w14:textId="77777777" w:rsidR="002F0C4F" w:rsidRDefault="00987DFB">
      <w:r>
        <w:rPr>
          <w:b/>
          <w:bCs/>
          <w:color w:val="1F4E79"/>
          <w:sz w:val="28"/>
          <w:szCs w:val="28"/>
        </w:rPr>
        <w:t>Preparation</w:t>
      </w:r>
    </w:p>
    <w:p w14:paraId="68C5D58D" w14:textId="77777777" w:rsidR="002F0C4F" w:rsidRDefault="002F0C4F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40"/>
        <w:gridCol w:w="2339"/>
        <w:gridCol w:w="2340"/>
      </w:tblGrid>
      <w:tr w:rsidR="002F0C4F" w14:paraId="23F29FB6" w14:textId="77777777" w:rsidTr="00987DFB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70F8" w14:textId="77777777" w:rsidR="002F0C4F" w:rsidRDefault="00987DFB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09F67" w14:textId="77777777" w:rsidR="002F0C4F" w:rsidRDefault="00987DFB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0CEF" w14:textId="77777777" w:rsidR="002F0C4F" w:rsidRDefault="00987DFB">
            <w:r>
              <w:rPr>
                <w:b/>
                <w:bCs/>
                <w:color w:val="FFFFFF"/>
              </w:rPr>
              <w:t>Role / Function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F07B" w14:textId="77777777" w:rsidR="002F0C4F" w:rsidRDefault="00987DFB">
            <w:r>
              <w:rPr>
                <w:b/>
                <w:bCs/>
                <w:color w:val="FFFFFF"/>
              </w:rPr>
              <w:t>Date</w:t>
            </w:r>
          </w:p>
        </w:tc>
      </w:tr>
      <w:tr w:rsidR="002F0C4F" w14:paraId="1C984FDE" w14:textId="77777777" w:rsidTr="00987DFB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DADE" w14:textId="77777777" w:rsidR="002F0C4F" w:rsidRDefault="00987DFB">
            <w:r>
              <w:rPr>
                <w:color w:val="000000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30A4" w14:textId="6B32B617" w:rsidR="002F0C4F" w:rsidRDefault="00987DFB">
            <w:r>
              <w:rPr>
                <w:color w:val="000000"/>
              </w:rPr>
              <w:t>Promit Bhattacherjee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F40C" w14:textId="77777777" w:rsidR="002F0C4F" w:rsidRDefault="00987DFB">
            <w:r>
              <w:rPr>
                <w:color w:val="000000"/>
              </w:rPr>
              <w:t>Solution Architect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3C7C" w14:textId="53DFCF07" w:rsidR="002F0C4F" w:rsidRDefault="00987DFB">
            <w:r>
              <w:rPr>
                <w:color w:val="000000"/>
              </w:rPr>
              <w:t>18.12</w:t>
            </w:r>
            <w:r>
              <w:rPr>
                <w:color w:val="000000"/>
              </w:rPr>
              <w:t>.2025</w:t>
            </w:r>
          </w:p>
        </w:tc>
      </w:tr>
      <w:tr w:rsidR="00987DFB" w14:paraId="014D3255" w14:textId="77777777" w:rsidTr="00987DFB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C401" w14:textId="77777777" w:rsidR="00987DFB" w:rsidRDefault="00987DFB" w:rsidP="00987DFB">
            <w:r>
              <w:rPr>
                <w:color w:val="000000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115D" w14:textId="5A151377" w:rsidR="00987DFB" w:rsidRDefault="00987DFB" w:rsidP="00987DFB">
            <w:r>
              <w:rPr>
                <w:color w:val="000000"/>
              </w:rPr>
              <w:t>Promit Bhattacherjee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DCB4" w14:textId="77777777" w:rsidR="00987DFB" w:rsidRDefault="00987DFB" w:rsidP="00987DFB">
            <w:r>
              <w:rPr>
                <w:color w:val="000000"/>
              </w:rPr>
              <w:t>Solution Architect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5968C" w14:textId="0B081C9F" w:rsidR="00987DFB" w:rsidRDefault="00987DFB" w:rsidP="00987DFB">
            <w:r>
              <w:rPr>
                <w:color w:val="000000"/>
              </w:rPr>
              <w:t>18.12.2025</w:t>
            </w:r>
          </w:p>
        </w:tc>
      </w:tr>
      <w:tr w:rsidR="002F0C4F" w14:paraId="75FE8F63" w14:textId="77777777" w:rsidTr="00987DFB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A692" w14:textId="77777777" w:rsidR="002F0C4F" w:rsidRDefault="00987DFB">
            <w:r>
              <w:rPr>
                <w:color w:val="000000"/>
              </w:rPr>
              <w:t>Reviewed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F1A8" w14:textId="77777777" w:rsidR="002F0C4F" w:rsidRDefault="002F0C4F"/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6501" w14:textId="77777777" w:rsidR="002F0C4F" w:rsidRDefault="002F0C4F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A494" w14:textId="77777777" w:rsidR="002F0C4F" w:rsidRDefault="002F0C4F"/>
        </w:tc>
      </w:tr>
      <w:tr w:rsidR="002F0C4F" w14:paraId="1CE18E08" w14:textId="77777777" w:rsidTr="00987DFB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D010" w14:textId="77777777" w:rsidR="002F0C4F" w:rsidRDefault="00987DFB">
            <w:r>
              <w:rPr>
                <w:color w:val="000000"/>
              </w:rPr>
              <w:t>Approved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BC78" w14:textId="77777777" w:rsidR="002F0C4F" w:rsidRDefault="002F0C4F"/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2C72" w14:textId="77777777" w:rsidR="002F0C4F" w:rsidRDefault="002F0C4F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FDFC" w14:textId="77777777" w:rsidR="002F0C4F" w:rsidRDefault="002F0C4F"/>
        </w:tc>
      </w:tr>
    </w:tbl>
    <w:p w14:paraId="14128873" w14:textId="77777777" w:rsidR="002F0C4F" w:rsidRDefault="002F0C4F">
      <w:pPr>
        <w:spacing w:before="400"/>
      </w:pPr>
    </w:p>
    <w:p w14:paraId="26095874" w14:textId="77777777" w:rsidR="002F0C4F" w:rsidRDefault="00987DFB">
      <w:r>
        <w:rPr>
          <w:b/>
          <w:bCs/>
          <w:color w:val="1F4E79"/>
          <w:sz w:val="28"/>
          <w:szCs w:val="28"/>
        </w:rPr>
        <w:t>Release</w:t>
      </w:r>
    </w:p>
    <w:p w14:paraId="4F932837" w14:textId="77777777" w:rsidR="002F0C4F" w:rsidRDefault="002F0C4F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2340"/>
        <w:gridCol w:w="2340"/>
        <w:gridCol w:w="3119"/>
      </w:tblGrid>
      <w:tr w:rsidR="002F0C4F" w14:paraId="4BB2603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AA29" w14:textId="77777777" w:rsidR="002F0C4F" w:rsidRDefault="00987DFB">
            <w:r>
              <w:rPr>
                <w:b/>
                <w:bCs/>
                <w:color w:val="FFFFFF"/>
              </w:rPr>
              <w:lastRenderedPageBreak/>
              <w:t>Version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BB1E" w14:textId="77777777" w:rsidR="002F0C4F" w:rsidRDefault="00987DFB">
            <w:r>
              <w:rPr>
                <w:b/>
                <w:bCs/>
                <w:color w:val="FFFFFF"/>
              </w:rPr>
              <w:t>Date Released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D27AA" w14:textId="77777777" w:rsidR="002F0C4F" w:rsidRDefault="00987DFB">
            <w:r>
              <w:rPr>
                <w:b/>
                <w:bCs/>
                <w:color w:val="FFFFFF"/>
              </w:rPr>
              <w:t>Change Notice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A6AF" w14:textId="77777777" w:rsidR="002F0C4F" w:rsidRDefault="00987DFB">
            <w:r>
              <w:rPr>
                <w:b/>
                <w:bCs/>
                <w:color w:val="FFFFFF"/>
              </w:rPr>
              <w:t>Remarks</w:t>
            </w:r>
          </w:p>
        </w:tc>
      </w:tr>
      <w:tr w:rsidR="002F0C4F" w14:paraId="0AB1CDA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1F340" w14:textId="77777777" w:rsidR="002F0C4F" w:rsidRDefault="00987DFB">
            <w:r>
              <w:rPr>
                <w:color w:val="000000"/>
              </w:rPr>
              <w:t>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DACD9" w14:textId="25687E81" w:rsidR="002F0C4F" w:rsidRDefault="00987DFB">
            <w:r>
              <w:rPr>
                <w:color w:val="000000"/>
              </w:rPr>
              <w:t>18.12</w:t>
            </w:r>
            <w:r>
              <w:rPr>
                <w:color w:val="000000"/>
              </w:rPr>
              <w:t>.2025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EF6D" w14:textId="77777777" w:rsidR="002F0C4F" w:rsidRDefault="00987DFB">
            <w:r>
              <w:rPr>
                <w:color w:val="000000"/>
              </w:rPr>
              <w:t>Initial document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0656" w14:textId="77777777" w:rsidR="002F0C4F" w:rsidRDefault="00987DFB">
            <w:r>
              <w:rPr>
                <w:color w:val="000000"/>
              </w:rPr>
              <w:t>First draft</w:t>
            </w:r>
          </w:p>
        </w:tc>
      </w:tr>
    </w:tbl>
    <w:p w14:paraId="622AA920" w14:textId="77777777" w:rsidR="002F0C4F" w:rsidRDefault="00987DFB">
      <w:r>
        <w:br w:type="page"/>
      </w:r>
    </w:p>
    <w:p w14:paraId="19A71256" w14:textId="77777777" w:rsidR="002F0C4F" w:rsidRDefault="00987DFB">
      <w:pPr>
        <w:pStyle w:val="Heading1"/>
      </w:pPr>
      <w:bookmarkStart w:id="0" w:name="_Toc220492657"/>
      <w:r>
        <w:lastRenderedPageBreak/>
        <w:t>Table of Contents</w:t>
      </w:r>
      <w:bookmarkEnd w:id="0"/>
    </w:p>
    <w:sdt>
      <w:sdtPr>
        <w:alias w:val="Table of Contents"/>
        <w:id w:val="-65960796"/>
      </w:sdtPr>
      <w:sdtEndPr/>
      <w:sdtContent>
        <w:p w14:paraId="39771B53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0492657" w:history="1">
            <w:r w:rsidRPr="00BD7417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600DD4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92658" w:history="1">
            <w:r w:rsidRPr="00BD7417">
              <w:rPr>
                <w:rStyle w:val="Hyperlink"/>
                <w:noProof/>
              </w:rPr>
              <w:t>1. Solution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FF4D37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59" w:history="1">
            <w:r w:rsidRPr="00BD7417">
              <w:rPr>
                <w:rStyle w:val="Hyperlink"/>
                <w:noProof/>
              </w:rPr>
              <w:t>1.1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421099" w14:textId="77777777" w:rsidR="00987DFB" w:rsidRDefault="00987D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92660" w:history="1">
            <w:r w:rsidRPr="00BD7417">
              <w:rPr>
                <w:rStyle w:val="Hyperlink"/>
                <w:noProof/>
              </w:rPr>
              <w:t>1.1.1 Current Customer Situation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837A59" w14:textId="77777777" w:rsidR="00987DFB" w:rsidRDefault="00987D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92661" w:history="1">
            <w:r w:rsidRPr="00BD7417">
              <w:rPr>
                <w:rStyle w:val="Hyperlink"/>
                <w:noProof/>
              </w:rPr>
              <w:t>1.1.2 Desired Scenario / TO 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F98E16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92662" w:history="1">
            <w:r w:rsidRPr="00BD7417">
              <w:rPr>
                <w:rStyle w:val="Hyperlink"/>
                <w:noProof/>
              </w:rPr>
              <w:t>2. Scope, Requirements, and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CCAF19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63" w:history="1">
            <w:r w:rsidRPr="00BD7417">
              <w:rPr>
                <w:rStyle w:val="Hyperlink"/>
                <w:noProof/>
              </w:rPr>
              <w:t>2.1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66020A" w14:textId="77777777" w:rsidR="00987DFB" w:rsidRDefault="00987D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92664" w:history="1">
            <w:r w:rsidRPr="00BD7417">
              <w:rPr>
                <w:rStyle w:val="Hyperlink"/>
                <w:noProof/>
              </w:rPr>
              <w:t>2.1.1 Managed Services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68F6B3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65" w:history="1">
            <w:r w:rsidRPr="00BD7417">
              <w:rPr>
                <w:rStyle w:val="Hyperlink"/>
                <w:noProof/>
              </w:rPr>
              <w:t>2.2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CD0C4A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66" w:history="1">
            <w:r w:rsidRPr="00BD7417">
              <w:rPr>
                <w:rStyle w:val="Hyperlink"/>
                <w:noProof/>
              </w:rPr>
              <w:t>2.3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5D55DC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67" w:history="1">
            <w:r w:rsidRPr="00BD7417">
              <w:rPr>
                <w:rStyle w:val="Hyperlink"/>
                <w:noProof/>
              </w:rPr>
              <w:t>2.4 Requirements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B3D71A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68" w:history="1">
            <w:r w:rsidRPr="00BD7417">
              <w:rPr>
                <w:rStyle w:val="Hyperlink"/>
                <w:noProof/>
              </w:rPr>
              <w:t>2.5 Assumptions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4FD5CA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92669" w:history="1">
            <w:r w:rsidRPr="00BD7417">
              <w:rPr>
                <w:rStyle w:val="Hyperlink"/>
                <w:noProof/>
              </w:rPr>
              <w:t>3. Implementation Plan and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C97BF3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70" w:history="1">
            <w:r w:rsidRPr="00BD7417">
              <w:rPr>
                <w:rStyle w:val="Hyperlink"/>
                <w:noProof/>
              </w:rPr>
              <w:t>3.1 Phase 1: Project Inception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A503C1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71" w:history="1">
            <w:r w:rsidRPr="00BD7417">
              <w:rPr>
                <w:rStyle w:val="Hyperlink"/>
                <w:noProof/>
              </w:rPr>
              <w:t>3.2 Phase 2: Project 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8DBAEF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72" w:history="1">
            <w:r w:rsidRPr="00BD7417">
              <w:rPr>
                <w:rStyle w:val="Hyperlink"/>
                <w:noProof/>
              </w:rPr>
              <w:t>3.3 Phase 3: Project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494906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73" w:history="1">
            <w:r w:rsidRPr="00BD7417">
              <w:rPr>
                <w:rStyle w:val="Hyperlink"/>
                <w:noProof/>
              </w:rPr>
              <w:t>3.4 Phase 4: Project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836218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74" w:history="1">
            <w:r w:rsidRPr="00BD7417">
              <w:rPr>
                <w:rStyle w:val="Hyperlink"/>
                <w:noProof/>
              </w:rPr>
              <w:t>3.5 Phase 5: Transition to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56F063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92675" w:history="1">
            <w:r w:rsidRPr="00BD7417">
              <w:rPr>
                <w:rStyle w:val="Hyperlink"/>
                <w:noProof/>
              </w:rPr>
              <w:t>4. Solution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50CC40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76" w:history="1">
            <w:r w:rsidRPr="00BD7417">
              <w:rPr>
                <w:rStyle w:val="Hyperlink"/>
                <w:noProof/>
              </w:rPr>
              <w:t>4.1 The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B87544" w14:textId="77777777" w:rsidR="00987DFB" w:rsidRDefault="00987D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92677" w:history="1">
            <w:r w:rsidRPr="00BD7417">
              <w:rPr>
                <w:rStyle w:val="Hyperlink"/>
                <w:noProof/>
              </w:rPr>
              <w:t>4.1.1 Client Service Zone (CSZ)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776627" w14:textId="77777777" w:rsidR="00987DFB" w:rsidRDefault="00987D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92678" w:history="1">
            <w:r w:rsidRPr="00BD7417">
              <w:rPr>
                <w:rStyle w:val="Hyperlink"/>
                <w:noProof/>
              </w:rPr>
              <w:t>4.1.2 Shared Management Zone (SMZ)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96C5B4" w14:textId="77777777" w:rsidR="00987DFB" w:rsidRDefault="00987D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92679" w:history="1">
            <w:r w:rsidRPr="00BD7417">
              <w:rPr>
                <w:rStyle w:val="Hyperlink"/>
                <w:noProof/>
              </w:rPr>
              <w:t>4.1.3 Client Workload Zone (CWZ)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2B5491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80" w:history="1">
            <w:r w:rsidRPr="00BD7417">
              <w:rPr>
                <w:rStyle w:val="Hyperlink"/>
                <w:noProof/>
              </w:rPr>
              <w:t>4.2 Key Components of the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583823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92681" w:history="1">
            <w:r w:rsidRPr="00BD7417">
              <w:rPr>
                <w:rStyle w:val="Hyperlink"/>
                <w:noProof/>
              </w:rPr>
              <w:t>5. Networking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6E5B0D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82" w:history="1">
            <w:r w:rsidRPr="00BD7417">
              <w:rPr>
                <w:rStyle w:val="Hyperlink"/>
                <w:noProof/>
              </w:rPr>
              <w:t>5.1 Network Design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A7CE60" w14:textId="77777777" w:rsidR="00987DFB" w:rsidRDefault="00987D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92683" w:history="1">
            <w:r w:rsidRPr="00BD7417">
              <w:rPr>
                <w:rStyle w:val="Hyperlink"/>
                <w:noProof/>
              </w:rPr>
              <w:t>5.1.1 VPC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A50BBF" w14:textId="77777777" w:rsidR="00987DFB" w:rsidRDefault="00987D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92684" w:history="1">
            <w:r w:rsidRPr="00BD7417">
              <w:rPr>
                <w:rStyle w:val="Hyperlink"/>
                <w:noProof/>
              </w:rPr>
              <w:t>5.1.2 Transit Gateway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C0742D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85" w:history="1">
            <w:r w:rsidRPr="00BD7417">
              <w:rPr>
                <w:rStyle w:val="Hyperlink"/>
                <w:noProof/>
              </w:rPr>
              <w:t>5.2 Internet Connectivity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35E1BA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86" w:history="1">
            <w:r w:rsidRPr="00BD7417">
              <w:rPr>
                <w:rStyle w:val="Hyperlink"/>
                <w:noProof/>
              </w:rPr>
              <w:t>5.3 VPN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216E51" w14:textId="77777777" w:rsidR="00987DFB" w:rsidRDefault="00987D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92687" w:history="1">
            <w:r w:rsidRPr="00BD7417">
              <w:rPr>
                <w:rStyle w:val="Hyperlink"/>
                <w:noProof/>
              </w:rPr>
              <w:t>5.3.1 IKE Phase 1 (Main Mode)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91F9C8" w14:textId="77777777" w:rsidR="00987DFB" w:rsidRDefault="00987D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92688" w:history="1">
            <w:r w:rsidRPr="00BD7417">
              <w:rPr>
                <w:rStyle w:val="Hyperlink"/>
                <w:noProof/>
              </w:rPr>
              <w:t>5.3.2 IKE Phase 2 (Quick Mode)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285E20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92689" w:history="1">
            <w:r w:rsidRPr="00BD7417">
              <w:rPr>
                <w:rStyle w:val="Hyperlink"/>
                <w:noProof/>
              </w:rPr>
              <w:t>6. FortiManager &amp; FortiAnalyzer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AFBDC0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90" w:history="1">
            <w:r w:rsidRPr="00BD7417">
              <w:rPr>
                <w:rStyle w:val="Hyperlink"/>
                <w:noProof/>
              </w:rPr>
              <w:t>6.1 AWS Infrastructure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0F5D93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91" w:history="1">
            <w:r w:rsidRPr="00BD7417">
              <w:rPr>
                <w:rStyle w:val="Hyperlink"/>
                <w:noProof/>
              </w:rPr>
              <w:t>6.2 Network Port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857650" w14:textId="77777777" w:rsidR="00987DFB" w:rsidRDefault="00987D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92692" w:history="1">
            <w:r w:rsidRPr="00BD7417">
              <w:rPr>
                <w:rStyle w:val="Hyperlink"/>
                <w:noProof/>
              </w:rPr>
              <w:t>6.2.1 FortiManager 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18D7D1" w14:textId="77777777" w:rsidR="00987DFB" w:rsidRDefault="00987D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492693" w:history="1">
            <w:r w:rsidRPr="00BD7417">
              <w:rPr>
                <w:rStyle w:val="Hyperlink"/>
                <w:noProof/>
              </w:rPr>
              <w:t>6.2.2 FortiAnalyzer 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1C64F6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92694" w:history="1">
            <w:r w:rsidRPr="00BD7417">
              <w:rPr>
                <w:rStyle w:val="Hyperlink"/>
                <w:noProof/>
              </w:rPr>
              <w:t>7. Security and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5A0AC2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95" w:history="1">
            <w:r w:rsidRPr="00BD7417">
              <w:rPr>
                <w:rStyle w:val="Hyperlink"/>
                <w:noProof/>
              </w:rPr>
              <w:t>7.1 Firewall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5B82B3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96" w:history="1">
            <w:r w:rsidRPr="00BD7417">
              <w:rPr>
                <w:rStyle w:val="Hyperlink"/>
                <w:noProof/>
              </w:rPr>
              <w:t>7.2 DDoS Protection Service (Hong Kong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B1FF25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97" w:history="1">
            <w:r w:rsidRPr="00BD7417">
              <w:rPr>
                <w:rStyle w:val="Hyperlink"/>
                <w:noProof/>
              </w:rPr>
              <w:t>7.3 Vulnerability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95FA6B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92698" w:history="1">
            <w:r w:rsidRPr="00BD7417">
              <w:rPr>
                <w:rStyle w:val="Hyperlink"/>
                <w:noProof/>
              </w:rPr>
              <w:t>8. NTT DATA Management Zone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B4BBC2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699" w:history="1">
            <w:r w:rsidRPr="00BD7417">
              <w:rPr>
                <w:rStyle w:val="Hyperlink"/>
                <w:noProof/>
              </w:rPr>
              <w:t>8.1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93AFA2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700" w:history="1">
            <w:r w:rsidRPr="00BD7417">
              <w:rPr>
                <w:rStyle w:val="Hyperlink"/>
                <w:noProof/>
              </w:rPr>
              <w:t>8.2 Shared Management Zones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C5AF7F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701" w:history="1">
            <w:r w:rsidRPr="00BD7417">
              <w:rPr>
                <w:rStyle w:val="Hyperlink"/>
                <w:noProof/>
              </w:rPr>
              <w:t>8.3 AMZ Security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EA71B8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92702" w:history="1">
            <w:r w:rsidRPr="00BD7417">
              <w:rPr>
                <w:rStyle w:val="Hyperlink"/>
                <w:noProof/>
              </w:rPr>
              <w:t>9. Project RACI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19621E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703" w:history="1">
            <w:r w:rsidRPr="00BD7417">
              <w:rPr>
                <w:rStyle w:val="Hyperlink"/>
                <w:noProof/>
              </w:rPr>
              <w:t>9.1 Infrastructure and Licenses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D5F8F4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704" w:history="1">
            <w:r w:rsidRPr="00BD7417">
              <w:rPr>
                <w:rStyle w:val="Hyperlink"/>
                <w:noProof/>
              </w:rPr>
              <w:t>9.2 Professional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BCA399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92705" w:history="1">
            <w:r w:rsidRPr="00BD7417">
              <w:rPr>
                <w:rStyle w:val="Hyperlink"/>
                <w:noProof/>
              </w:rPr>
              <w:t>10. Service Level Agreement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DD0144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706" w:history="1">
            <w:r w:rsidRPr="00BD7417">
              <w:rPr>
                <w:rStyle w:val="Hyperlink"/>
                <w:noProof/>
              </w:rPr>
              <w:t>10.1 Incident Response Time Targets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8681FE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707" w:history="1">
            <w:r w:rsidRPr="00BD7417">
              <w:rPr>
                <w:rStyle w:val="Hyperlink"/>
                <w:noProof/>
              </w:rPr>
              <w:t>10.2 Service Request Targets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35C385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708" w:history="1">
            <w:r w:rsidRPr="00BD7417">
              <w:rPr>
                <w:rStyle w:val="Hyperlink"/>
                <w:noProof/>
              </w:rPr>
              <w:t>10.3 Service Delivery Systems Availability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9A7B6A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92709" w:history="1">
            <w:r w:rsidRPr="00BD7417">
              <w:rPr>
                <w:rStyle w:val="Hyperlink"/>
                <w:noProof/>
              </w:rPr>
              <w:t>11. Naming Convention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7D70E4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710" w:history="1">
            <w:r w:rsidRPr="00BD7417">
              <w:rPr>
                <w:rStyle w:val="Hyperlink"/>
                <w:noProof/>
              </w:rPr>
              <w:t>11.1 Cloud Resources Naming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60BD6E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711" w:history="1">
            <w:r w:rsidRPr="00BD7417">
              <w:rPr>
                <w:rStyle w:val="Hyperlink"/>
                <w:noProof/>
              </w:rPr>
              <w:t>11.2 Resource Type Prefixes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5026A9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92712" w:history="1">
            <w:r w:rsidRPr="00BD7417">
              <w:rPr>
                <w:rStyle w:val="Hyperlink"/>
                <w:noProof/>
              </w:rPr>
              <w:t>12.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E80B6B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713" w:history="1">
            <w:r w:rsidRPr="00BD7417">
              <w:rPr>
                <w:rStyle w:val="Hyperlink"/>
                <w:noProof/>
              </w:rPr>
              <w:t>12.1 Documentation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0AE29D" w14:textId="77777777" w:rsidR="00987DFB" w:rsidRDefault="00987D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92714" w:history="1">
            <w:r w:rsidRPr="00BD7417">
              <w:rPr>
                <w:rStyle w:val="Hyperlink"/>
                <w:noProof/>
              </w:rPr>
              <w:t>12.2 Completion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A4533D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92715" w:history="1">
            <w:r w:rsidRPr="00BD7417">
              <w:rPr>
                <w:rStyle w:val="Hyperlink"/>
                <w:noProof/>
              </w:rPr>
              <w:t>Appendix A: Configuration Item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A1976" w14:textId="77777777" w:rsidR="00987DFB" w:rsidRDefault="00987D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92716" w:history="1">
            <w:r w:rsidRPr="00BD7417">
              <w:rPr>
                <w:rStyle w:val="Hyperlink"/>
                <w:noProof/>
              </w:rPr>
              <w:t>Appendix B: Client Locations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_Toc220492716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4F9697" w14:textId="77777777" w:rsidR="002F0C4F" w:rsidRDefault="00987DFB">
          <w:r>
            <w:fldChar w:fldCharType="end"/>
          </w:r>
        </w:p>
      </w:sdtContent>
    </w:sdt>
    <w:p w14:paraId="3D50E6B6" w14:textId="77777777" w:rsidR="002F0C4F" w:rsidRDefault="00987DFB">
      <w:r>
        <w:br w:type="page"/>
      </w:r>
    </w:p>
    <w:p w14:paraId="63AFB55F" w14:textId="77777777" w:rsidR="002F0C4F" w:rsidRDefault="00987DFB">
      <w:pPr>
        <w:pStyle w:val="Heading1"/>
      </w:pPr>
      <w:bookmarkStart w:id="1" w:name="_Toc220492658"/>
      <w:r>
        <w:lastRenderedPageBreak/>
        <w:t>1. Solution Strategy</w:t>
      </w:r>
      <w:bookmarkEnd w:id="1"/>
    </w:p>
    <w:p w14:paraId="66CDF4DF" w14:textId="77777777" w:rsidR="002F0C4F" w:rsidRDefault="00987DFB">
      <w:pPr>
        <w:pStyle w:val="Heading2"/>
      </w:pPr>
      <w:bookmarkStart w:id="2" w:name="_Toc220492659"/>
      <w:r>
        <w:t>1.1 Overview</w:t>
      </w:r>
      <w:bookmarkEnd w:id="2"/>
    </w:p>
    <w:p w14:paraId="0637F66B" w14:textId="77777777" w:rsidR="002F0C4F" w:rsidRDefault="00987DFB">
      <w:pPr>
        <w:spacing w:after="200"/>
      </w:pPr>
      <w:r>
        <w:t>This document provides a detailed high-level design for the Mizuho SASE (Secure Access Service Edge) implementation across Hong Kong, Philippines, and Taiwan locations. The solution integrates on-premises infrastructure with AWS cloud services to provide centralized firewall management, security logging, and network connectivity.</w:t>
      </w:r>
    </w:p>
    <w:p w14:paraId="2BF50D76" w14:textId="77777777" w:rsidR="002F0C4F" w:rsidRDefault="00987DFB">
      <w:pPr>
        <w:spacing w:after="200"/>
      </w:pPr>
      <w:r>
        <w:t>The architecture is designed to provide secure, scalable, and manageable network infrastructure leveraging FortiGate firewalls, FortiManager for centralized management, and FortiAnalyzer for comprehensive logging and analysis hosted in AWS.</w:t>
      </w:r>
    </w:p>
    <w:p w14:paraId="7312303F" w14:textId="77777777" w:rsidR="002F0C4F" w:rsidRDefault="00987DFB">
      <w:pPr>
        <w:pStyle w:val="Heading3"/>
      </w:pPr>
      <w:bookmarkStart w:id="3" w:name="_Toc220492660"/>
      <w:r>
        <w:t>1.1.1 Current Customer Situation</w:t>
      </w:r>
      <w:bookmarkEnd w:id="3"/>
    </w:p>
    <w:p w14:paraId="1BD1CC90" w14:textId="77777777" w:rsidR="002F0C4F" w:rsidRDefault="00987DFB">
      <w:pPr>
        <w:spacing w:after="200"/>
      </w:pPr>
      <w:r>
        <w:t>Mizuho requires a modernized network security infrastructure across multiple APAC locations including:</w:t>
      </w:r>
    </w:p>
    <w:p w14:paraId="5AA16489" w14:textId="77777777" w:rsidR="002F0C4F" w:rsidRDefault="00987DFB">
      <w:pPr>
        <w:pStyle w:val="ListParagraph"/>
        <w:numPr>
          <w:ilvl w:val="0"/>
          <w:numId w:val="2"/>
        </w:numPr>
      </w:pPr>
      <w:r>
        <w:t>Hong Kong - Main Data Center (MDC) and Backup Data Center (BDC)</w:t>
      </w:r>
    </w:p>
    <w:p w14:paraId="7C9ACCC2" w14:textId="77777777" w:rsidR="002F0C4F" w:rsidRDefault="00987DFB">
      <w:pPr>
        <w:pStyle w:val="ListParagraph"/>
        <w:numPr>
          <w:ilvl w:val="0"/>
          <w:numId w:val="2"/>
        </w:numPr>
      </w:pPr>
      <w:r>
        <w:t>Taiwan - Uchiko and Ryutan sites</w:t>
      </w:r>
    </w:p>
    <w:p w14:paraId="59AE2B61" w14:textId="77777777" w:rsidR="002F0C4F" w:rsidRDefault="00987DFB">
      <w:pPr>
        <w:pStyle w:val="ListParagraph"/>
        <w:numPr>
          <w:ilvl w:val="0"/>
          <w:numId w:val="2"/>
        </w:numPr>
      </w:pPr>
      <w:r>
        <w:t>Philippines - Manila Branch and Manila SBS</w:t>
      </w:r>
    </w:p>
    <w:p w14:paraId="09C320A7" w14:textId="77777777" w:rsidR="002F0C4F" w:rsidRDefault="00987DFB">
      <w:pPr>
        <w:spacing w:after="200"/>
      </w:pPr>
      <w:r>
        <w:t>The current infrastructure requires upgraded routing equipment, enhanced firewall capabilities, and centralized security management and monitoring.</w:t>
      </w:r>
    </w:p>
    <w:p w14:paraId="1DC8562D" w14:textId="77777777" w:rsidR="002F0C4F" w:rsidRDefault="00987DFB">
      <w:pPr>
        <w:pStyle w:val="Heading3"/>
      </w:pPr>
      <w:bookmarkStart w:id="4" w:name="_Toc220492661"/>
      <w:r>
        <w:t>1.1.2 Desired Scenario / TO BE</w:t>
      </w:r>
      <w:bookmarkEnd w:id="4"/>
    </w:p>
    <w:p w14:paraId="299EB5F8" w14:textId="77777777" w:rsidR="002F0C4F" w:rsidRDefault="00987DFB">
      <w:pPr>
        <w:spacing w:after="200"/>
      </w:pPr>
      <w:r>
        <w:t>The target architecture implements a hub-and-spoke model with:</w:t>
      </w:r>
    </w:p>
    <w:p w14:paraId="48B7B8B8" w14:textId="77777777" w:rsidR="002F0C4F" w:rsidRDefault="00987DFB">
      <w:pPr>
        <w:pStyle w:val="ListParagraph"/>
        <w:numPr>
          <w:ilvl w:val="0"/>
          <w:numId w:val="2"/>
        </w:numPr>
      </w:pPr>
      <w:r>
        <w:t>On-premises deployment of Cisco C8300 routers for NAT and tunnel connectivity at each site</w:t>
      </w:r>
    </w:p>
    <w:p w14:paraId="4B364B93" w14:textId="77777777" w:rsidR="002F0C4F" w:rsidRDefault="00987DFB">
      <w:pPr>
        <w:pStyle w:val="ListParagraph"/>
        <w:numPr>
          <w:ilvl w:val="0"/>
          <w:numId w:val="2"/>
        </w:numPr>
      </w:pPr>
      <w:r>
        <w:t>FortiGate FG100F firewalls at each location for security enforcement</w:t>
      </w:r>
    </w:p>
    <w:p w14:paraId="7CFE3358" w14:textId="77777777" w:rsidR="002F0C4F" w:rsidRDefault="00987DFB">
      <w:pPr>
        <w:pStyle w:val="ListParagraph"/>
        <w:numPr>
          <w:ilvl w:val="0"/>
          <w:numId w:val="2"/>
        </w:numPr>
      </w:pPr>
      <w:r>
        <w:t>AWS-hosted FortiManager and FortiAnalyzer in High Availability configuration</w:t>
      </w:r>
    </w:p>
    <w:p w14:paraId="3F04BB38" w14:textId="77777777" w:rsidR="002F0C4F" w:rsidRDefault="00987DFB">
      <w:pPr>
        <w:pStyle w:val="ListParagraph"/>
        <w:numPr>
          <w:ilvl w:val="0"/>
          <w:numId w:val="2"/>
        </w:numPr>
      </w:pPr>
      <w:r>
        <w:t>Site-to-Site VPN connectivity between on-premises locations and AWS</w:t>
      </w:r>
    </w:p>
    <w:p w14:paraId="338F1DC0" w14:textId="77777777" w:rsidR="002F0C4F" w:rsidRDefault="00987DFB">
      <w:pPr>
        <w:pStyle w:val="ListParagraph"/>
        <w:numPr>
          <w:ilvl w:val="0"/>
          <w:numId w:val="2"/>
        </w:numPr>
      </w:pPr>
      <w:r>
        <w:t>Centralized security policy management and log analysis</w:t>
      </w:r>
    </w:p>
    <w:p w14:paraId="3E8D3F4D" w14:textId="77777777" w:rsidR="00987DFB" w:rsidRDefault="00987DFB" w:rsidP="00987DFB"/>
    <w:p w14:paraId="09409F11" w14:textId="4F5FEFDB" w:rsidR="00987DFB" w:rsidRDefault="00987DFB" w:rsidP="00987DFB">
      <w:r>
        <w:rPr>
          <w:noProof/>
        </w:rPr>
        <w:lastRenderedPageBreak/>
        <w:drawing>
          <wp:inline distT="0" distB="0" distL="0" distR="0" wp14:anchorId="2E8185C8" wp14:editId="2C8D0C4E">
            <wp:extent cx="5943600" cy="7545705"/>
            <wp:effectExtent l="0" t="0" r="0" b="0"/>
            <wp:docPr id="119424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41394" name="Picture 11942413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1064" w14:textId="77777777" w:rsidR="002F0C4F" w:rsidRDefault="00987DFB">
      <w:r>
        <w:br w:type="page"/>
      </w:r>
    </w:p>
    <w:p w14:paraId="6A02844C" w14:textId="77777777" w:rsidR="002F0C4F" w:rsidRDefault="00987DFB">
      <w:pPr>
        <w:pStyle w:val="Heading1"/>
      </w:pPr>
      <w:bookmarkStart w:id="5" w:name="_Toc220492662"/>
      <w:r>
        <w:lastRenderedPageBreak/>
        <w:t>2. Scope, Requirements, and Limitations</w:t>
      </w:r>
      <w:bookmarkEnd w:id="5"/>
    </w:p>
    <w:p w14:paraId="7D9A4BBF" w14:textId="77777777" w:rsidR="002F0C4F" w:rsidRDefault="00987DFB">
      <w:pPr>
        <w:pStyle w:val="Heading2"/>
      </w:pPr>
      <w:bookmarkStart w:id="6" w:name="_Toc220492663"/>
      <w:r>
        <w:t>2.1 Scope</w:t>
      </w:r>
      <w:bookmarkEnd w:id="6"/>
    </w:p>
    <w:p w14:paraId="2358CD0F" w14:textId="77777777" w:rsidR="002F0C4F" w:rsidRDefault="00987DFB">
      <w:pPr>
        <w:spacing w:after="200"/>
      </w:pPr>
      <w:r>
        <w:t>The scope of this engagement includes:</w:t>
      </w:r>
    </w:p>
    <w:p w14:paraId="20BF76DE" w14:textId="77777777" w:rsidR="002F0C4F" w:rsidRDefault="00987DFB">
      <w:pPr>
        <w:pStyle w:val="ListParagraph"/>
        <w:numPr>
          <w:ilvl w:val="0"/>
          <w:numId w:val="2"/>
        </w:numPr>
      </w:pPr>
      <w:r>
        <w:t>Installation and configuration of Cisco C8300-1N1S-4T2X routers (NAT and Tunnel) at each site</w:t>
      </w:r>
    </w:p>
    <w:p w14:paraId="6C3FE1E3" w14:textId="77777777" w:rsidR="002F0C4F" w:rsidRDefault="00987DFB">
      <w:pPr>
        <w:pStyle w:val="ListParagraph"/>
        <w:numPr>
          <w:ilvl w:val="0"/>
          <w:numId w:val="2"/>
        </w:numPr>
      </w:pPr>
      <w:r>
        <w:t>Deployment and configuration of FortiGate FG100F firewalls at each site</w:t>
      </w:r>
    </w:p>
    <w:p w14:paraId="69C9A6FE" w14:textId="77777777" w:rsidR="002F0C4F" w:rsidRDefault="00987DFB">
      <w:pPr>
        <w:pStyle w:val="ListParagraph"/>
        <w:numPr>
          <w:ilvl w:val="0"/>
          <w:numId w:val="2"/>
        </w:numPr>
      </w:pPr>
      <w:r>
        <w:t>AWS infrastructure setup including VPC, subnets, and Transit Gateway</w:t>
      </w:r>
    </w:p>
    <w:p w14:paraId="78183CE8" w14:textId="77777777" w:rsidR="002F0C4F" w:rsidRDefault="00987DFB">
      <w:pPr>
        <w:pStyle w:val="ListParagraph"/>
        <w:numPr>
          <w:ilvl w:val="0"/>
          <w:numId w:val="2"/>
        </w:numPr>
      </w:pPr>
      <w:r>
        <w:t>Deployment of FortiManager VM in High Availability mode on AWS</w:t>
      </w:r>
    </w:p>
    <w:p w14:paraId="54E579EE" w14:textId="77777777" w:rsidR="002F0C4F" w:rsidRDefault="00987DFB">
      <w:pPr>
        <w:pStyle w:val="ListParagraph"/>
        <w:numPr>
          <w:ilvl w:val="0"/>
          <w:numId w:val="2"/>
        </w:numPr>
      </w:pPr>
      <w:r>
        <w:t>Deployment of FortiAnalyzer VM in High Availability mode on AWS</w:t>
      </w:r>
    </w:p>
    <w:p w14:paraId="02837DCD" w14:textId="77777777" w:rsidR="002F0C4F" w:rsidRDefault="00987DFB">
      <w:pPr>
        <w:pStyle w:val="ListParagraph"/>
        <w:numPr>
          <w:ilvl w:val="0"/>
          <w:numId w:val="2"/>
        </w:numPr>
      </w:pPr>
      <w:r>
        <w:t>Site-to-Site VPN configuration between on-premises and AWS</w:t>
      </w:r>
    </w:p>
    <w:p w14:paraId="097DC8E3" w14:textId="77777777" w:rsidR="002F0C4F" w:rsidRDefault="00987DFB">
      <w:pPr>
        <w:pStyle w:val="ListParagraph"/>
        <w:numPr>
          <w:ilvl w:val="0"/>
          <w:numId w:val="2"/>
        </w:numPr>
      </w:pPr>
      <w:r>
        <w:t>Integration of FortiGate devices with FortiManager and FortiAnalyzer</w:t>
      </w:r>
    </w:p>
    <w:p w14:paraId="399074C6" w14:textId="77777777" w:rsidR="002F0C4F" w:rsidRDefault="00987DFB">
      <w:pPr>
        <w:pStyle w:val="ListParagraph"/>
        <w:numPr>
          <w:ilvl w:val="0"/>
          <w:numId w:val="2"/>
        </w:numPr>
      </w:pPr>
      <w:r>
        <w:t>Network vulnerability assessment for all deployed devices</w:t>
      </w:r>
    </w:p>
    <w:p w14:paraId="75DCA543" w14:textId="77777777" w:rsidR="002F0C4F" w:rsidRDefault="00987DFB">
      <w:pPr>
        <w:pStyle w:val="ListParagraph"/>
        <w:numPr>
          <w:ilvl w:val="0"/>
          <w:numId w:val="2"/>
        </w:numPr>
      </w:pPr>
      <w:r>
        <w:t>DDoS Protection Service for Hong Kong sites</w:t>
      </w:r>
    </w:p>
    <w:p w14:paraId="2CBCE7FD" w14:textId="77777777" w:rsidR="002F0C4F" w:rsidRDefault="00987DFB">
      <w:pPr>
        <w:pStyle w:val="ListParagraph"/>
        <w:numPr>
          <w:ilvl w:val="0"/>
          <w:numId w:val="2"/>
        </w:numPr>
      </w:pPr>
      <w:r>
        <w:t>Managed Campus Network Services for ongoing operations</w:t>
      </w:r>
    </w:p>
    <w:p w14:paraId="661C9712" w14:textId="77777777" w:rsidR="002F0C4F" w:rsidRDefault="002F0C4F">
      <w:pPr>
        <w:spacing w:before="200"/>
      </w:pPr>
    </w:p>
    <w:p w14:paraId="71DC7649" w14:textId="77777777" w:rsidR="002F0C4F" w:rsidRDefault="00987DFB">
      <w:pPr>
        <w:pStyle w:val="Heading3"/>
      </w:pPr>
      <w:bookmarkStart w:id="7" w:name="_Toc220492664"/>
      <w:r>
        <w:t>2.1.1 Managed Services Scope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6239"/>
      </w:tblGrid>
      <w:tr w:rsidR="002F0C4F" w14:paraId="118740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CC2D" w14:textId="77777777" w:rsidR="002F0C4F" w:rsidRDefault="00987DFB">
            <w:r>
              <w:rPr>
                <w:b/>
                <w:bCs/>
                <w:color w:val="FFFFFF"/>
              </w:rPr>
              <w:t>Managed Services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FA55A" w14:textId="77777777" w:rsidR="002F0C4F" w:rsidRDefault="00987DFB">
            <w:r>
              <w:rPr>
                <w:b/>
                <w:bCs/>
                <w:color w:val="FFFFFF"/>
              </w:rPr>
              <w:t>Service Descriptions</w:t>
            </w:r>
          </w:p>
        </w:tc>
      </w:tr>
      <w:tr w:rsidR="002F0C4F" w14:paraId="137F26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9037" w14:textId="77777777" w:rsidR="002F0C4F" w:rsidRDefault="00987DFB">
            <w:r>
              <w:rPr>
                <w:color w:val="000000"/>
              </w:rPr>
              <w:t>AWS Infrastructure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3864" w14:textId="77777777" w:rsidR="002F0C4F" w:rsidRDefault="00987DFB">
            <w:r>
              <w:rPr>
                <w:color w:val="000000"/>
              </w:rPr>
              <w:t>Cloud infrastructure management services (IaaS and PaaS)</w:t>
            </w:r>
          </w:p>
        </w:tc>
      </w:tr>
      <w:tr w:rsidR="002F0C4F" w14:paraId="61F506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45F8" w14:textId="77777777" w:rsidR="002F0C4F" w:rsidRDefault="00987DFB">
            <w:r>
              <w:rPr>
                <w:color w:val="000000"/>
              </w:rPr>
              <w:t>Network Components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025A" w14:textId="77777777" w:rsidR="002F0C4F" w:rsidRDefault="00987DFB">
            <w:r>
              <w:rPr>
                <w:color w:val="000000"/>
              </w:rPr>
              <w:t>Managed Router and Managed Fortinet Edge services</w:t>
            </w:r>
          </w:p>
        </w:tc>
      </w:tr>
      <w:tr w:rsidR="002F0C4F" w14:paraId="0B26EB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9DAA5" w14:textId="77777777" w:rsidR="002F0C4F" w:rsidRDefault="00987DFB">
            <w:r>
              <w:rPr>
                <w:color w:val="000000"/>
              </w:rPr>
              <w:t>FortiManager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A9FB" w14:textId="77777777" w:rsidR="002F0C4F" w:rsidRDefault="00987DFB">
            <w:r>
              <w:rPr>
                <w:color w:val="000000"/>
              </w:rPr>
              <w:t>Centralized firewall policy and configuration management</w:t>
            </w:r>
          </w:p>
        </w:tc>
      </w:tr>
      <w:tr w:rsidR="002F0C4F" w14:paraId="2B9621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0977" w14:textId="77777777" w:rsidR="002F0C4F" w:rsidRDefault="00987DFB">
            <w:r>
              <w:rPr>
                <w:color w:val="000000"/>
              </w:rPr>
              <w:t>FortiAnalyzer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1D47" w14:textId="77777777" w:rsidR="002F0C4F" w:rsidRDefault="00987DFB">
            <w:r>
              <w:rPr>
                <w:color w:val="000000"/>
              </w:rPr>
              <w:t>Centralized logging, analysis, and reporting</w:t>
            </w:r>
          </w:p>
        </w:tc>
      </w:tr>
      <w:tr w:rsidR="002F0C4F" w14:paraId="729D3E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D8D1" w14:textId="77777777" w:rsidR="002F0C4F" w:rsidRDefault="00987DFB">
            <w:r>
              <w:rPr>
                <w:color w:val="000000"/>
              </w:rPr>
              <w:t>VPN Connectivity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A93B" w14:textId="77777777" w:rsidR="002F0C4F" w:rsidRDefault="00987DFB">
            <w:r>
              <w:rPr>
                <w:color w:val="000000"/>
              </w:rPr>
              <w:t>Site-to-Site VPN management and monitoring</w:t>
            </w:r>
          </w:p>
        </w:tc>
      </w:tr>
    </w:tbl>
    <w:p w14:paraId="157107DC" w14:textId="77777777" w:rsidR="002F0C4F" w:rsidRDefault="00987DFB">
      <w:pPr>
        <w:pStyle w:val="Heading2"/>
      </w:pPr>
      <w:bookmarkStart w:id="8" w:name="_Toc220492665"/>
      <w:r>
        <w:t>2.2 Requirements</w:t>
      </w:r>
      <w:bookmarkEnd w:id="8"/>
    </w:p>
    <w:p w14:paraId="2C474D2D" w14:textId="77777777" w:rsidR="002F0C4F" w:rsidRDefault="00987DFB">
      <w:pPr>
        <w:spacing w:after="200"/>
      </w:pPr>
      <w:r>
        <w:t>To successfully deliver the services, the following requirements must be met:</w:t>
      </w:r>
    </w:p>
    <w:p w14:paraId="46689169" w14:textId="77777777" w:rsidR="002F0C4F" w:rsidRDefault="00987DFB">
      <w:pPr>
        <w:pStyle w:val="ListParagraph"/>
        <w:numPr>
          <w:ilvl w:val="0"/>
          <w:numId w:val="2"/>
        </w:numPr>
      </w:pPr>
      <w:r>
        <w:t>Client to provide access and site contact for service confirmation</w:t>
      </w:r>
    </w:p>
    <w:p w14:paraId="349F4FB9" w14:textId="77777777" w:rsidR="002F0C4F" w:rsidRDefault="00987DFB">
      <w:pPr>
        <w:pStyle w:val="ListParagraph"/>
        <w:numPr>
          <w:ilvl w:val="0"/>
          <w:numId w:val="2"/>
        </w:numPr>
      </w:pPr>
      <w:r>
        <w:t>Client will provide power and identify mounting location for equipment</w:t>
      </w:r>
    </w:p>
    <w:p w14:paraId="5EC2393B" w14:textId="77777777" w:rsidR="002F0C4F" w:rsidRDefault="00987DFB">
      <w:pPr>
        <w:pStyle w:val="ListParagraph"/>
        <w:numPr>
          <w:ilvl w:val="0"/>
          <w:numId w:val="2"/>
        </w:numPr>
      </w:pPr>
      <w:r>
        <w:t>Client to undertake all change management requirements</w:t>
      </w:r>
    </w:p>
    <w:p w14:paraId="5C1A8225" w14:textId="77777777" w:rsidR="002F0C4F" w:rsidRDefault="00987DFB">
      <w:pPr>
        <w:pStyle w:val="ListParagraph"/>
        <w:numPr>
          <w:ilvl w:val="0"/>
          <w:numId w:val="2"/>
        </w:numPr>
      </w:pPr>
      <w:r>
        <w:t>Client to ensure cables are already laid and in working condition</w:t>
      </w:r>
    </w:p>
    <w:p w14:paraId="7FFFACFD" w14:textId="77777777" w:rsidR="002F0C4F" w:rsidRDefault="00987DFB">
      <w:pPr>
        <w:pStyle w:val="ListParagraph"/>
        <w:numPr>
          <w:ilvl w:val="0"/>
          <w:numId w:val="2"/>
        </w:numPr>
      </w:pPr>
      <w:r>
        <w:t>Client to supply most up-to-date configuration templates with necessary parameters</w:t>
      </w:r>
    </w:p>
    <w:p w14:paraId="0E9C672A" w14:textId="77777777" w:rsidR="002F0C4F" w:rsidRDefault="00987DFB">
      <w:pPr>
        <w:pStyle w:val="ListParagraph"/>
        <w:numPr>
          <w:ilvl w:val="0"/>
          <w:numId w:val="2"/>
        </w:numPr>
      </w:pPr>
      <w:r>
        <w:t>All documentation and support will be provided in English</w:t>
      </w:r>
    </w:p>
    <w:p w14:paraId="212E7679" w14:textId="77777777" w:rsidR="002F0C4F" w:rsidRDefault="00987DFB">
      <w:pPr>
        <w:pStyle w:val="Heading2"/>
      </w:pPr>
      <w:bookmarkStart w:id="9" w:name="_Toc220492666"/>
      <w:r>
        <w:t>2.3 Limitations</w:t>
      </w:r>
      <w:bookmarkEnd w:id="9"/>
    </w:p>
    <w:p w14:paraId="0E83CCFD" w14:textId="77777777" w:rsidR="002F0C4F" w:rsidRDefault="00987DFB">
      <w:pPr>
        <w:spacing w:after="200"/>
      </w:pPr>
      <w:r>
        <w:t>The following items are explicitly out of scope:</w:t>
      </w:r>
    </w:p>
    <w:p w14:paraId="715BAEE5" w14:textId="77777777" w:rsidR="002F0C4F" w:rsidRDefault="00987DFB">
      <w:pPr>
        <w:pStyle w:val="ListParagraph"/>
        <w:numPr>
          <w:ilvl w:val="0"/>
          <w:numId w:val="2"/>
        </w:numPr>
      </w:pPr>
      <w:r>
        <w:t>Disaster Recovery (DR) implementation</w:t>
      </w:r>
    </w:p>
    <w:p w14:paraId="65516EBE" w14:textId="77777777" w:rsidR="002F0C4F" w:rsidRDefault="00987DFB">
      <w:pPr>
        <w:pStyle w:val="ListParagraph"/>
        <w:numPr>
          <w:ilvl w:val="0"/>
          <w:numId w:val="2"/>
        </w:numPr>
      </w:pPr>
      <w:r>
        <w:t>Consulting Services beyond defined scope</w:t>
      </w:r>
    </w:p>
    <w:p w14:paraId="00124A11" w14:textId="77777777" w:rsidR="002F0C4F" w:rsidRDefault="00987DFB">
      <w:pPr>
        <w:pStyle w:val="ListParagraph"/>
        <w:numPr>
          <w:ilvl w:val="0"/>
          <w:numId w:val="2"/>
        </w:numPr>
      </w:pPr>
      <w:r>
        <w:t>Workstation related cable port mapping, patching, and migration</w:t>
      </w:r>
    </w:p>
    <w:p w14:paraId="58B015E3" w14:textId="77777777" w:rsidR="002F0C4F" w:rsidRDefault="00987DFB">
      <w:pPr>
        <w:pStyle w:val="ListParagraph"/>
        <w:numPr>
          <w:ilvl w:val="0"/>
          <w:numId w:val="2"/>
        </w:numPr>
      </w:pPr>
      <w:r>
        <w:t>Rearrangement or decommissioning of existing equipment</w:t>
      </w:r>
    </w:p>
    <w:p w14:paraId="764489A4" w14:textId="77777777" w:rsidR="002F0C4F" w:rsidRDefault="00987DFB">
      <w:pPr>
        <w:pStyle w:val="ListParagraph"/>
        <w:numPr>
          <w:ilvl w:val="0"/>
          <w:numId w:val="2"/>
        </w:numPr>
      </w:pPr>
      <w:r>
        <w:lastRenderedPageBreak/>
        <w:t>Configuration of Zscaler and Azure</w:t>
      </w:r>
    </w:p>
    <w:p w14:paraId="3E6160CC" w14:textId="77777777" w:rsidR="002F0C4F" w:rsidRDefault="00987DFB">
      <w:pPr>
        <w:pStyle w:val="ListParagraph"/>
        <w:numPr>
          <w:ilvl w:val="0"/>
          <w:numId w:val="2"/>
        </w:numPr>
      </w:pPr>
      <w:r>
        <w:t>Lab setup and pretesting of configuration</w:t>
      </w:r>
    </w:p>
    <w:p w14:paraId="38CB54A4" w14:textId="77777777" w:rsidR="002F0C4F" w:rsidRDefault="00987DFB">
      <w:pPr>
        <w:pStyle w:val="ListParagraph"/>
        <w:numPr>
          <w:ilvl w:val="0"/>
          <w:numId w:val="2"/>
        </w:numPr>
      </w:pPr>
      <w:r>
        <w:t>Structured cabling</w:t>
      </w:r>
    </w:p>
    <w:p w14:paraId="6B7AEBF2" w14:textId="77777777" w:rsidR="002F0C4F" w:rsidRDefault="00987DFB">
      <w:pPr>
        <w:pStyle w:val="ListParagraph"/>
        <w:numPr>
          <w:ilvl w:val="0"/>
          <w:numId w:val="2"/>
        </w:numPr>
      </w:pPr>
      <w:r>
        <w:t>Splunk integration during Phase 1</w:t>
      </w:r>
    </w:p>
    <w:p w14:paraId="65BA90FB" w14:textId="77777777" w:rsidR="002F0C4F" w:rsidRDefault="00987DFB">
      <w:r>
        <w:br w:type="page"/>
      </w:r>
    </w:p>
    <w:p w14:paraId="4158E6F1" w14:textId="77777777" w:rsidR="002F0C4F" w:rsidRDefault="00987DFB">
      <w:pPr>
        <w:pStyle w:val="Heading2"/>
      </w:pPr>
      <w:bookmarkStart w:id="10" w:name="_Toc220492667"/>
      <w:r>
        <w:lastRenderedPageBreak/>
        <w:t>2.4 Requirements Table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560"/>
        <w:gridCol w:w="3119"/>
        <w:gridCol w:w="3899"/>
      </w:tblGrid>
      <w:tr w:rsidR="002F0C4F" w14:paraId="54F3F3B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8BC3" w14:textId="77777777" w:rsidR="002F0C4F" w:rsidRDefault="00987DFB">
            <w:r>
              <w:rPr>
                <w:b/>
                <w:bCs/>
                <w:color w:val="FFFFFF"/>
              </w:rPr>
              <w:t>Req 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7402" w14:textId="77777777" w:rsidR="002F0C4F" w:rsidRDefault="00987DFB"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4518" w14:textId="77777777" w:rsidR="002F0C4F" w:rsidRDefault="00987DFB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97CA" w14:textId="77777777" w:rsidR="002F0C4F" w:rsidRDefault="00987DFB">
            <w:r>
              <w:rPr>
                <w:b/>
                <w:bCs/>
                <w:color w:val="FFFFFF"/>
              </w:rPr>
              <w:t>High Level Design Definition</w:t>
            </w:r>
          </w:p>
        </w:tc>
      </w:tr>
      <w:tr w:rsidR="002F0C4F" w14:paraId="1FFC9AC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19A2" w14:textId="77777777" w:rsidR="002F0C4F" w:rsidRDefault="00987DFB">
            <w:r>
              <w:rPr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1C23" w14:textId="77777777" w:rsidR="002F0C4F" w:rsidRDefault="00987DFB">
            <w:r>
              <w:rPr>
                <w:color w:val="000000"/>
              </w:rPr>
              <w:t>Language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96512" w14:textId="77777777" w:rsidR="002F0C4F" w:rsidRDefault="00987DFB">
            <w:r>
              <w:rPr>
                <w:color w:val="000000"/>
              </w:rPr>
              <w:t>All documentation must be in English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5535" w14:textId="77777777" w:rsidR="002F0C4F" w:rsidRDefault="00987DFB">
            <w:r>
              <w:rPr>
                <w:color w:val="000000"/>
              </w:rPr>
              <w:t>All deliverables will be in English</w:t>
            </w:r>
          </w:p>
        </w:tc>
      </w:tr>
      <w:tr w:rsidR="002F0C4F" w14:paraId="44B287D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E444" w14:textId="77777777" w:rsidR="002F0C4F" w:rsidRDefault="00987DFB">
            <w:r>
              <w:rPr>
                <w:color w:val="00000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D6F9" w14:textId="77777777" w:rsidR="002F0C4F" w:rsidRDefault="00987DFB">
            <w:r>
              <w:rPr>
                <w:color w:val="000000"/>
              </w:rPr>
              <w:t>Access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AF93B" w14:textId="77777777" w:rsidR="002F0C4F" w:rsidRDefault="00987DFB">
            <w:r>
              <w:rPr>
                <w:color w:val="000000"/>
              </w:rPr>
              <w:t>Client must provide required access and authorization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200E" w14:textId="77777777" w:rsidR="002F0C4F" w:rsidRDefault="00987DFB">
            <w:r>
              <w:rPr>
                <w:color w:val="000000"/>
              </w:rPr>
              <w:t>Access credentials to AWS and on-premises systems must be provided</w:t>
            </w:r>
          </w:p>
        </w:tc>
      </w:tr>
      <w:tr w:rsidR="002F0C4F" w14:paraId="498B585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F2EA" w14:textId="77777777" w:rsidR="002F0C4F" w:rsidRDefault="00987DFB">
            <w:r>
              <w:rPr>
                <w:color w:val="00000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AA24" w14:textId="77777777" w:rsidR="002F0C4F" w:rsidRDefault="00987DFB">
            <w:r>
              <w:rPr>
                <w:color w:val="000000"/>
              </w:rPr>
              <w:t>DR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E437" w14:textId="77777777" w:rsidR="002F0C4F" w:rsidRDefault="00987DFB">
            <w:r>
              <w:rPr>
                <w:color w:val="000000"/>
              </w:rPr>
              <w:t>DR is out of scope unless specified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1A93" w14:textId="77777777" w:rsidR="002F0C4F" w:rsidRDefault="00987DFB">
            <w:r>
              <w:rPr>
                <w:color w:val="000000"/>
              </w:rPr>
              <w:t>No DR solution will be designed or implemented</w:t>
            </w:r>
          </w:p>
        </w:tc>
      </w:tr>
      <w:tr w:rsidR="002F0C4F" w14:paraId="55396F5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BA68" w14:textId="77777777" w:rsidR="002F0C4F" w:rsidRDefault="00987DFB">
            <w:r>
              <w:rPr>
                <w:color w:val="000000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3CF1F" w14:textId="77777777" w:rsidR="002F0C4F" w:rsidRDefault="00987DFB">
            <w:r>
              <w:rPr>
                <w:color w:val="000000"/>
              </w:rPr>
              <w:t>High Availability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D999B" w14:textId="77777777" w:rsidR="002F0C4F" w:rsidRDefault="00987DFB">
            <w:r>
              <w:rPr>
                <w:color w:val="000000"/>
              </w:rPr>
              <w:t>FortiManager and FortiAnalyzer require HA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8266" w14:textId="77777777" w:rsidR="002F0C4F" w:rsidRDefault="00987DFB">
            <w:r>
              <w:rPr>
                <w:color w:val="000000"/>
              </w:rPr>
              <w:t>Both systems deployed in HA mode on AWS</w:t>
            </w:r>
          </w:p>
        </w:tc>
      </w:tr>
    </w:tbl>
    <w:p w14:paraId="1771DA04" w14:textId="77777777" w:rsidR="002F0C4F" w:rsidRDefault="00987DFB">
      <w:r>
        <w:br w:type="page"/>
      </w:r>
    </w:p>
    <w:p w14:paraId="05C58AC5" w14:textId="77777777" w:rsidR="002F0C4F" w:rsidRDefault="00987DFB">
      <w:pPr>
        <w:pStyle w:val="Heading2"/>
      </w:pPr>
      <w:bookmarkStart w:id="11" w:name="_Toc220492668"/>
      <w:r>
        <w:lastRenderedPageBreak/>
        <w:t>2.5 Assumptions Table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560"/>
        <w:gridCol w:w="3119"/>
        <w:gridCol w:w="3899"/>
      </w:tblGrid>
      <w:tr w:rsidR="002F0C4F" w14:paraId="214A8A8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96DB4" w14:textId="77777777" w:rsidR="002F0C4F" w:rsidRDefault="00987DFB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4678" w14:textId="77777777" w:rsidR="002F0C4F" w:rsidRDefault="00987DFB"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6264A" w14:textId="77777777" w:rsidR="002F0C4F" w:rsidRDefault="00987DFB">
            <w:r>
              <w:rPr>
                <w:b/>
                <w:bCs/>
                <w:color w:val="FFFFFF"/>
              </w:rPr>
              <w:t>Assumption Description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9D4F" w14:textId="77777777" w:rsidR="002F0C4F" w:rsidRDefault="00987DFB">
            <w:r>
              <w:rPr>
                <w:b/>
                <w:bCs/>
                <w:color w:val="FFFFFF"/>
              </w:rPr>
              <w:t>High Level Design Definition</w:t>
            </w:r>
          </w:p>
        </w:tc>
      </w:tr>
      <w:tr w:rsidR="002F0C4F" w14:paraId="6321336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65E4" w14:textId="77777777" w:rsidR="002F0C4F" w:rsidRDefault="00987DFB">
            <w:r>
              <w:rPr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C2C8" w14:textId="77777777" w:rsidR="002F0C4F" w:rsidRDefault="00987DFB">
            <w:r>
              <w:rPr>
                <w:color w:val="000000"/>
              </w:rPr>
              <w:t>Access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3C2A" w14:textId="77777777" w:rsidR="002F0C4F" w:rsidRDefault="00987DFB">
            <w:r>
              <w:rPr>
                <w:color w:val="000000"/>
              </w:rPr>
              <w:t>Client will provide timely access to all required systems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D201" w14:textId="77777777" w:rsidR="002F0C4F" w:rsidRDefault="00987DFB">
            <w:r>
              <w:rPr>
                <w:color w:val="000000"/>
              </w:rPr>
              <w:t>Project timelines depend on prompt access from client</w:t>
            </w:r>
          </w:p>
        </w:tc>
      </w:tr>
      <w:tr w:rsidR="002F0C4F" w14:paraId="3F9463A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A5E2" w14:textId="77777777" w:rsidR="002F0C4F" w:rsidRDefault="00987DFB">
            <w:r>
              <w:rPr>
                <w:color w:val="00000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E74F1" w14:textId="77777777" w:rsidR="002F0C4F" w:rsidRDefault="00987DFB">
            <w:r>
              <w:rPr>
                <w:color w:val="000000"/>
              </w:rPr>
              <w:t>Licensing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10F9" w14:textId="77777777" w:rsidR="002F0C4F" w:rsidRDefault="00987DFB">
            <w:r>
              <w:rPr>
                <w:color w:val="000000"/>
              </w:rPr>
              <w:t>All necessary licenses will be procured by client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D0EFA" w14:textId="77777777" w:rsidR="002F0C4F" w:rsidRDefault="00987DFB">
            <w:r>
              <w:rPr>
                <w:color w:val="000000"/>
              </w:rPr>
              <w:t>NTT will not be responsible for delays due to missing licenses</w:t>
            </w:r>
          </w:p>
        </w:tc>
      </w:tr>
      <w:tr w:rsidR="002F0C4F" w14:paraId="1506A73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383D" w14:textId="77777777" w:rsidR="002F0C4F" w:rsidRDefault="00987DFB">
            <w:r>
              <w:rPr>
                <w:color w:val="00000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60EF" w14:textId="77777777" w:rsidR="002F0C4F" w:rsidRDefault="00987DFB">
            <w:r>
              <w:rPr>
                <w:color w:val="000000"/>
              </w:rPr>
              <w:t>AWS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BCCB" w14:textId="77777777" w:rsidR="002F0C4F" w:rsidRDefault="00987DFB">
            <w:r>
              <w:rPr>
                <w:color w:val="000000"/>
              </w:rPr>
              <w:t>AWS calculator estimates based on log session calculations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76E9" w14:textId="77777777" w:rsidR="002F0C4F" w:rsidRDefault="00987DFB">
            <w:r>
              <w:rPr>
                <w:color w:val="000000"/>
              </w:rPr>
              <w:t>Actual costs may vary based on discovery process</w:t>
            </w:r>
          </w:p>
        </w:tc>
      </w:tr>
      <w:tr w:rsidR="002F0C4F" w14:paraId="7145E90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5892" w14:textId="77777777" w:rsidR="002F0C4F" w:rsidRDefault="00987DFB">
            <w:r>
              <w:rPr>
                <w:color w:val="000000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BB59" w14:textId="77777777" w:rsidR="002F0C4F" w:rsidRDefault="00987DFB">
            <w:r>
              <w:rPr>
                <w:color w:val="000000"/>
              </w:rPr>
              <w:t>Connectivity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04CB" w14:textId="77777777" w:rsidR="002F0C4F" w:rsidRDefault="00987DFB">
            <w:r>
              <w:rPr>
                <w:color w:val="000000"/>
              </w:rPr>
              <w:t>Site locations are within 50km of nearest NTT office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DA2E" w14:textId="77777777" w:rsidR="002F0C4F" w:rsidRDefault="00987DFB">
            <w:r>
              <w:rPr>
                <w:color w:val="000000"/>
              </w:rPr>
              <w:t>Additional charges may apply for distant locations</w:t>
            </w:r>
          </w:p>
        </w:tc>
      </w:tr>
    </w:tbl>
    <w:p w14:paraId="220AAFD4" w14:textId="77777777" w:rsidR="002F0C4F" w:rsidRDefault="00987DFB">
      <w:r>
        <w:br w:type="page"/>
      </w:r>
    </w:p>
    <w:p w14:paraId="0F0827AB" w14:textId="77777777" w:rsidR="002F0C4F" w:rsidRDefault="00987DFB">
      <w:pPr>
        <w:pStyle w:val="Heading1"/>
      </w:pPr>
      <w:bookmarkStart w:id="12" w:name="_Toc220492669"/>
      <w:r>
        <w:lastRenderedPageBreak/>
        <w:t>3. Implementation Plan and Strategy</w:t>
      </w:r>
      <w:bookmarkEnd w:id="12"/>
    </w:p>
    <w:p w14:paraId="46E681D2" w14:textId="77777777" w:rsidR="002F0C4F" w:rsidRDefault="00987DFB">
      <w:pPr>
        <w:spacing w:after="200"/>
      </w:pPr>
      <w:r>
        <w:t>The implementation follows NTT's Primer methodology comprising five phases:</w:t>
      </w:r>
    </w:p>
    <w:p w14:paraId="140F1FB2" w14:textId="77777777" w:rsidR="002F0C4F" w:rsidRDefault="00987DFB">
      <w:pPr>
        <w:pStyle w:val="Heading2"/>
      </w:pPr>
      <w:bookmarkStart w:id="13" w:name="_Toc220492670"/>
      <w:r>
        <w:t>3.1 Phase 1: Project Inception</w:t>
      </w:r>
      <w:bookmarkEnd w:id="13"/>
    </w:p>
    <w:p w14:paraId="233FB14E" w14:textId="77777777" w:rsidR="002F0C4F" w:rsidRDefault="00987DFB">
      <w:pPr>
        <w:pStyle w:val="ListParagraph"/>
        <w:numPr>
          <w:ilvl w:val="0"/>
          <w:numId w:val="2"/>
        </w:numPr>
      </w:pPr>
      <w:r>
        <w:t>Plan phase for requirements gathering and solution inception</w:t>
      </w:r>
    </w:p>
    <w:p w14:paraId="5D81B54E" w14:textId="77777777" w:rsidR="002F0C4F" w:rsidRDefault="00987DFB">
      <w:pPr>
        <w:pStyle w:val="ListParagraph"/>
        <w:numPr>
          <w:ilvl w:val="0"/>
          <w:numId w:val="2"/>
        </w:numPr>
      </w:pPr>
      <w:r>
        <w:t>Pre-deployment discussion and kick-off meeting</w:t>
      </w:r>
    </w:p>
    <w:p w14:paraId="54156579" w14:textId="77777777" w:rsidR="002F0C4F" w:rsidRDefault="00987DFB">
      <w:pPr>
        <w:pStyle w:val="ListParagraph"/>
        <w:numPr>
          <w:ilvl w:val="0"/>
          <w:numId w:val="2"/>
        </w:numPr>
      </w:pPr>
      <w:r>
        <w:t>Requirement and configuration details gathering</w:t>
      </w:r>
    </w:p>
    <w:p w14:paraId="53E2C1A0" w14:textId="77777777" w:rsidR="002F0C4F" w:rsidRDefault="00987DFB">
      <w:pPr>
        <w:pStyle w:val="Heading2"/>
      </w:pPr>
      <w:bookmarkStart w:id="14" w:name="_Toc220492671"/>
      <w:r>
        <w:t>3.2 Phase 2: Project Definition</w:t>
      </w:r>
      <w:bookmarkEnd w:id="14"/>
    </w:p>
    <w:p w14:paraId="3D2AFBD4" w14:textId="77777777" w:rsidR="002F0C4F" w:rsidRDefault="00987DFB">
      <w:pPr>
        <w:pStyle w:val="ListParagraph"/>
        <w:numPr>
          <w:ilvl w:val="0"/>
          <w:numId w:val="2"/>
        </w:numPr>
      </w:pPr>
      <w:r>
        <w:t>Setup scan environment on NTT local machine</w:t>
      </w:r>
    </w:p>
    <w:p w14:paraId="350BD2A7" w14:textId="77777777" w:rsidR="002F0C4F" w:rsidRDefault="00987DFB">
      <w:pPr>
        <w:pStyle w:val="ListParagraph"/>
        <w:numPr>
          <w:ilvl w:val="0"/>
          <w:numId w:val="2"/>
        </w:numPr>
      </w:pPr>
      <w:r>
        <w:t>VA Security License activation</w:t>
      </w:r>
    </w:p>
    <w:p w14:paraId="219D13F5" w14:textId="77777777" w:rsidR="002F0C4F" w:rsidRDefault="00987DFB">
      <w:pPr>
        <w:pStyle w:val="ListParagraph"/>
        <w:numPr>
          <w:ilvl w:val="0"/>
          <w:numId w:val="2"/>
        </w:numPr>
      </w:pPr>
      <w:r>
        <w:t>Functionality and user requirements definition</w:t>
      </w:r>
    </w:p>
    <w:p w14:paraId="221355D4" w14:textId="77777777" w:rsidR="002F0C4F" w:rsidRDefault="00987DFB">
      <w:pPr>
        <w:pStyle w:val="ListParagraph"/>
        <w:numPr>
          <w:ilvl w:val="0"/>
          <w:numId w:val="2"/>
        </w:numPr>
      </w:pPr>
      <w:r>
        <w:t>Project management planning and scoping</w:t>
      </w:r>
    </w:p>
    <w:p w14:paraId="5AD065DA" w14:textId="77777777" w:rsidR="002F0C4F" w:rsidRDefault="00987DFB">
      <w:pPr>
        <w:pStyle w:val="Heading2"/>
      </w:pPr>
      <w:bookmarkStart w:id="15" w:name="_Toc220492672"/>
      <w:r>
        <w:t>3.3 Phase 3: Project Build</w:t>
      </w:r>
      <w:bookmarkEnd w:id="15"/>
    </w:p>
    <w:p w14:paraId="07E0531C" w14:textId="77777777" w:rsidR="002F0C4F" w:rsidRDefault="00987DFB">
      <w:pPr>
        <w:spacing w:after="200"/>
      </w:pPr>
      <w:r>
        <w:t>AWS Environment Provisioning:</w:t>
      </w:r>
    </w:p>
    <w:p w14:paraId="43E116C3" w14:textId="77777777" w:rsidR="002F0C4F" w:rsidRDefault="00987DFB">
      <w:pPr>
        <w:pStyle w:val="ListParagraph"/>
        <w:numPr>
          <w:ilvl w:val="0"/>
          <w:numId w:val="2"/>
        </w:numPr>
      </w:pPr>
      <w:r>
        <w:t>Create dedicated AWS account under NTT governance</w:t>
      </w:r>
    </w:p>
    <w:p w14:paraId="2D331C85" w14:textId="77777777" w:rsidR="002F0C4F" w:rsidRDefault="00987DFB">
      <w:pPr>
        <w:pStyle w:val="ListParagraph"/>
        <w:numPr>
          <w:ilvl w:val="0"/>
          <w:numId w:val="2"/>
        </w:numPr>
      </w:pPr>
      <w:r>
        <w:t>Set up foundational infrastructure: VPCs, subnets, route tables, NAT gateways</w:t>
      </w:r>
    </w:p>
    <w:p w14:paraId="1CD9E074" w14:textId="77777777" w:rsidR="002F0C4F" w:rsidRDefault="00987DFB">
      <w:pPr>
        <w:pStyle w:val="ListParagraph"/>
        <w:numPr>
          <w:ilvl w:val="0"/>
          <w:numId w:val="2"/>
        </w:numPr>
      </w:pPr>
      <w:r>
        <w:t>Establish secure VPN connectivity between AWS and on-premises</w:t>
      </w:r>
    </w:p>
    <w:p w14:paraId="6D847637" w14:textId="77777777" w:rsidR="002F0C4F" w:rsidRDefault="00987DFB">
      <w:pPr>
        <w:spacing w:after="200"/>
      </w:pPr>
      <w:r>
        <w:t>Core Services Integration:</w:t>
      </w:r>
    </w:p>
    <w:p w14:paraId="0DB7FF0A" w14:textId="77777777" w:rsidR="002F0C4F" w:rsidRDefault="00987DFB">
      <w:pPr>
        <w:pStyle w:val="ListParagraph"/>
        <w:numPr>
          <w:ilvl w:val="0"/>
          <w:numId w:val="2"/>
        </w:numPr>
      </w:pPr>
      <w:r>
        <w:t>Deploy FortiManager with HA on AWS M5.large instances</w:t>
      </w:r>
    </w:p>
    <w:p w14:paraId="66BFDB34" w14:textId="77777777" w:rsidR="002F0C4F" w:rsidRDefault="00987DFB">
      <w:pPr>
        <w:pStyle w:val="ListParagraph"/>
        <w:numPr>
          <w:ilvl w:val="0"/>
          <w:numId w:val="2"/>
        </w:numPr>
      </w:pPr>
      <w:r>
        <w:t>Deploy FortiAnalyzer with HA on AWS M5.4xlarge instances</w:t>
      </w:r>
    </w:p>
    <w:p w14:paraId="6949390C" w14:textId="77777777" w:rsidR="002F0C4F" w:rsidRDefault="00987DFB">
      <w:pPr>
        <w:pStyle w:val="ListParagraph"/>
        <w:numPr>
          <w:ilvl w:val="0"/>
          <w:numId w:val="2"/>
        </w:numPr>
      </w:pPr>
      <w:r>
        <w:t>Configure Site-to-Site VPN tunnels</w:t>
      </w:r>
    </w:p>
    <w:p w14:paraId="391E756D" w14:textId="77777777" w:rsidR="002F0C4F" w:rsidRDefault="00987DFB">
      <w:pPr>
        <w:pStyle w:val="ListParagraph"/>
        <w:numPr>
          <w:ilvl w:val="0"/>
          <w:numId w:val="2"/>
        </w:numPr>
      </w:pPr>
      <w:r>
        <w:t>Implement monitoring and logging</w:t>
      </w:r>
    </w:p>
    <w:p w14:paraId="608B97EF" w14:textId="77777777" w:rsidR="002F0C4F" w:rsidRDefault="00987DFB">
      <w:pPr>
        <w:pStyle w:val="Heading2"/>
      </w:pPr>
      <w:bookmarkStart w:id="16" w:name="_Toc220492673"/>
      <w:r>
        <w:t>3.4 Phase 4: Project Deployment</w:t>
      </w:r>
      <w:bookmarkEnd w:id="16"/>
    </w:p>
    <w:p w14:paraId="665094A6" w14:textId="77777777" w:rsidR="002F0C4F" w:rsidRDefault="00987DFB">
      <w:pPr>
        <w:spacing w:after="200"/>
      </w:pPr>
      <w:r>
        <w:t>Taiwan Deployment:</w:t>
      </w:r>
    </w:p>
    <w:p w14:paraId="3C638291" w14:textId="77777777" w:rsidR="002F0C4F" w:rsidRDefault="00987DFB">
      <w:pPr>
        <w:pStyle w:val="ListParagraph"/>
        <w:numPr>
          <w:ilvl w:val="0"/>
          <w:numId w:val="2"/>
        </w:numPr>
      </w:pPr>
      <w:r>
        <w:t>Uchiko DC - 1 NAT Router, 1 Tunnel Router, 1 FortiGate FG100F</w:t>
      </w:r>
    </w:p>
    <w:p w14:paraId="5094BB7B" w14:textId="77777777" w:rsidR="002F0C4F" w:rsidRDefault="00987DFB">
      <w:pPr>
        <w:pStyle w:val="ListParagraph"/>
        <w:numPr>
          <w:ilvl w:val="0"/>
          <w:numId w:val="2"/>
        </w:numPr>
      </w:pPr>
      <w:r>
        <w:t>Ryutan BDC - 1 NAT Router, 1 Tunnel Router, 1 FortiGate FG100F</w:t>
      </w:r>
    </w:p>
    <w:p w14:paraId="74E95079" w14:textId="77777777" w:rsidR="002F0C4F" w:rsidRDefault="00987DFB">
      <w:pPr>
        <w:spacing w:after="200"/>
      </w:pPr>
      <w:r>
        <w:t>Philippines Deployment:</w:t>
      </w:r>
    </w:p>
    <w:p w14:paraId="35C11649" w14:textId="77777777" w:rsidR="002F0C4F" w:rsidRDefault="00987DFB">
      <w:pPr>
        <w:pStyle w:val="ListParagraph"/>
        <w:numPr>
          <w:ilvl w:val="0"/>
          <w:numId w:val="2"/>
        </w:numPr>
      </w:pPr>
      <w:r>
        <w:t>Manila Branch - 1 NAT Router, 1 Tunnel Router, 1 FortiGate FG100F</w:t>
      </w:r>
    </w:p>
    <w:p w14:paraId="4B80D0C0" w14:textId="77777777" w:rsidR="002F0C4F" w:rsidRDefault="00987DFB">
      <w:pPr>
        <w:pStyle w:val="ListParagraph"/>
        <w:numPr>
          <w:ilvl w:val="0"/>
          <w:numId w:val="2"/>
        </w:numPr>
      </w:pPr>
      <w:r>
        <w:t>Manila SBS - 1 NAT Router, 1 Tunnel Router, 1 FortiGate FG100F</w:t>
      </w:r>
    </w:p>
    <w:p w14:paraId="27D5349C" w14:textId="77777777" w:rsidR="002F0C4F" w:rsidRDefault="00987DFB">
      <w:pPr>
        <w:spacing w:after="200"/>
      </w:pPr>
      <w:r>
        <w:t>Hong Kong Deployment:</w:t>
      </w:r>
    </w:p>
    <w:p w14:paraId="39501CDD" w14:textId="77777777" w:rsidR="002F0C4F" w:rsidRDefault="00987DFB">
      <w:pPr>
        <w:pStyle w:val="ListParagraph"/>
        <w:numPr>
          <w:ilvl w:val="0"/>
          <w:numId w:val="2"/>
        </w:numPr>
      </w:pPr>
      <w:r>
        <w:t>MDC - 1 NAT Router, 1 Tunnel Router, 1 FortiGate FG100F</w:t>
      </w:r>
    </w:p>
    <w:p w14:paraId="51701C1B" w14:textId="77777777" w:rsidR="002F0C4F" w:rsidRDefault="00987DFB">
      <w:pPr>
        <w:pStyle w:val="ListParagraph"/>
        <w:numPr>
          <w:ilvl w:val="0"/>
          <w:numId w:val="2"/>
        </w:numPr>
      </w:pPr>
      <w:r>
        <w:t>BDC - 1 NAT Router, 1 Tunnel Router, 1 FortiGate FG100F</w:t>
      </w:r>
    </w:p>
    <w:p w14:paraId="54F31F22" w14:textId="77777777" w:rsidR="002F0C4F" w:rsidRDefault="00987DFB">
      <w:pPr>
        <w:pStyle w:val="ListParagraph"/>
        <w:numPr>
          <w:ilvl w:val="0"/>
          <w:numId w:val="2"/>
        </w:numPr>
      </w:pPr>
      <w:r>
        <w:t>Cloud - FortiManager and FortiAnalyzer</w:t>
      </w:r>
    </w:p>
    <w:p w14:paraId="0DFE47B4" w14:textId="77777777" w:rsidR="002F0C4F" w:rsidRDefault="00987DFB">
      <w:pPr>
        <w:pStyle w:val="Heading2"/>
      </w:pPr>
      <w:bookmarkStart w:id="17" w:name="_Toc220492674"/>
      <w:r>
        <w:t>3.5 Phase 5: Transition to Operations</w:t>
      </w:r>
      <w:bookmarkEnd w:id="17"/>
    </w:p>
    <w:p w14:paraId="6F116A87" w14:textId="77777777" w:rsidR="002F0C4F" w:rsidRDefault="00987DFB">
      <w:pPr>
        <w:pStyle w:val="ListParagraph"/>
        <w:numPr>
          <w:ilvl w:val="0"/>
          <w:numId w:val="2"/>
        </w:numPr>
      </w:pPr>
      <w:r>
        <w:t>Knowledge transfer and technical Q&amp;A with Mizuho technical team</w:t>
      </w:r>
    </w:p>
    <w:p w14:paraId="0A30A858" w14:textId="77777777" w:rsidR="002F0C4F" w:rsidRDefault="00987DFB">
      <w:pPr>
        <w:pStyle w:val="ListParagraph"/>
        <w:numPr>
          <w:ilvl w:val="0"/>
          <w:numId w:val="2"/>
        </w:numPr>
      </w:pPr>
      <w:r>
        <w:t>Validation and acceptance testing</w:t>
      </w:r>
    </w:p>
    <w:p w14:paraId="07B6EFA5" w14:textId="77777777" w:rsidR="002F0C4F" w:rsidRDefault="00987DFB">
      <w:pPr>
        <w:pStyle w:val="ListParagraph"/>
        <w:numPr>
          <w:ilvl w:val="0"/>
          <w:numId w:val="2"/>
        </w:numPr>
      </w:pPr>
      <w:r>
        <w:lastRenderedPageBreak/>
        <w:t>Documentation finalization</w:t>
      </w:r>
    </w:p>
    <w:p w14:paraId="10143ED9" w14:textId="77777777" w:rsidR="002F0C4F" w:rsidRDefault="00987DFB">
      <w:pPr>
        <w:pStyle w:val="ListParagraph"/>
        <w:numPr>
          <w:ilvl w:val="0"/>
          <w:numId w:val="2"/>
        </w:numPr>
      </w:pPr>
      <w:r>
        <w:t>Handover to managed services team</w:t>
      </w:r>
    </w:p>
    <w:p w14:paraId="73BBBD42" w14:textId="77777777" w:rsidR="002F0C4F" w:rsidRDefault="00987DFB">
      <w:r>
        <w:br w:type="page"/>
      </w:r>
    </w:p>
    <w:p w14:paraId="04587030" w14:textId="77777777" w:rsidR="002F0C4F" w:rsidRDefault="00987DFB">
      <w:pPr>
        <w:pStyle w:val="Heading1"/>
      </w:pPr>
      <w:bookmarkStart w:id="18" w:name="_Toc220492675"/>
      <w:r>
        <w:lastRenderedPageBreak/>
        <w:t>4. Solution Architecture</w:t>
      </w:r>
      <w:bookmarkEnd w:id="18"/>
    </w:p>
    <w:p w14:paraId="4FD4816E" w14:textId="77777777" w:rsidR="002F0C4F" w:rsidRDefault="00987DFB">
      <w:pPr>
        <w:pStyle w:val="Heading2"/>
      </w:pPr>
      <w:bookmarkStart w:id="19" w:name="_Toc220492676"/>
      <w:r>
        <w:t>4.1 The Solution</w:t>
      </w:r>
      <w:bookmarkEnd w:id="19"/>
    </w:p>
    <w:p w14:paraId="2676484E" w14:textId="77777777" w:rsidR="002F0C4F" w:rsidRDefault="00987DFB">
      <w:pPr>
        <w:spacing w:after="200"/>
      </w:pPr>
      <w:r>
        <w:t>The proposed solution implements a hybrid architecture integrating on-premises infrastructure with AWS cloud services. The architecture is segmented into three primary zones:</w:t>
      </w:r>
    </w:p>
    <w:p w14:paraId="22C0AF08" w14:textId="77777777" w:rsidR="002F0C4F" w:rsidRDefault="00987DFB">
      <w:pPr>
        <w:pStyle w:val="Heading3"/>
      </w:pPr>
      <w:bookmarkStart w:id="20" w:name="_Toc220492677"/>
      <w:r>
        <w:t>4.1.1 Client Service Zone (CSZ)</w:t>
      </w:r>
      <w:bookmarkEnd w:id="20"/>
    </w:p>
    <w:p w14:paraId="55077F73" w14:textId="77777777" w:rsidR="002F0C4F" w:rsidRDefault="00987DFB">
      <w:pPr>
        <w:spacing w:after="200"/>
      </w:pPr>
      <w:r>
        <w:t>The CSZ acts as the central hub in a hub-and-spoke model and includes:</w:t>
      </w:r>
    </w:p>
    <w:p w14:paraId="1BB14BCD" w14:textId="77777777" w:rsidR="002F0C4F" w:rsidRDefault="00987DFB">
      <w:pPr>
        <w:pStyle w:val="ListParagraph"/>
        <w:numPr>
          <w:ilvl w:val="0"/>
          <w:numId w:val="2"/>
        </w:numPr>
      </w:pPr>
      <w:r>
        <w:t>Transit Gateway - Central routing hub connecting multiple VPCs and on-premises networks</w:t>
      </w:r>
    </w:p>
    <w:p w14:paraId="7BB5B5F6" w14:textId="77777777" w:rsidR="002F0C4F" w:rsidRDefault="00987DFB">
      <w:pPr>
        <w:pStyle w:val="ListParagraph"/>
        <w:numPr>
          <w:ilvl w:val="0"/>
          <w:numId w:val="2"/>
        </w:numPr>
      </w:pPr>
      <w:r>
        <w:t>Firewall VPC - Hosts AWS Network Firewall and associated route tables</w:t>
      </w:r>
    </w:p>
    <w:p w14:paraId="05128AF1" w14:textId="77777777" w:rsidR="002F0C4F" w:rsidRDefault="00987DFB">
      <w:pPr>
        <w:pStyle w:val="ListParagraph"/>
        <w:numPr>
          <w:ilvl w:val="0"/>
          <w:numId w:val="2"/>
        </w:numPr>
      </w:pPr>
      <w:r>
        <w:t>S3 Buckets - Storage for firewall logs, AWS Config logs, and CloudTrail logs</w:t>
      </w:r>
    </w:p>
    <w:p w14:paraId="3368FAAC" w14:textId="77777777" w:rsidR="002F0C4F" w:rsidRDefault="00987DFB">
      <w:pPr>
        <w:pStyle w:val="ListParagraph"/>
        <w:numPr>
          <w:ilvl w:val="0"/>
          <w:numId w:val="2"/>
        </w:numPr>
      </w:pPr>
      <w:r>
        <w:t>CloudTrail - Account activity capture and storage for auditing</w:t>
      </w:r>
    </w:p>
    <w:p w14:paraId="5D655806" w14:textId="77777777" w:rsidR="002F0C4F" w:rsidRDefault="00987DFB">
      <w:pPr>
        <w:pStyle w:val="ListParagraph"/>
        <w:numPr>
          <w:ilvl w:val="0"/>
          <w:numId w:val="2"/>
        </w:numPr>
      </w:pPr>
      <w:r>
        <w:t>CloudWatch - Monitoring and alerting for AWS resources</w:t>
      </w:r>
    </w:p>
    <w:p w14:paraId="13EEB938" w14:textId="77777777" w:rsidR="002F0C4F" w:rsidRDefault="00987DFB">
      <w:pPr>
        <w:pStyle w:val="ListParagraph"/>
        <w:numPr>
          <w:ilvl w:val="0"/>
          <w:numId w:val="2"/>
        </w:numPr>
      </w:pPr>
      <w:r>
        <w:t>AWS Config - Configuration change tracking and compliance</w:t>
      </w:r>
    </w:p>
    <w:p w14:paraId="4844676B" w14:textId="77777777" w:rsidR="002F0C4F" w:rsidRDefault="00987DFB">
      <w:pPr>
        <w:pStyle w:val="ListParagraph"/>
        <w:numPr>
          <w:ilvl w:val="0"/>
          <w:numId w:val="2"/>
        </w:numPr>
      </w:pPr>
      <w:r>
        <w:t>AWS KMS - Encryption key management</w:t>
      </w:r>
    </w:p>
    <w:p w14:paraId="0340580E" w14:textId="77777777" w:rsidR="002F0C4F" w:rsidRDefault="00987DFB">
      <w:pPr>
        <w:pStyle w:val="ListParagraph"/>
        <w:numPr>
          <w:ilvl w:val="0"/>
          <w:numId w:val="2"/>
        </w:numPr>
      </w:pPr>
      <w:r>
        <w:t>IAM - Identity and access control management</w:t>
      </w:r>
    </w:p>
    <w:p w14:paraId="567EBEF1" w14:textId="77777777" w:rsidR="002F0C4F" w:rsidRDefault="00987DFB">
      <w:pPr>
        <w:pStyle w:val="Heading3"/>
      </w:pPr>
      <w:bookmarkStart w:id="21" w:name="_Toc220492678"/>
      <w:r>
        <w:t>4.1.2 Shared Management Zone (SMZ)</w:t>
      </w:r>
      <w:bookmarkEnd w:id="21"/>
    </w:p>
    <w:p w14:paraId="577003AF" w14:textId="77777777" w:rsidR="002F0C4F" w:rsidRDefault="00987DFB">
      <w:pPr>
        <w:spacing w:after="200"/>
      </w:pPr>
      <w:r>
        <w:t>The SMZ is hosted in NTT Data Center and handles monitoring and support activities:</w:t>
      </w:r>
    </w:p>
    <w:p w14:paraId="7F4A4323" w14:textId="77777777" w:rsidR="002F0C4F" w:rsidRDefault="00987DFB">
      <w:pPr>
        <w:pStyle w:val="ListParagraph"/>
        <w:numPr>
          <w:ilvl w:val="0"/>
          <w:numId w:val="2"/>
        </w:numPr>
      </w:pPr>
      <w:r>
        <w:t>Connects to CSZ via IPsec VPN tunnels over the internet</w:t>
      </w:r>
    </w:p>
    <w:p w14:paraId="5EFE8B80" w14:textId="77777777" w:rsidR="002F0C4F" w:rsidRDefault="00987DFB">
      <w:pPr>
        <w:pStyle w:val="ListParagraph"/>
        <w:numPr>
          <w:ilvl w:val="0"/>
          <w:numId w:val="2"/>
        </w:numPr>
      </w:pPr>
      <w:r>
        <w:t>All traffic routed through Transit Gateway and firewall inspection</w:t>
      </w:r>
    </w:p>
    <w:p w14:paraId="663A9C04" w14:textId="77777777" w:rsidR="002F0C4F" w:rsidRDefault="00987DFB">
      <w:pPr>
        <w:pStyle w:val="ListParagraph"/>
        <w:numPr>
          <w:ilvl w:val="0"/>
          <w:numId w:val="2"/>
        </w:numPr>
      </w:pPr>
      <w:r>
        <w:t>Provides centralized management tooling</w:t>
      </w:r>
    </w:p>
    <w:p w14:paraId="71804295" w14:textId="77777777" w:rsidR="002F0C4F" w:rsidRDefault="00987DFB">
      <w:pPr>
        <w:pStyle w:val="Heading3"/>
      </w:pPr>
      <w:bookmarkStart w:id="22" w:name="_Toc220492679"/>
      <w:r>
        <w:t>4.1.3 Client Workload Zone (CWZ)</w:t>
      </w:r>
      <w:bookmarkEnd w:id="22"/>
    </w:p>
    <w:p w14:paraId="60873501" w14:textId="77777777" w:rsidR="002F0C4F" w:rsidRDefault="00987DFB">
      <w:pPr>
        <w:spacing w:after="200"/>
      </w:pPr>
      <w:r>
        <w:t>The CWZ hosts customer workloads and security management tools:</w:t>
      </w:r>
    </w:p>
    <w:p w14:paraId="3E095057" w14:textId="77777777" w:rsidR="002F0C4F" w:rsidRDefault="00987DFB">
      <w:pPr>
        <w:pStyle w:val="ListParagraph"/>
        <w:numPr>
          <w:ilvl w:val="0"/>
          <w:numId w:val="2"/>
        </w:numPr>
      </w:pPr>
      <w:r>
        <w:t>Transit Gateway Attachment - Connects CWZ VPC to Transit Gateway in CSZ</w:t>
      </w:r>
    </w:p>
    <w:p w14:paraId="065BDF71" w14:textId="77777777" w:rsidR="002F0C4F" w:rsidRDefault="00987DFB">
      <w:pPr>
        <w:pStyle w:val="ListParagraph"/>
        <w:numPr>
          <w:ilvl w:val="0"/>
          <w:numId w:val="2"/>
        </w:numPr>
      </w:pPr>
      <w:r>
        <w:t>Private Subnet - Hosts FortiManager and FortiAnalyzer EC2 instances</w:t>
      </w:r>
    </w:p>
    <w:p w14:paraId="0D97B09F" w14:textId="77777777" w:rsidR="002F0C4F" w:rsidRDefault="00987DFB">
      <w:pPr>
        <w:pStyle w:val="ListParagraph"/>
        <w:numPr>
          <w:ilvl w:val="0"/>
          <w:numId w:val="2"/>
        </w:numPr>
      </w:pPr>
      <w:r>
        <w:t>FortiManager - Deployed on EC2 M5.large with HA for configuration management</w:t>
      </w:r>
    </w:p>
    <w:p w14:paraId="0F5F6A94" w14:textId="77777777" w:rsidR="002F0C4F" w:rsidRDefault="00987DFB">
      <w:pPr>
        <w:pStyle w:val="ListParagraph"/>
        <w:numPr>
          <w:ilvl w:val="0"/>
          <w:numId w:val="2"/>
        </w:numPr>
      </w:pPr>
      <w:r>
        <w:t>FortiAnalyzer - Deployed on EC2 M5.4xlarge with HA for log analysis</w:t>
      </w:r>
    </w:p>
    <w:p w14:paraId="5A8866B0" w14:textId="77777777" w:rsidR="002F0C4F" w:rsidRDefault="00987DFB">
      <w:pPr>
        <w:pStyle w:val="ListParagraph"/>
        <w:numPr>
          <w:ilvl w:val="0"/>
          <w:numId w:val="2"/>
        </w:numPr>
      </w:pPr>
      <w:r>
        <w:t>NAT Gateway - Internet access for instances in private subnet</w:t>
      </w:r>
    </w:p>
    <w:p w14:paraId="3DD84D3F" w14:textId="77777777" w:rsidR="002F0C4F" w:rsidRDefault="00987DFB">
      <w:pPr>
        <w:pStyle w:val="ListParagraph"/>
        <w:numPr>
          <w:ilvl w:val="0"/>
          <w:numId w:val="2"/>
        </w:numPr>
      </w:pPr>
      <w:r>
        <w:t>IPsec VPN Tunnels - Connects to on-premises data centers</w:t>
      </w:r>
    </w:p>
    <w:p w14:paraId="2E184587" w14:textId="77777777" w:rsidR="002F0C4F" w:rsidRDefault="00987DFB">
      <w:r>
        <w:br w:type="page"/>
      </w:r>
    </w:p>
    <w:p w14:paraId="74300523" w14:textId="77777777" w:rsidR="002F0C4F" w:rsidRDefault="00987DFB">
      <w:pPr>
        <w:pStyle w:val="Heading2"/>
      </w:pPr>
      <w:bookmarkStart w:id="23" w:name="_Toc220492680"/>
      <w:r>
        <w:lastRenderedPageBreak/>
        <w:t>4.2 Key Components of the Solution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19"/>
        <w:gridCol w:w="3899"/>
      </w:tblGrid>
      <w:tr w:rsidR="002F0C4F" w14:paraId="55DACF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F949" w14:textId="77777777" w:rsidR="002F0C4F" w:rsidRDefault="00987DFB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632E" w14:textId="77777777" w:rsidR="002F0C4F" w:rsidRDefault="00987DFB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8059" w14:textId="77777777" w:rsidR="002F0C4F" w:rsidRDefault="00987DFB">
            <w:r>
              <w:rPr>
                <w:b/>
                <w:bCs/>
                <w:color w:val="FFFFFF"/>
              </w:rPr>
              <w:t>Purpose</w:t>
            </w:r>
          </w:p>
        </w:tc>
      </w:tr>
      <w:tr w:rsidR="002F0C4F" w14:paraId="56C204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8336" w14:textId="77777777" w:rsidR="002F0C4F" w:rsidRDefault="00987DFB">
            <w:r>
              <w:rPr>
                <w:color w:val="000000"/>
              </w:rPr>
              <w:t>Cisco C8300-1N1S-4T2X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7F64" w14:textId="77777777" w:rsidR="002F0C4F" w:rsidRDefault="00987DFB">
            <w:r>
              <w:rPr>
                <w:color w:val="000000"/>
              </w:rPr>
              <w:t>Catalyst Router - 12 units total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F1D4" w14:textId="77777777" w:rsidR="002F0C4F" w:rsidRDefault="00987DFB">
            <w:r>
              <w:rPr>
                <w:color w:val="000000"/>
              </w:rPr>
              <w:t>NAT and Tunnel routing at each site</w:t>
            </w:r>
          </w:p>
        </w:tc>
      </w:tr>
      <w:tr w:rsidR="002F0C4F" w14:paraId="155058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6559" w14:textId="77777777" w:rsidR="002F0C4F" w:rsidRDefault="00987DFB">
            <w:r>
              <w:rPr>
                <w:color w:val="000000"/>
              </w:rPr>
              <w:t>FortiGate FG100F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FD92" w14:textId="77777777" w:rsidR="002F0C4F" w:rsidRDefault="00987DFB">
            <w:r>
              <w:rPr>
                <w:color w:val="000000"/>
              </w:rPr>
              <w:t>Next-Gen Firewall - 6 units total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595CA" w14:textId="77777777" w:rsidR="002F0C4F" w:rsidRDefault="00987DFB">
            <w:r>
              <w:rPr>
                <w:color w:val="000000"/>
              </w:rPr>
              <w:t>Security enforcement at each site</w:t>
            </w:r>
          </w:p>
        </w:tc>
      </w:tr>
      <w:tr w:rsidR="002F0C4F" w14:paraId="4A5B66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923D" w14:textId="77777777" w:rsidR="002F0C4F" w:rsidRDefault="00987DFB">
            <w:r>
              <w:rPr>
                <w:color w:val="000000"/>
              </w:rPr>
              <w:t>FortiManager VM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109E" w14:textId="77777777" w:rsidR="002F0C4F" w:rsidRDefault="00987DFB">
            <w:r>
              <w:rPr>
                <w:color w:val="000000"/>
              </w:rPr>
              <w:t>AWS M5.large - 2 instances (HA)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4ACD" w14:textId="77777777" w:rsidR="002F0C4F" w:rsidRDefault="00987DFB">
            <w:r>
              <w:rPr>
                <w:color w:val="000000"/>
              </w:rPr>
              <w:t>Centralized policy management</w:t>
            </w:r>
          </w:p>
        </w:tc>
      </w:tr>
      <w:tr w:rsidR="002F0C4F" w14:paraId="7B4D22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6AEB" w14:textId="77777777" w:rsidR="002F0C4F" w:rsidRDefault="00987DFB">
            <w:r>
              <w:rPr>
                <w:color w:val="000000"/>
              </w:rPr>
              <w:t>FortiAnalyzer VM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9623" w14:textId="77777777" w:rsidR="002F0C4F" w:rsidRDefault="00987DFB">
            <w:r>
              <w:rPr>
                <w:color w:val="000000"/>
              </w:rPr>
              <w:t>AWS M5.4xlarge - 2 instances (HA)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6B3E" w14:textId="77777777" w:rsidR="002F0C4F" w:rsidRDefault="00987DFB">
            <w:r>
              <w:rPr>
                <w:color w:val="000000"/>
              </w:rPr>
              <w:t>Log analysis and reporting (30,000 logs/sec)</w:t>
            </w:r>
          </w:p>
        </w:tc>
      </w:tr>
      <w:tr w:rsidR="002F0C4F" w14:paraId="1DECF8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8390" w14:textId="77777777" w:rsidR="002F0C4F" w:rsidRDefault="00987DFB">
            <w:r>
              <w:rPr>
                <w:color w:val="000000"/>
              </w:rPr>
              <w:t>AWS Transit Gateway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0741" w14:textId="77777777" w:rsidR="002F0C4F" w:rsidRDefault="00987DFB">
            <w:r>
              <w:rPr>
                <w:color w:val="000000"/>
              </w:rPr>
              <w:t>Regional TGW deployment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4F738" w14:textId="77777777" w:rsidR="002F0C4F" w:rsidRDefault="00987DFB">
            <w:r>
              <w:rPr>
                <w:color w:val="000000"/>
              </w:rPr>
              <w:t>Central routing hub for VPC connectivity</w:t>
            </w:r>
          </w:p>
        </w:tc>
      </w:tr>
    </w:tbl>
    <w:p w14:paraId="2703AA0B" w14:textId="77777777" w:rsidR="002F0C4F" w:rsidRDefault="00987DFB">
      <w:r>
        <w:br w:type="page"/>
      </w:r>
    </w:p>
    <w:p w14:paraId="529F3B2A" w14:textId="77777777" w:rsidR="002F0C4F" w:rsidRDefault="00987DFB">
      <w:pPr>
        <w:pStyle w:val="Heading1"/>
      </w:pPr>
      <w:bookmarkStart w:id="24" w:name="_Toc220492681"/>
      <w:r>
        <w:lastRenderedPageBreak/>
        <w:t>5. Networking Solution</w:t>
      </w:r>
      <w:bookmarkEnd w:id="24"/>
    </w:p>
    <w:p w14:paraId="41ADABED" w14:textId="77777777" w:rsidR="002F0C4F" w:rsidRDefault="00987DFB">
      <w:pPr>
        <w:pStyle w:val="Heading2"/>
      </w:pPr>
      <w:bookmarkStart w:id="25" w:name="_Toc220492682"/>
      <w:r>
        <w:t>5.1 Network Design Overview</w:t>
      </w:r>
      <w:bookmarkEnd w:id="25"/>
    </w:p>
    <w:p w14:paraId="3EA96BA1" w14:textId="77777777" w:rsidR="002F0C4F" w:rsidRDefault="00987DFB">
      <w:pPr>
        <w:spacing w:after="200"/>
      </w:pPr>
      <w:r>
        <w:t>The networking design ensures secure, scalable, and centralized connectivity between on-premises locations and AWS cloud infrastructure.</w:t>
      </w:r>
    </w:p>
    <w:p w14:paraId="0492D2BD" w14:textId="77777777" w:rsidR="002F0C4F" w:rsidRDefault="00987DFB">
      <w:pPr>
        <w:pStyle w:val="Heading3"/>
      </w:pPr>
      <w:bookmarkStart w:id="26" w:name="_Toc220492683"/>
      <w:r>
        <w:t>5.1.1 VPC Architecture</w:t>
      </w:r>
      <w:bookmarkEnd w:id="26"/>
    </w:p>
    <w:p w14:paraId="0FAB4892" w14:textId="77777777" w:rsidR="002F0C4F" w:rsidRDefault="00987DFB">
      <w:pPr>
        <w:pStyle w:val="ListParagraph"/>
        <w:numPr>
          <w:ilvl w:val="0"/>
          <w:numId w:val="2"/>
        </w:numPr>
      </w:pPr>
      <w:r>
        <w:t>Dedicated AWS account for FortiManager and FortiAnalyzer hosting</w:t>
      </w:r>
    </w:p>
    <w:p w14:paraId="390BCD73" w14:textId="77777777" w:rsidR="002F0C4F" w:rsidRDefault="00987DFB">
      <w:pPr>
        <w:pStyle w:val="ListParagraph"/>
        <w:numPr>
          <w:ilvl w:val="0"/>
          <w:numId w:val="2"/>
        </w:numPr>
      </w:pPr>
      <w:r>
        <w:t>Single VPC with multiple subnets across Availability Zones</w:t>
      </w:r>
    </w:p>
    <w:p w14:paraId="14D58866" w14:textId="77777777" w:rsidR="002F0C4F" w:rsidRDefault="00987DFB">
      <w:pPr>
        <w:pStyle w:val="ListParagraph"/>
        <w:numPr>
          <w:ilvl w:val="0"/>
          <w:numId w:val="2"/>
        </w:numPr>
      </w:pPr>
      <w:r>
        <w:t>Private subnets for FortiManager and FortiAnalyzer instances</w:t>
      </w:r>
    </w:p>
    <w:p w14:paraId="5EDE7FCE" w14:textId="77777777" w:rsidR="002F0C4F" w:rsidRDefault="00987DFB">
      <w:pPr>
        <w:pStyle w:val="ListParagraph"/>
        <w:numPr>
          <w:ilvl w:val="0"/>
          <w:numId w:val="2"/>
        </w:numPr>
      </w:pPr>
      <w:r>
        <w:t>Public subnets for NAT Gateway and internet connectivity</w:t>
      </w:r>
    </w:p>
    <w:p w14:paraId="18D9D802" w14:textId="77777777" w:rsidR="002F0C4F" w:rsidRDefault="00987DFB">
      <w:pPr>
        <w:pStyle w:val="Heading3"/>
      </w:pPr>
      <w:bookmarkStart w:id="27" w:name="_Toc220492684"/>
      <w:r>
        <w:t>5.1.2 Transit Gateway Integration</w:t>
      </w:r>
      <w:bookmarkEnd w:id="27"/>
    </w:p>
    <w:p w14:paraId="784073DA" w14:textId="77777777" w:rsidR="002F0C4F" w:rsidRDefault="00987DFB">
      <w:pPr>
        <w:pStyle w:val="ListParagraph"/>
        <w:numPr>
          <w:ilvl w:val="0"/>
          <w:numId w:val="2"/>
        </w:numPr>
      </w:pPr>
      <w:r>
        <w:t>Centralized Transit Gateway for inter-VPC and hybrid connectivity</w:t>
      </w:r>
    </w:p>
    <w:p w14:paraId="5BA97C10" w14:textId="77777777" w:rsidR="002F0C4F" w:rsidRDefault="00987DFB">
      <w:pPr>
        <w:pStyle w:val="ListParagraph"/>
        <w:numPr>
          <w:ilvl w:val="0"/>
          <w:numId w:val="2"/>
        </w:numPr>
      </w:pPr>
      <w:r>
        <w:t>TGW attachment in dedicated /28 subnet</w:t>
      </w:r>
    </w:p>
    <w:p w14:paraId="1009540C" w14:textId="77777777" w:rsidR="002F0C4F" w:rsidRDefault="00987DFB">
      <w:pPr>
        <w:pStyle w:val="ListParagraph"/>
        <w:numPr>
          <w:ilvl w:val="0"/>
          <w:numId w:val="2"/>
        </w:numPr>
      </w:pPr>
      <w:r>
        <w:t>Route tables configured for traffic flow between all zones</w:t>
      </w:r>
    </w:p>
    <w:p w14:paraId="50EA08DB" w14:textId="77777777" w:rsidR="002F0C4F" w:rsidRDefault="00987DFB">
      <w:pPr>
        <w:pStyle w:val="ListParagraph"/>
        <w:numPr>
          <w:ilvl w:val="0"/>
          <w:numId w:val="2"/>
        </w:numPr>
      </w:pPr>
      <w:r>
        <w:t>Enables connectivity to on-premises data centers via VPN</w:t>
      </w:r>
    </w:p>
    <w:p w14:paraId="3D6291C0" w14:textId="77777777" w:rsidR="002F0C4F" w:rsidRDefault="00987DFB">
      <w:pPr>
        <w:pStyle w:val="Heading2"/>
      </w:pPr>
      <w:bookmarkStart w:id="28" w:name="_Toc220492685"/>
      <w:r>
        <w:t>5.2 Internet Connectivity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5"/>
        <w:gridCol w:w="1365"/>
        <w:gridCol w:w="3376"/>
        <w:gridCol w:w="1545"/>
        <w:gridCol w:w="1527"/>
      </w:tblGrid>
      <w:tr w:rsidR="002F0C4F" w14:paraId="0A6BC9D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4493" w14:textId="77777777" w:rsidR="002F0C4F" w:rsidRDefault="00987DFB">
            <w:r>
              <w:rPr>
                <w:b/>
                <w:bCs/>
                <w:color w:val="FFFFFF"/>
              </w:rPr>
              <w:t>Country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97C5D" w14:textId="77777777" w:rsidR="002F0C4F" w:rsidRDefault="00987DFB">
            <w:r>
              <w:rPr>
                <w:b/>
                <w:bCs/>
                <w:color w:val="FFFFFF"/>
              </w:rPr>
              <w:t>Bandwidth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4E823" w14:textId="77777777" w:rsidR="002F0C4F" w:rsidRDefault="00987DFB">
            <w:r>
              <w:rPr>
                <w:b/>
                <w:bCs/>
                <w:color w:val="FFFFFF"/>
              </w:rPr>
              <w:t>Address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A2CDB" w14:textId="77777777" w:rsidR="002F0C4F" w:rsidRDefault="00987DFB">
            <w:r>
              <w:rPr>
                <w:b/>
                <w:bCs/>
                <w:color w:val="FFFFFF"/>
              </w:rPr>
              <w:t>IP Allocation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927D" w14:textId="77777777" w:rsidR="002F0C4F" w:rsidRDefault="00987DFB">
            <w:r>
              <w:rPr>
                <w:b/>
                <w:bCs/>
                <w:color w:val="FFFFFF"/>
              </w:rPr>
              <w:t>SLA</w:t>
            </w:r>
          </w:p>
        </w:tc>
      </w:tr>
      <w:tr w:rsidR="002F0C4F" w14:paraId="3C6A302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9E28A" w14:textId="77777777" w:rsidR="002F0C4F" w:rsidRDefault="00987DFB">
            <w:r>
              <w:rPr>
                <w:color w:val="000000"/>
              </w:rPr>
              <w:t>Taiwan (Uchiko)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A7E4" w14:textId="77777777" w:rsidR="002F0C4F" w:rsidRDefault="00987DFB">
            <w:r>
              <w:rPr>
                <w:color w:val="000000"/>
              </w:rPr>
              <w:t>400MB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B4EA" w14:textId="77777777" w:rsidR="002F0C4F" w:rsidRDefault="00987DFB">
            <w:r>
              <w:rPr>
                <w:color w:val="000000"/>
              </w:rPr>
              <w:t>4F., No.268, Ankang Rd., Neihu Dist., Taipei City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E3BBE" w14:textId="77777777" w:rsidR="002F0C4F" w:rsidRDefault="00987DFB">
            <w:r>
              <w:rPr>
                <w:color w:val="000000"/>
              </w:rPr>
              <w:t>/29 subnet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AD7C" w14:textId="77777777" w:rsidR="002F0C4F" w:rsidRDefault="00987DFB">
            <w:r>
              <w:rPr>
                <w:color w:val="000000"/>
              </w:rPr>
              <w:t>99.9%</w:t>
            </w:r>
          </w:p>
        </w:tc>
      </w:tr>
      <w:tr w:rsidR="002F0C4F" w14:paraId="40D98C7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56A22" w14:textId="77777777" w:rsidR="002F0C4F" w:rsidRDefault="00987DFB">
            <w:r>
              <w:rPr>
                <w:color w:val="000000"/>
              </w:rPr>
              <w:t>Taiwan (Ryutan)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575C4" w14:textId="77777777" w:rsidR="002F0C4F" w:rsidRDefault="00987DFB">
            <w:r>
              <w:rPr>
                <w:color w:val="000000"/>
              </w:rPr>
              <w:t>400MB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AAC1" w14:textId="77777777" w:rsidR="002F0C4F" w:rsidRDefault="00987DFB">
            <w:r>
              <w:rPr>
                <w:color w:val="000000"/>
              </w:rPr>
              <w:t>No.69, Lane 368, Sinhe Rd, Longtan Township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A40D" w14:textId="77777777" w:rsidR="002F0C4F" w:rsidRDefault="00987DFB">
            <w:r>
              <w:rPr>
                <w:color w:val="000000"/>
              </w:rPr>
              <w:t>/29 subnet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5CD1" w14:textId="77777777" w:rsidR="002F0C4F" w:rsidRDefault="00987DFB">
            <w:r>
              <w:rPr>
                <w:color w:val="000000"/>
              </w:rPr>
              <w:t>99.9%</w:t>
            </w:r>
          </w:p>
        </w:tc>
      </w:tr>
      <w:tr w:rsidR="002F0C4F" w14:paraId="429723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DFF66" w14:textId="77777777" w:rsidR="002F0C4F" w:rsidRDefault="00987DFB">
            <w:r>
              <w:rPr>
                <w:color w:val="000000"/>
              </w:rPr>
              <w:t>Philippines (Manila)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F446" w14:textId="77777777" w:rsidR="002F0C4F" w:rsidRDefault="00987DFB">
            <w:r>
              <w:rPr>
                <w:color w:val="000000"/>
              </w:rPr>
              <w:t>300MB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03F5" w14:textId="77777777" w:rsidR="002F0C4F" w:rsidRDefault="00987DFB">
            <w:r>
              <w:rPr>
                <w:color w:val="000000"/>
              </w:rPr>
              <w:t>25th Floor, Zuellig Building, Makati Avenue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C8BC" w14:textId="77777777" w:rsidR="002F0C4F" w:rsidRDefault="00987DFB">
            <w:r>
              <w:rPr>
                <w:color w:val="000000"/>
              </w:rPr>
              <w:t>/29 subnet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C284" w14:textId="77777777" w:rsidR="002F0C4F" w:rsidRDefault="00987DFB">
            <w:r>
              <w:rPr>
                <w:color w:val="000000"/>
              </w:rPr>
              <w:t>99.9%</w:t>
            </w:r>
          </w:p>
        </w:tc>
      </w:tr>
      <w:tr w:rsidR="002F0C4F" w14:paraId="3BBBBE8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7F7C" w14:textId="77777777" w:rsidR="002F0C4F" w:rsidRDefault="00987DFB">
            <w:r>
              <w:rPr>
                <w:color w:val="000000"/>
              </w:rPr>
              <w:t>Philippines (SBS)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9B53" w14:textId="77777777" w:rsidR="002F0C4F" w:rsidRDefault="00987DFB">
            <w:r>
              <w:rPr>
                <w:color w:val="000000"/>
              </w:rPr>
              <w:t>300MB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B2D7" w14:textId="77777777" w:rsidR="002F0C4F" w:rsidRDefault="00987DFB">
            <w:r>
              <w:rPr>
                <w:color w:val="000000"/>
              </w:rPr>
              <w:t>8343 Rack It Data Center Inc., Elorde Sports Complex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CD54" w14:textId="77777777" w:rsidR="002F0C4F" w:rsidRDefault="00987DFB">
            <w:r>
              <w:rPr>
                <w:color w:val="000000"/>
              </w:rPr>
              <w:t>/29 subnet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E695" w14:textId="77777777" w:rsidR="002F0C4F" w:rsidRDefault="00987DFB">
            <w:r>
              <w:rPr>
                <w:color w:val="000000"/>
              </w:rPr>
              <w:t>99.9%</w:t>
            </w:r>
          </w:p>
        </w:tc>
      </w:tr>
      <w:tr w:rsidR="002F0C4F" w14:paraId="2A7B68B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A65F" w14:textId="77777777" w:rsidR="002F0C4F" w:rsidRDefault="00987DFB">
            <w:r>
              <w:rPr>
                <w:color w:val="000000"/>
              </w:rPr>
              <w:t>Hong Kong (MDC)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34AE1" w14:textId="77777777" w:rsidR="002F0C4F" w:rsidRDefault="00987DFB">
            <w:r>
              <w:rPr>
                <w:color w:val="000000"/>
              </w:rPr>
              <w:t>700MB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C4E57" w14:textId="77777777" w:rsidR="002F0C4F" w:rsidRDefault="00987DFB">
            <w:r>
              <w:rPr>
                <w:color w:val="000000"/>
              </w:rPr>
              <w:t>2 Dai Hei Street, Tai Po Industrial Park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26B7" w14:textId="77777777" w:rsidR="002F0C4F" w:rsidRDefault="00987DFB">
            <w:r>
              <w:rPr>
                <w:color w:val="000000"/>
              </w:rPr>
              <w:t>1 fixed IP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FC6A" w14:textId="77777777" w:rsidR="002F0C4F" w:rsidRDefault="00987DFB">
            <w:r>
              <w:rPr>
                <w:color w:val="000000"/>
              </w:rPr>
              <w:t>99.99%</w:t>
            </w:r>
          </w:p>
        </w:tc>
      </w:tr>
      <w:tr w:rsidR="002F0C4F" w14:paraId="355923F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1822" w14:textId="77777777" w:rsidR="002F0C4F" w:rsidRDefault="00987DFB">
            <w:r>
              <w:rPr>
                <w:color w:val="000000"/>
              </w:rPr>
              <w:t>Hong Kong (BDC)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C086" w14:textId="77777777" w:rsidR="002F0C4F" w:rsidRDefault="00987DFB">
            <w:r>
              <w:rPr>
                <w:color w:val="000000"/>
              </w:rPr>
              <w:t>700MB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D84EF" w14:textId="77777777" w:rsidR="002F0C4F" w:rsidRDefault="00987DFB">
            <w:r>
              <w:rPr>
                <w:color w:val="000000"/>
              </w:rPr>
              <w:t>6 Chun Kwong Street, Tseung Kwan O Industrial Estate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9DC5" w14:textId="77777777" w:rsidR="002F0C4F" w:rsidRDefault="00987DFB">
            <w:r>
              <w:rPr>
                <w:color w:val="000000"/>
              </w:rPr>
              <w:t>1 fixed IP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49FC" w14:textId="77777777" w:rsidR="002F0C4F" w:rsidRDefault="00987DFB">
            <w:r>
              <w:rPr>
                <w:color w:val="000000"/>
              </w:rPr>
              <w:t>99.99%</w:t>
            </w:r>
          </w:p>
        </w:tc>
      </w:tr>
    </w:tbl>
    <w:p w14:paraId="37C55EEC" w14:textId="77777777" w:rsidR="002F0C4F" w:rsidRDefault="00987DFB">
      <w:r>
        <w:br w:type="page"/>
      </w:r>
    </w:p>
    <w:p w14:paraId="29D7534F" w14:textId="77777777" w:rsidR="002F0C4F" w:rsidRDefault="00987DFB">
      <w:pPr>
        <w:pStyle w:val="Heading2"/>
      </w:pPr>
      <w:bookmarkStart w:id="29" w:name="_Toc220492686"/>
      <w:r>
        <w:lastRenderedPageBreak/>
        <w:t>5.3 VPN Requirements</w:t>
      </w:r>
      <w:bookmarkEnd w:id="29"/>
    </w:p>
    <w:p w14:paraId="44A3D3CB" w14:textId="77777777" w:rsidR="002F0C4F" w:rsidRDefault="00987DFB">
      <w:pPr>
        <w:spacing w:after="200"/>
      </w:pPr>
      <w:r>
        <w:t>Site-to-Site VPN connectivity is established using IPsec tunnels with the following specifications:</w:t>
      </w:r>
    </w:p>
    <w:p w14:paraId="5C00E145" w14:textId="77777777" w:rsidR="002F0C4F" w:rsidRDefault="00987DFB">
      <w:pPr>
        <w:pStyle w:val="Heading3"/>
      </w:pPr>
      <w:bookmarkStart w:id="30" w:name="_Toc220492687"/>
      <w:r>
        <w:t>5.3.1 IKE Phase 1 (Main Mode) Parameters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F0C4F" w14:paraId="70A5BB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FBB2" w14:textId="77777777" w:rsidR="002F0C4F" w:rsidRDefault="00987DFB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9729" w14:textId="77777777" w:rsidR="002F0C4F" w:rsidRDefault="00987DFB">
            <w:r>
              <w:rPr>
                <w:b/>
                <w:bCs/>
                <w:color w:val="FFFFFF"/>
              </w:rPr>
              <w:t>Value</w:t>
            </w:r>
          </w:p>
        </w:tc>
      </w:tr>
      <w:tr w:rsidR="002F0C4F" w14:paraId="40D4AB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C671" w14:textId="77777777" w:rsidR="002F0C4F" w:rsidRDefault="00987DFB">
            <w:r>
              <w:rPr>
                <w:color w:val="000000"/>
              </w:rPr>
              <w:t>IKE 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ACFF" w14:textId="77777777" w:rsidR="002F0C4F" w:rsidRDefault="00987DFB">
            <w:r>
              <w:rPr>
                <w:color w:val="000000"/>
              </w:rPr>
              <w:t>2</w:t>
            </w:r>
          </w:p>
        </w:tc>
      </w:tr>
      <w:tr w:rsidR="002F0C4F" w14:paraId="01574E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E053" w14:textId="77777777" w:rsidR="002F0C4F" w:rsidRDefault="00987DFB">
            <w:r>
              <w:rPr>
                <w:color w:val="000000"/>
              </w:rPr>
              <w:t>Diffie-Hellman Group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934A" w14:textId="77777777" w:rsidR="002F0C4F" w:rsidRDefault="00987DFB">
            <w:r>
              <w:rPr>
                <w:color w:val="000000"/>
              </w:rPr>
              <w:t>Group 15</w:t>
            </w:r>
          </w:p>
        </w:tc>
      </w:tr>
      <w:tr w:rsidR="002F0C4F" w14:paraId="6CBD6B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3670" w14:textId="77777777" w:rsidR="002F0C4F" w:rsidRDefault="00987DFB">
            <w:r>
              <w:rPr>
                <w:color w:val="000000"/>
              </w:rPr>
              <w:t>Authentication Method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1020" w14:textId="77777777" w:rsidR="002F0C4F" w:rsidRDefault="00987DFB">
            <w:r>
              <w:rPr>
                <w:color w:val="000000"/>
              </w:rPr>
              <w:t>Pre-Shared Key</w:t>
            </w:r>
          </w:p>
        </w:tc>
      </w:tr>
      <w:tr w:rsidR="002F0C4F" w14:paraId="3C8277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E89D" w14:textId="77777777" w:rsidR="002F0C4F" w:rsidRDefault="00987DFB">
            <w:r>
              <w:rPr>
                <w:color w:val="000000"/>
              </w:rPr>
              <w:t>Hash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A1AE" w14:textId="77777777" w:rsidR="002F0C4F" w:rsidRDefault="00987DFB">
            <w:r>
              <w:rPr>
                <w:color w:val="000000"/>
              </w:rPr>
              <w:t>SHA256</w:t>
            </w:r>
          </w:p>
        </w:tc>
      </w:tr>
      <w:tr w:rsidR="002F0C4F" w14:paraId="3AA68A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DCF3E" w14:textId="77777777" w:rsidR="002F0C4F" w:rsidRDefault="00987DFB">
            <w:r>
              <w:rPr>
                <w:color w:val="000000"/>
              </w:rPr>
              <w:t>Encryption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7483" w14:textId="77777777" w:rsidR="002F0C4F" w:rsidRDefault="00987DFB">
            <w:r>
              <w:rPr>
                <w:color w:val="000000"/>
              </w:rPr>
              <w:t>AES256</w:t>
            </w:r>
          </w:p>
        </w:tc>
      </w:tr>
      <w:tr w:rsidR="002F0C4F" w14:paraId="0EFD4F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EB55D" w14:textId="77777777" w:rsidR="002F0C4F" w:rsidRDefault="00987DFB">
            <w:r>
              <w:rPr>
                <w:color w:val="000000"/>
              </w:rPr>
              <w:t>SA Lifetime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774B" w14:textId="77777777" w:rsidR="002F0C4F" w:rsidRDefault="00987DFB">
            <w:r>
              <w:rPr>
                <w:color w:val="000000"/>
              </w:rPr>
              <w:t>28,800 seconds</w:t>
            </w:r>
          </w:p>
        </w:tc>
      </w:tr>
    </w:tbl>
    <w:p w14:paraId="26D2CCB6" w14:textId="77777777" w:rsidR="002F0C4F" w:rsidRDefault="002F0C4F">
      <w:pPr>
        <w:spacing w:before="200"/>
      </w:pPr>
    </w:p>
    <w:p w14:paraId="00041C6A" w14:textId="77777777" w:rsidR="002F0C4F" w:rsidRDefault="00987DFB">
      <w:pPr>
        <w:pStyle w:val="Heading3"/>
      </w:pPr>
      <w:bookmarkStart w:id="31" w:name="_Toc220492688"/>
      <w:r>
        <w:t>5.3.2 IKE Phase 2 (Quick Mode) Parameters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F0C4F" w14:paraId="1F88F7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CE1F" w14:textId="77777777" w:rsidR="002F0C4F" w:rsidRDefault="00987DFB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5D45" w14:textId="77777777" w:rsidR="002F0C4F" w:rsidRDefault="00987DFB">
            <w:r>
              <w:rPr>
                <w:b/>
                <w:bCs/>
                <w:color w:val="FFFFFF"/>
              </w:rPr>
              <w:t>Value</w:t>
            </w:r>
          </w:p>
        </w:tc>
      </w:tr>
      <w:tr w:rsidR="002F0C4F" w14:paraId="7842E7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6E71" w14:textId="77777777" w:rsidR="002F0C4F" w:rsidRDefault="00987DFB">
            <w:r>
              <w:rPr>
                <w:color w:val="000000"/>
              </w:rPr>
              <w:t>Encryption &amp; Hashing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E0FC" w14:textId="77777777" w:rsidR="002F0C4F" w:rsidRDefault="00987DFB">
            <w:r>
              <w:rPr>
                <w:color w:val="000000"/>
              </w:rPr>
              <w:t>AES256</w:t>
            </w:r>
          </w:p>
        </w:tc>
      </w:tr>
      <w:tr w:rsidR="002F0C4F" w14:paraId="4597AB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DF624" w14:textId="77777777" w:rsidR="002F0C4F" w:rsidRDefault="00987DFB">
            <w:r>
              <w:rPr>
                <w:color w:val="000000"/>
              </w:rPr>
              <w:t>Hash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A250" w14:textId="77777777" w:rsidR="002F0C4F" w:rsidRDefault="00987DFB">
            <w:r>
              <w:rPr>
                <w:color w:val="000000"/>
              </w:rPr>
              <w:t>SHA256</w:t>
            </w:r>
          </w:p>
        </w:tc>
      </w:tr>
      <w:tr w:rsidR="002F0C4F" w14:paraId="732B8A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0883" w14:textId="77777777" w:rsidR="002F0C4F" w:rsidRDefault="00987DFB">
            <w:r>
              <w:rPr>
                <w:color w:val="000000"/>
              </w:rPr>
              <w:t>SA Lifetime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72CA" w14:textId="77777777" w:rsidR="002F0C4F" w:rsidRDefault="00987DFB">
            <w:r>
              <w:rPr>
                <w:color w:val="000000"/>
              </w:rPr>
              <w:t>3600 seconds</w:t>
            </w:r>
          </w:p>
        </w:tc>
      </w:tr>
      <w:tr w:rsidR="002F0C4F" w14:paraId="06CFF3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9FD3" w14:textId="77777777" w:rsidR="002F0C4F" w:rsidRDefault="00987DFB">
            <w:r>
              <w:rPr>
                <w:color w:val="000000"/>
              </w:rPr>
              <w:t>Perfect Forward Secrecy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5678" w14:textId="77777777" w:rsidR="002F0C4F" w:rsidRDefault="00987DFB">
            <w:r>
              <w:rPr>
                <w:color w:val="000000"/>
              </w:rPr>
              <w:t>Group 15</w:t>
            </w:r>
          </w:p>
        </w:tc>
      </w:tr>
      <w:tr w:rsidR="002F0C4F" w14:paraId="53696F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C3171" w14:textId="77777777" w:rsidR="002F0C4F" w:rsidRDefault="00987DFB">
            <w:r>
              <w:rPr>
                <w:color w:val="000000"/>
              </w:rPr>
              <w:t>Mode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9E0F" w14:textId="77777777" w:rsidR="002F0C4F" w:rsidRDefault="00987DFB">
            <w:r>
              <w:rPr>
                <w:color w:val="000000"/>
              </w:rPr>
              <w:t>ESP</w:t>
            </w:r>
          </w:p>
        </w:tc>
      </w:tr>
    </w:tbl>
    <w:p w14:paraId="0EE3A6FA" w14:textId="77777777" w:rsidR="002F0C4F" w:rsidRDefault="00987DFB">
      <w:r>
        <w:br w:type="page"/>
      </w:r>
    </w:p>
    <w:p w14:paraId="4E896F27" w14:textId="77777777" w:rsidR="002F0C4F" w:rsidRDefault="00987DFB">
      <w:pPr>
        <w:pStyle w:val="Heading1"/>
      </w:pPr>
      <w:bookmarkStart w:id="32" w:name="_Toc220492689"/>
      <w:r>
        <w:lastRenderedPageBreak/>
        <w:t>6. FortiManager &amp; FortiAnalyzer Deployment</w:t>
      </w:r>
      <w:bookmarkEnd w:id="32"/>
    </w:p>
    <w:p w14:paraId="097A1D10" w14:textId="77777777" w:rsidR="002F0C4F" w:rsidRDefault="00987DFB">
      <w:pPr>
        <w:pStyle w:val="Heading2"/>
      </w:pPr>
      <w:bookmarkStart w:id="33" w:name="_Toc220492690"/>
      <w:r>
        <w:t>6.1 AWS Infrastructure Setup</w:t>
      </w:r>
      <w:bookmarkEnd w:id="33"/>
    </w:p>
    <w:p w14:paraId="2CB9A5E3" w14:textId="77777777" w:rsidR="002F0C4F" w:rsidRDefault="00987DFB">
      <w:pPr>
        <w:spacing w:after="200"/>
      </w:pPr>
      <w:r>
        <w:t>The deployment utilizes the BYOL (Bring Your Own License) model with the following configuration:</w:t>
      </w:r>
    </w:p>
    <w:p w14:paraId="691DBC58" w14:textId="77777777" w:rsidR="002F0C4F" w:rsidRDefault="00987DFB">
      <w:pPr>
        <w:spacing w:after="200"/>
      </w:pPr>
      <w:r>
        <w:t>FortiAnalyzer Configuration:</w:t>
      </w:r>
    </w:p>
    <w:p w14:paraId="34CF75BA" w14:textId="77777777" w:rsidR="002F0C4F" w:rsidRDefault="00987DFB">
      <w:pPr>
        <w:pStyle w:val="ListParagraph"/>
        <w:numPr>
          <w:ilvl w:val="0"/>
          <w:numId w:val="2"/>
        </w:numPr>
      </w:pPr>
      <w:r>
        <w:t>AWS M5.4xlarge instances in High Availability mode</w:t>
      </w:r>
    </w:p>
    <w:p w14:paraId="15E440C8" w14:textId="77777777" w:rsidR="002F0C4F" w:rsidRDefault="00987DFB">
      <w:pPr>
        <w:pStyle w:val="ListParagraph"/>
        <w:numPr>
          <w:ilvl w:val="0"/>
          <w:numId w:val="2"/>
        </w:numPr>
      </w:pPr>
      <w:r>
        <w:t>Capacity: 30,000 log sessions per second</w:t>
      </w:r>
    </w:p>
    <w:p w14:paraId="7095F4D2" w14:textId="77777777" w:rsidR="002F0C4F" w:rsidRDefault="00987DFB">
      <w:pPr>
        <w:pStyle w:val="ListParagraph"/>
        <w:numPr>
          <w:ilvl w:val="0"/>
          <w:numId w:val="2"/>
        </w:numPr>
      </w:pPr>
      <w:r>
        <w:t>Storage: Approximately 32TB for 1-year archive and 3-month analytics</w:t>
      </w:r>
    </w:p>
    <w:p w14:paraId="43DE1706" w14:textId="77777777" w:rsidR="002F0C4F" w:rsidRDefault="00987DFB">
      <w:pPr>
        <w:spacing w:after="200"/>
      </w:pPr>
      <w:r>
        <w:t>FortiManager Configuration:</w:t>
      </w:r>
    </w:p>
    <w:p w14:paraId="3A260909" w14:textId="77777777" w:rsidR="002F0C4F" w:rsidRDefault="00987DFB">
      <w:pPr>
        <w:pStyle w:val="ListParagraph"/>
        <w:numPr>
          <w:ilvl w:val="0"/>
          <w:numId w:val="2"/>
        </w:numPr>
      </w:pPr>
      <w:r>
        <w:t>AWS M5.large instances in High Availability mode</w:t>
      </w:r>
    </w:p>
    <w:p w14:paraId="60357F86" w14:textId="77777777" w:rsidR="002F0C4F" w:rsidRDefault="00987DFB">
      <w:pPr>
        <w:pStyle w:val="ListParagraph"/>
        <w:numPr>
          <w:ilvl w:val="0"/>
          <w:numId w:val="2"/>
        </w:numPr>
      </w:pPr>
      <w:r>
        <w:t>Centralized policy and configuration management</w:t>
      </w:r>
    </w:p>
    <w:p w14:paraId="7F6A2F09" w14:textId="77777777" w:rsidR="002F0C4F" w:rsidRDefault="00987DFB">
      <w:pPr>
        <w:pStyle w:val="ListParagraph"/>
        <w:numPr>
          <w:ilvl w:val="0"/>
          <w:numId w:val="2"/>
        </w:numPr>
      </w:pPr>
      <w:r>
        <w:t>Integration with all FortiGate devices across sites</w:t>
      </w:r>
    </w:p>
    <w:p w14:paraId="279B7A09" w14:textId="77777777" w:rsidR="002F0C4F" w:rsidRDefault="00987DFB">
      <w:pPr>
        <w:pStyle w:val="Heading2"/>
      </w:pPr>
      <w:bookmarkStart w:id="34" w:name="_Toc220492691"/>
      <w:r>
        <w:t>6.2 Network Port Requirements</w:t>
      </w:r>
      <w:bookmarkEnd w:id="34"/>
    </w:p>
    <w:p w14:paraId="12A57839" w14:textId="77777777" w:rsidR="002F0C4F" w:rsidRDefault="00987DFB">
      <w:pPr>
        <w:pStyle w:val="Heading3"/>
      </w:pPr>
      <w:bookmarkStart w:id="35" w:name="_Toc220492692"/>
      <w:r>
        <w:t>6.2.1 FortiManager Ports</w:t>
      </w:r>
      <w:bookmarkEnd w:id="35"/>
    </w:p>
    <w:p w14:paraId="7101EB16" w14:textId="77777777" w:rsidR="002F0C4F" w:rsidRDefault="00987DFB">
      <w:pPr>
        <w:spacing w:after="200"/>
      </w:pPr>
      <w:r>
        <w:t>Outbound Ports:</w:t>
      </w:r>
    </w:p>
    <w:p w14:paraId="71A496A9" w14:textId="77777777" w:rsidR="002F0C4F" w:rsidRDefault="00987DFB">
      <w:pPr>
        <w:pStyle w:val="ListParagraph"/>
        <w:numPr>
          <w:ilvl w:val="0"/>
          <w:numId w:val="2"/>
        </w:numPr>
      </w:pPr>
      <w:r>
        <w:t>HA sync: TCP/5199</w:t>
      </w:r>
    </w:p>
    <w:p w14:paraId="5234D258" w14:textId="77777777" w:rsidR="002F0C4F" w:rsidRDefault="00987DFB">
      <w:pPr>
        <w:pStyle w:val="ListParagraph"/>
        <w:numPr>
          <w:ilvl w:val="0"/>
          <w:numId w:val="2"/>
        </w:numPr>
      </w:pPr>
      <w:r>
        <w:t>Firmware images update: TCP/443</w:t>
      </w:r>
    </w:p>
    <w:p w14:paraId="4F766B09" w14:textId="77777777" w:rsidR="002F0C4F" w:rsidRDefault="00987DFB">
      <w:pPr>
        <w:pStyle w:val="ListParagraph"/>
        <w:numPr>
          <w:ilvl w:val="0"/>
          <w:numId w:val="2"/>
        </w:numPr>
      </w:pPr>
      <w:r>
        <w:t>IPv4 FGFM management: TCP/541</w:t>
      </w:r>
    </w:p>
    <w:p w14:paraId="0CF515C9" w14:textId="77777777" w:rsidR="002F0C4F" w:rsidRDefault="00987DFB">
      <w:pPr>
        <w:pStyle w:val="ListParagraph"/>
        <w:numPr>
          <w:ilvl w:val="0"/>
          <w:numId w:val="2"/>
        </w:numPr>
      </w:pPr>
      <w:r>
        <w:t>IPv6 FGFM management: TCP/542</w:t>
      </w:r>
    </w:p>
    <w:p w14:paraId="31516782" w14:textId="77777777" w:rsidR="002F0C4F" w:rsidRDefault="00987DFB">
      <w:pPr>
        <w:spacing w:after="200"/>
      </w:pPr>
      <w:r>
        <w:t>Inbound Ports:</w:t>
      </w:r>
    </w:p>
    <w:p w14:paraId="1AFCB581" w14:textId="77777777" w:rsidR="002F0C4F" w:rsidRDefault="00987DFB">
      <w:pPr>
        <w:pStyle w:val="ListParagraph"/>
        <w:numPr>
          <w:ilvl w:val="0"/>
          <w:numId w:val="2"/>
        </w:numPr>
      </w:pPr>
      <w:r>
        <w:t>AV and IPS push updates: UDP/9443</w:t>
      </w:r>
    </w:p>
    <w:p w14:paraId="6BCBD015" w14:textId="77777777" w:rsidR="002F0C4F" w:rsidRDefault="00987DFB">
      <w:pPr>
        <w:pStyle w:val="ListParagraph"/>
        <w:numPr>
          <w:ilvl w:val="0"/>
          <w:numId w:val="2"/>
        </w:numPr>
      </w:pPr>
      <w:r>
        <w:t>Management (SSH, HTTP, HTTPS, SNMP): Standard ports</w:t>
      </w:r>
    </w:p>
    <w:p w14:paraId="04FA94A4" w14:textId="77777777" w:rsidR="002F0C4F" w:rsidRDefault="00987DFB">
      <w:pPr>
        <w:pStyle w:val="ListParagraph"/>
        <w:numPr>
          <w:ilvl w:val="0"/>
          <w:numId w:val="2"/>
        </w:numPr>
      </w:pPr>
      <w:r>
        <w:t>HA: TCP/5199</w:t>
      </w:r>
    </w:p>
    <w:p w14:paraId="1C251758" w14:textId="77777777" w:rsidR="002F0C4F" w:rsidRDefault="00987DFB">
      <w:pPr>
        <w:pStyle w:val="Heading3"/>
      </w:pPr>
      <w:bookmarkStart w:id="36" w:name="_Toc220492693"/>
      <w:r>
        <w:t>6.2.2 FortiAnalyzer Ports</w:t>
      </w:r>
      <w:bookmarkEnd w:id="36"/>
    </w:p>
    <w:p w14:paraId="55FD548C" w14:textId="77777777" w:rsidR="002F0C4F" w:rsidRDefault="00987DFB">
      <w:pPr>
        <w:spacing w:after="200"/>
      </w:pPr>
      <w:r>
        <w:t>Inbound Ports:</w:t>
      </w:r>
    </w:p>
    <w:p w14:paraId="72A166EF" w14:textId="77777777" w:rsidR="002F0C4F" w:rsidRDefault="00987DFB">
      <w:pPr>
        <w:pStyle w:val="ListParagraph"/>
        <w:numPr>
          <w:ilvl w:val="0"/>
          <w:numId w:val="2"/>
        </w:numPr>
      </w:pPr>
      <w:r>
        <w:t>HA: TCP/5199</w:t>
      </w:r>
    </w:p>
    <w:p w14:paraId="34F6C421" w14:textId="77777777" w:rsidR="002F0C4F" w:rsidRDefault="00987DFB">
      <w:pPr>
        <w:pStyle w:val="ListParagraph"/>
        <w:numPr>
          <w:ilvl w:val="0"/>
          <w:numId w:val="2"/>
        </w:numPr>
      </w:pPr>
      <w:r>
        <w:t>Log fetching: TCP/514</w:t>
      </w:r>
    </w:p>
    <w:p w14:paraId="79CEEFA4" w14:textId="77777777" w:rsidR="002F0C4F" w:rsidRDefault="00987DFB">
      <w:pPr>
        <w:pStyle w:val="ListParagraph"/>
        <w:numPr>
          <w:ilvl w:val="0"/>
          <w:numId w:val="2"/>
        </w:numPr>
      </w:pPr>
      <w:r>
        <w:t>OFTP/Log: TCP/514</w:t>
      </w:r>
    </w:p>
    <w:p w14:paraId="12CC55A0" w14:textId="77777777" w:rsidR="002F0C4F" w:rsidRDefault="00987DFB">
      <w:pPr>
        <w:spacing w:after="200"/>
      </w:pPr>
      <w:r>
        <w:t>Outbound Ports:</w:t>
      </w:r>
    </w:p>
    <w:p w14:paraId="43FD9618" w14:textId="77777777" w:rsidR="002F0C4F" w:rsidRDefault="00987DFB">
      <w:pPr>
        <w:pStyle w:val="ListParagraph"/>
        <w:numPr>
          <w:ilvl w:val="0"/>
          <w:numId w:val="2"/>
        </w:numPr>
      </w:pPr>
      <w:r>
        <w:t>HA: TCP/5199</w:t>
      </w:r>
    </w:p>
    <w:p w14:paraId="7273EEAF" w14:textId="77777777" w:rsidR="002F0C4F" w:rsidRDefault="00987DFB">
      <w:pPr>
        <w:pStyle w:val="ListParagraph"/>
        <w:numPr>
          <w:ilvl w:val="0"/>
          <w:numId w:val="2"/>
        </w:numPr>
      </w:pPr>
      <w:r>
        <w:t>AV/IPS, Licensing: TCP/443</w:t>
      </w:r>
    </w:p>
    <w:p w14:paraId="649892DA" w14:textId="77777777" w:rsidR="002F0C4F" w:rsidRDefault="00987DFB">
      <w:r>
        <w:br w:type="page"/>
      </w:r>
    </w:p>
    <w:p w14:paraId="4C46A8F6" w14:textId="77777777" w:rsidR="002F0C4F" w:rsidRDefault="00987DFB">
      <w:pPr>
        <w:pStyle w:val="Heading1"/>
      </w:pPr>
      <w:bookmarkStart w:id="37" w:name="_Toc220492694"/>
      <w:r>
        <w:lastRenderedPageBreak/>
        <w:t>7. Security and Compliance</w:t>
      </w:r>
      <w:bookmarkEnd w:id="37"/>
    </w:p>
    <w:p w14:paraId="4DCCB132" w14:textId="77777777" w:rsidR="002F0C4F" w:rsidRDefault="00987DFB">
      <w:pPr>
        <w:pStyle w:val="Heading2"/>
      </w:pPr>
      <w:bookmarkStart w:id="38" w:name="_Toc220492695"/>
      <w:r>
        <w:t>7.1 Firewall Deployment</w:t>
      </w:r>
      <w:bookmarkEnd w:id="38"/>
    </w:p>
    <w:p w14:paraId="40B69E1C" w14:textId="77777777" w:rsidR="002F0C4F" w:rsidRDefault="00987DFB">
      <w:pPr>
        <w:spacing w:after="200"/>
      </w:pPr>
      <w:r>
        <w:t>Each site will have FortiGate FG100F firewall deployed with:</w:t>
      </w:r>
    </w:p>
    <w:p w14:paraId="38DC74EF" w14:textId="77777777" w:rsidR="002F0C4F" w:rsidRDefault="00987DFB">
      <w:pPr>
        <w:pStyle w:val="ListParagraph"/>
        <w:numPr>
          <w:ilvl w:val="0"/>
          <w:numId w:val="2"/>
        </w:numPr>
      </w:pPr>
      <w:r>
        <w:t>FortiGuard Unified Threat Protection (UTP) Bundle licenses</w:t>
      </w:r>
    </w:p>
    <w:p w14:paraId="7C7EC9B7" w14:textId="77777777" w:rsidR="002F0C4F" w:rsidRDefault="00987DFB">
      <w:pPr>
        <w:pStyle w:val="ListParagraph"/>
        <w:numPr>
          <w:ilvl w:val="0"/>
          <w:numId w:val="2"/>
        </w:numPr>
      </w:pPr>
      <w:r>
        <w:t>4x 10G SFP ports aggregated for internal core switches (up to 5 VLANs)</w:t>
      </w:r>
    </w:p>
    <w:p w14:paraId="270D69F8" w14:textId="77777777" w:rsidR="002F0C4F" w:rsidRDefault="00987DFB">
      <w:pPr>
        <w:pStyle w:val="ListParagraph"/>
        <w:numPr>
          <w:ilvl w:val="0"/>
          <w:numId w:val="2"/>
        </w:numPr>
      </w:pPr>
      <w:r>
        <w:t>Up to 100 firewall policy rules and 20 NAT rules</w:t>
      </w:r>
    </w:p>
    <w:p w14:paraId="48A70591" w14:textId="77777777" w:rsidR="002F0C4F" w:rsidRDefault="00987DFB">
      <w:pPr>
        <w:pStyle w:val="ListParagraph"/>
        <w:numPr>
          <w:ilvl w:val="0"/>
          <w:numId w:val="2"/>
        </w:numPr>
      </w:pPr>
      <w:r>
        <w:t>Integration with AAA and security logging devices</w:t>
      </w:r>
    </w:p>
    <w:p w14:paraId="4A8D678A" w14:textId="77777777" w:rsidR="002F0C4F" w:rsidRDefault="00987DFB">
      <w:pPr>
        <w:pStyle w:val="ListParagraph"/>
        <w:numPr>
          <w:ilvl w:val="0"/>
          <w:numId w:val="2"/>
        </w:numPr>
      </w:pPr>
      <w:r>
        <w:t>Hardening based on Mizuho guidelines</w:t>
      </w:r>
    </w:p>
    <w:p w14:paraId="2DC9E722" w14:textId="77777777" w:rsidR="002F0C4F" w:rsidRDefault="00987DFB">
      <w:pPr>
        <w:pStyle w:val="Heading2"/>
      </w:pPr>
      <w:bookmarkStart w:id="39" w:name="_Toc220492696"/>
      <w:r>
        <w:t>7.2 DDoS Protection Service (Hong Kong Only)</w:t>
      </w:r>
      <w:bookmarkEnd w:id="39"/>
    </w:p>
    <w:p w14:paraId="35B4E090" w14:textId="77777777" w:rsidR="002F0C4F" w:rsidRDefault="00987DFB">
      <w:pPr>
        <w:spacing w:after="200"/>
      </w:pPr>
      <w:r>
        <w:t>DDoS Protection Service features:</w:t>
      </w:r>
    </w:p>
    <w:p w14:paraId="7717CCA6" w14:textId="77777777" w:rsidR="002F0C4F" w:rsidRDefault="00987DFB">
      <w:pPr>
        <w:pStyle w:val="ListParagraph"/>
        <w:numPr>
          <w:ilvl w:val="0"/>
          <w:numId w:val="2"/>
        </w:numPr>
      </w:pPr>
      <w:r>
        <w:t>Applicable to incoming traffic from NTT Tier 1 global network</w:t>
      </w:r>
    </w:p>
    <w:p w14:paraId="6713026D" w14:textId="77777777" w:rsidR="002F0C4F" w:rsidRDefault="00987DFB">
      <w:pPr>
        <w:pStyle w:val="ListParagraph"/>
        <w:numPr>
          <w:ilvl w:val="0"/>
          <w:numId w:val="2"/>
        </w:numPr>
      </w:pPr>
      <w:r>
        <w:t>Automated mitigation process</w:t>
      </w:r>
    </w:p>
    <w:p w14:paraId="5F50EED4" w14:textId="77777777" w:rsidR="002F0C4F" w:rsidRDefault="00987DFB">
      <w:pPr>
        <w:pStyle w:val="ListParagraph"/>
        <w:numPr>
          <w:ilvl w:val="0"/>
          <w:numId w:val="2"/>
        </w:numPr>
      </w:pPr>
      <w:r>
        <w:t>No-blackhole policy</w:t>
      </w:r>
    </w:p>
    <w:p w14:paraId="3EE7360C" w14:textId="77777777" w:rsidR="002F0C4F" w:rsidRDefault="00987DFB">
      <w:pPr>
        <w:pStyle w:val="ListParagraph"/>
        <w:numPr>
          <w:ilvl w:val="0"/>
          <w:numId w:val="2"/>
        </w:numPr>
      </w:pPr>
      <w:r>
        <w:t>200 minutes included per month per circuit</w:t>
      </w:r>
    </w:p>
    <w:p w14:paraId="47114DF0" w14:textId="77777777" w:rsidR="002F0C4F" w:rsidRDefault="00987DFB">
      <w:pPr>
        <w:spacing w:after="200"/>
      </w:pPr>
      <w:r>
        <w:t>Types of DDoS attacks handled:</w:t>
      </w:r>
    </w:p>
    <w:p w14:paraId="7DE7D962" w14:textId="77777777" w:rsidR="002F0C4F" w:rsidRDefault="00987DFB">
      <w:pPr>
        <w:pStyle w:val="ListParagraph"/>
        <w:numPr>
          <w:ilvl w:val="0"/>
          <w:numId w:val="2"/>
        </w:numPr>
      </w:pPr>
      <w:r>
        <w:t>TCP SYN+ACK, TCP FIN, TCP RESET, TCP ACK</w:t>
      </w:r>
    </w:p>
    <w:p w14:paraId="428B85B4" w14:textId="77777777" w:rsidR="002F0C4F" w:rsidRDefault="00987DFB">
      <w:pPr>
        <w:pStyle w:val="ListParagraph"/>
        <w:numPr>
          <w:ilvl w:val="0"/>
          <w:numId w:val="2"/>
        </w:numPr>
      </w:pPr>
      <w:r>
        <w:t>UDP, ICMP, IGMP floods</w:t>
      </w:r>
    </w:p>
    <w:p w14:paraId="7D952307" w14:textId="77777777" w:rsidR="002F0C4F" w:rsidRDefault="00987DFB">
      <w:pPr>
        <w:pStyle w:val="ListParagraph"/>
        <w:numPr>
          <w:ilvl w:val="0"/>
          <w:numId w:val="2"/>
        </w:numPr>
      </w:pPr>
      <w:r>
        <w:t>HTTP Flood, Brute Force, Connection Flood</w:t>
      </w:r>
    </w:p>
    <w:p w14:paraId="5D6DBF2C" w14:textId="77777777" w:rsidR="002F0C4F" w:rsidRDefault="00987DFB">
      <w:pPr>
        <w:pStyle w:val="ListParagraph"/>
        <w:numPr>
          <w:ilvl w:val="0"/>
          <w:numId w:val="2"/>
        </w:numPr>
      </w:pPr>
      <w:r>
        <w:t>Slowloris, Spoofing, SSL Flood</w:t>
      </w:r>
    </w:p>
    <w:p w14:paraId="564BF019" w14:textId="77777777" w:rsidR="002F0C4F" w:rsidRDefault="00987DFB">
      <w:pPr>
        <w:pStyle w:val="Heading2"/>
      </w:pPr>
      <w:bookmarkStart w:id="40" w:name="_Toc220492697"/>
      <w:r>
        <w:t>7.3 Vulnerability Assessment</w:t>
      </w:r>
      <w:bookmarkEnd w:id="40"/>
    </w:p>
    <w:p w14:paraId="3A46C540" w14:textId="77777777" w:rsidR="002F0C4F" w:rsidRDefault="00987DFB">
      <w:pPr>
        <w:spacing w:after="200"/>
      </w:pPr>
      <w:r>
        <w:t>Network Vulnerability Assessment scope includes:</w:t>
      </w:r>
    </w:p>
    <w:p w14:paraId="4809FDBE" w14:textId="77777777" w:rsidR="002F0C4F" w:rsidRDefault="00987DFB">
      <w:pPr>
        <w:pStyle w:val="ListParagraph"/>
        <w:numPr>
          <w:ilvl w:val="0"/>
          <w:numId w:val="2"/>
        </w:numPr>
      </w:pPr>
      <w:r>
        <w:t>Up to 12 IP addresses (NAT &amp; Tunnel Routers and FortiGate firewalls)</w:t>
      </w:r>
    </w:p>
    <w:p w14:paraId="42584587" w14:textId="77777777" w:rsidR="002F0C4F" w:rsidRDefault="00987DFB">
      <w:pPr>
        <w:pStyle w:val="ListParagraph"/>
        <w:numPr>
          <w:ilvl w:val="0"/>
          <w:numId w:val="2"/>
        </w:numPr>
      </w:pPr>
      <w:r>
        <w:t>Grey-Box Testing with authenticated credentials</w:t>
      </w:r>
    </w:p>
    <w:p w14:paraId="4F702E46" w14:textId="77777777" w:rsidR="002F0C4F" w:rsidRDefault="00987DFB">
      <w:pPr>
        <w:pStyle w:val="ListParagraph"/>
        <w:numPr>
          <w:ilvl w:val="0"/>
          <w:numId w:val="2"/>
        </w:numPr>
      </w:pPr>
      <w:r>
        <w:t>On-site assessment at each location</w:t>
      </w:r>
    </w:p>
    <w:p w14:paraId="1DAC124B" w14:textId="77777777" w:rsidR="002F0C4F" w:rsidRDefault="00987DFB">
      <w:pPr>
        <w:pStyle w:val="ListParagraph"/>
        <w:numPr>
          <w:ilvl w:val="0"/>
          <w:numId w:val="2"/>
        </w:numPr>
      </w:pPr>
      <w:r>
        <w:t>Optional retest within 90 days of initial report</w:t>
      </w:r>
    </w:p>
    <w:p w14:paraId="6D467912" w14:textId="77777777" w:rsidR="002F0C4F" w:rsidRDefault="00987DFB">
      <w:r>
        <w:br w:type="page"/>
      </w:r>
    </w:p>
    <w:p w14:paraId="439F9FB9" w14:textId="77777777" w:rsidR="002F0C4F" w:rsidRDefault="00987DFB">
      <w:pPr>
        <w:pStyle w:val="Heading1"/>
      </w:pPr>
      <w:bookmarkStart w:id="41" w:name="_Toc220492698"/>
      <w:r>
        <w:lastRenderedPageBreak/>
        <w:t>8. NTT DATA Management Zone</w:t>
      </w:r>
      <w:bookmarkEnd w:id="41"/>
    </w:p>
    <w:p w14:paraId="5DBF6388" w14:textId="77777777" w:rsidR="002F0C4F" w:rsidRDefault="00987DFB">
      <w:pPr>
        <w:pStyle w:val="Heading2"/>
      </w:pPr>
      <w:bookmarkStart w:id="42" w:name="_Toc220492699"/>
      <w:r>
        <w:t>8.1 Overview</w:t>
      </w:r>
      <w:bookmarkEnd w:id="42"/>
    </w:p>
    <w:p w14:paraId="125A44C1" w14:textId="77777777" w:rsidR="002F0C4F" w:rsidRDefault="00987DFB">
      <w:pPr>
        <w:spacing w:after="200"/>
      </w:pPr>
      <w:r>
        <w:t>NTT DATA Access Management Zone (AMZ) provides secure and traceable remote access to customer infrastructure with the following features:</w:t>
      </w:r>
    </w:p>
    <w:p w14:paraId="2C0C6C9E" w14:textId="77777777" w:rsidR="002F0C4F" w:rsidRDefault="00987DFB">
      <w:pPr>
        <w:pStyle w:val="ListParagraph"/>
        <w:numPr>
          <w:ilvl w:val="0"/>
          <w:numId w:val="2"/>
        </w:numPr>
      </w:pPr>
      <w:r>
        <w:t>Multi-factor authentication (MFA)</w:t>
      </w:r>
    </w:p>
    <w:p w14:paraId="73AFAE54" w14:textId="77777777" w:rsidR="002F0C4F" w:rsidRDefault="00987DFB">
      <w:pPr>
        <w:pStyle w:val="ListParagraph"/>
        <w:numPr>
          <w:ilvl w:val="0"/>
          <w:numId w:val="2"/>
        </w:numPr>
      </w:pPr>
      <w:r>
        <w:t>Session recording for all access</w:t>
      </w:r>
    </w:p>
    <w:p w14:paraId="35BFD0EA" w14:textId="77777777" w:rsidR="002F0C4F" w:rsidRDefault="00987DFB">
      <w:pPr>
        <w:pStyle w:val="ListParagraph"/>
        <w:numPr>
          <w:ilvl w:val="0"/>
          <w:numId w:val="2"/>
        </w:numPr>
      </w:pPr>
      <w:r>
        <w:t>PCI-DSS certified platform</w:t>
      </w:r>
    </w:p>
    <w:p w14:paraId="1ABE795A" w14:textId="77777777" w:rsidR="002F0C4F" w:rsidRDefault="00987DFB">
      <w:pPr>
        <w:pStyle w:val="ListParagraph"/>
        <w:numPr>
          <w:ilvl w:val="0"/>
          <w:numId w:val="2"/>
        </w:numPr>
      </w:pPr>
      <w:r>
        <w:t>ISO 27001 certified</w:t>
      </w:r>
    </w:p>
    <w:p w14:paraId="18422B18" w14:textId="77777777" w:rsidR="002F0C4F" w:rsidRDefault="00987DFB">
      <w:pPr>
        <w:pStyle w:val="Heading2"/>
      </w:pPr>
      <w:bookmarkStart w:id="43" w:name="_Toc220492700"/>
      <w:r>
        <w:t>8.2 Shared Management Zones</w:t>
      </w:r>
      <w:bookmarkEnd w:id="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19"/>
        <w:gridCol w:w="3899"/>
      </w:tblGrid>
      <w:tr w:rsidR="002F0C4F" w14:paraId="726BD1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F071" w14:textId="77777777" w:rsidR="002F0C4F" w:rsidRDefault="00987DFB">
            <w:r>
              <w:rPr>
                <w:b/>
                <w:bCs/>
                <w:color w:val="FFFFFF"/>
              </w:rPr>
              <w:t>Zone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E5C8" w14:textId="77777777" w:rsidR="002F0C4F" w:rsidRDefault="00987DFB">
            <w:r>
              <w:rPr>
                <w:b/>
                <w:bCs/>
                <w:color w:val="FFFFFF"/>
              </w:rPr>
              <w:t>Location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157B" w14:textId="77777777" w:rsidR="002F0C4F" w:rsidRDefault="00987DFB">
            <w:r>
              <w:rPr>
                <w:b/>
                <w:bCs/>
                <w:color w:val="FFFFFF"/>
              </w:rPr>
              <w:t>Region</w:t>
            </w:r>
          </w:p>
        </w:tc>
      </w:tr>
      <w:tr w:rsidR="002F0C4F" w14:paraId="323E99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5459" w14:textId="77777777" w:rsidR="002F0C4F" w:rsidRDefault="00987DFB">
            <w:r>
              <w:rPr>
                <w:color w:val="000000"/>
              </w:rPr>
              <w:t>SMZ1 (Primary)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B5D2" w14:textId="77777777" w:rsidR="002F0C4F" w:rsidRDefault="00987DFB">
            <w:r>
              <w:rPr>
                <w:color w:val="000000"/>
              </w:rPr>
              <w:t>Azure West Europe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0AD1" w14:textId="77777777" w:rsidR="002F0C4F" w:rsidRDefault="00987DFB">
            <w:r>
              <w:rPr>
                <w:color w:val="000000"/>
              </w:rPr>
              <w:t>EUROPE</w:t>
            </w:r>
          </w:p>
        </w:tc>
      </w:tr>
      <w:tr w:rsidR="002F0C4F" w14:paraId="2A93E3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04EC" w14:textId="77777777" w:rsidR="002F0C4F" w:rsidRDefault="00987DFB">
            <w:r>
              <w:rPr>
                <w:color w:val="000000"/>
              </w:rPr>
              <w:t>SMZ2 (Backup)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9CBD" w14:textId="77777777" w:rsidR="002F0C4F" w:rsidRDefault="00987DFB">
            <w:r>
              <w:rPr>
                <w:color w:val="000000"/>
              </w:rPr>
              <w:t>Azure East US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D1AF" w14:textId="77777777" w:rsidR="002F0C4F" w:rsidRDefault="00987DFB">
            <w:r>
              <w:rPr>
                <w:color w:val="000000"/>
              </w:rPr>
              <w:t>AMERICA</w:t>
            </w:r>
          </w:p>
        </w:tc>
      </w:tr>
      <w:tr w:rsidR="002F0C4F" w14:paraId="4AD39B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6554" w14:textId="77777777" w:rsidR="002F0C4F" w:rsidRDefault="00987DFB">
            <w:r>
              <w:rPr>
                <w:color w:val="000000"/>
              </w:rPr>
              <w:t>SMZ3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F3A6" w14:textId="77777777" w:rsidR="002F0C4F" w:rsidRDefault="00987DFB">
            <w:r>
              <w:rPr>
                <w:color w:val="000000"/>
              </w:rPr>
              <w:t>Azure Southeast Asia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009F" w14:textId="77777777" w:rsidR="002F0C4F" w:rsidRDefault="00987DFB">
            <w:r>
              <w:rPr>
                <w:color w:val="000000"/>
              </w:rPr>
              <w:t>APAC</w:t>
            </w:r>
          </w:p>
        </w:tc>
      </w:tr>
    </w:tbl>
    <w:p w14:paraId="32EEDEB1" w14:textId="77777777" w:rsidR="002F0C4F" w:rsidRDefault="00987DFB">
      <w:pPr>
        <w:pStyle w:val="Heading2"/>
      </w:pPr>
      <w:bookmarkStart w:id="44" w:name="_Toc220492701"/>
      <w:r>
        <w:t>8.3 AMZ Security Controls</w:t>
      </w:r>
      <w:bookmarkEnd w:id="44"/>
    </w:p>
    <w:p w14:paraId="10E1F7E8" w14:textId="77777777" w:rsidR="002F0C4F" w:rsidRDefault="00987DFB">
      <w:pPr>
        <w:pStyle w:val="ListParagraph"/>
        <w:numPr>
          <w:ilvl w:val="0"/>
          <w:numId w:val="2"/>
        </w:numPr>
      </w:pPr>
      <w:r>
        <w:t>Secure builds with hardening based on CIS benchmarks</w:t>
      </w:r>
    </w:p>
    <w:p w14:paraId="47F03D52" w14:textId="77777777" w:rsidR="002F0C4F" w:rsidRDefault="00987DFB">
      <w:pPr>
        <w:pStyle w:val="ListParagraph"/>
        <w:numPr>
          <w:ilvl w:val="0"/>
          <w:numId w:val="2"/>
        </w:numPr>
      </w:pPr>
      <w:r>
        <w:t>Monthly patching on all assets</w:t>
      </w:r>
    </w:p>
    <w:p w14:paraId="666D5BE9" w14:textId="77777777" w:rsidR="002F0C4F" w:rsidRDefault="00987DFB">
      <w:pPr>
        <w:pStyle w:val="ListParagraph"/>
        <w:numPr>
          <w:ilvl w:val="0"/>
          <w:numId w:val="2"/>
        </w:numPr>
      </w:pPr>
      <w:r>
        <w:t>RBAC SSO Terminal Server with MFA and PAM</w:t>
      </w:r>
    </w:p>
    <w:p w14:paraId="0C6BF3C8" w14:textId="77777777" w:rsidR="002F0C4F" w:rsidRDefault="00987DFB">
      <w:pPr>
        <w:pStyle w:val="ListParagraph"/>
        <w:numPr>
          <w:ilvl w:val="0"/>
          <w:numId w:val="2"/>
        </w:numPr>
      </w:pPr>
      <w:r>
        <w:t>Next-gen Antivirus/antimalware and Host-based IDS</w:t>
      </w:r>
    </w:p>
    <w:p w14:paraId="2473F5FB" w14:textId="77777777" w:rsidR="002F0C4F" w:rsidRDefault="00987DFB">
      <w:pPr>
        <w:pStyle w:val="ListParagraph"/>
        <w:numPr>
          <w:ilvl w:val="0"/>
          <w:numId w:val="2"/>
        </w:numPr>
      </w:pPr>
      <w:r>
        <w:t>Network segmentation with Firewall IDS</w:t>
      </w:r>
    </w:p>
    <w:p w14:paraId="0FB06C1D" w14:textId="77777777" w:rsidR="002F0C4F" w:rsidRDefault="00987DFB">
      <w:pPr>
        <w:pStyle w:val="ListParagraph"/>
        <w:numPr>
          <w:ilvl w:val="0"/>
          <w:numId w:val="2"/>
        </w:numPr>
      </w:pPr>
      <w:r>
        <w:t>SIEM and SOC integration</w:t>
      </w:r>
    </w:p>
    <w:p w14:paraId="7E304469" w14:textId="77777777" w:rsidR="002F0C4F" w:rsidRDefault="00987DFB">
      <w:pPr>
        <w:pStyle w:val="ListParagraph"/>
        <w:numPr>
          <w:ilvl w:val="0"/>
          <w:numId w:val="2"/>
        </w:numPr>
      </w:pPr>
      <w:r>
        <w:t>Regular vulnerability scans and penetration tests</w:t>
      </w:r>
    </w:p>
    <w:p w14:paraId="1CBD72F9" w14:textId="77777777" w:rsidR="002F0C4F" w:rsidRDefault="00987DFB">
      <w:r>
        <w:br w:type="page"/>
      </w:r>
    </w:p>
    <w:p w14:paraId="2AF073A1" w14:textId="77777777" w:rsidR="002F0C4F" w:rsidRDefault="00987DFB">
      <w:pPr>
        <w:pStyle w:val="Heading1"/>
      </w:pPr>
      <w:bookmarkStart w:id="45" w:name="_Toc220492702"/>
      <w:r>
        <w:lastRenderedPageBreak/>
        <w:t>9. Project RACI Matrix</w:t>
      </w:r>
      <w:bookmarkEnd w:id="45"/>
    </w:p>
    <w:p w14:paraId="6590B1AA" w14:textId="77777777" w:rsidR="002F0C4F" w:rsidRDefault="00987DFB">
      <w:pPr>
        <w:pStyle w:val="Heading2"/>
      </w:pPr>
      <w:bookmarkStart w:id="46" w:name="_Toc220492703"/>
      <w:r>
        <w:t>9.1 Infrastructure and Licenses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8"/>
        <w:gridCol w:w="1560"/>
        <w:gridCol w:w="1560"/>
      </w:tblGrid>
      <w:tr w:rsidR="002F0C4F" w14:paraId="147B1C29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C037" w14:textId="77777777" w:rsidR="002F0C4F" w:rsidRDefault="00987DF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E8AE" w14:textId="77777777" w:rsidR="002F0C4F" w:rsidRDefault="00987DFB">
            <w:r>
              <w:rPr>
                <w:b/>
                <w:bCs/>
                <w:color w:val="FFFFFF"/>
              </w:rPr>
              <w:t>NTT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27DC" w14:textId="77777777" w:rsidR="002F0C4F" w:rsidRDefault="00987DFB">
            <w:r>
              <w:rPr>
                <w:b/>
                <w:bCs/>
                <w:color w:val="FFFFFF"/>
              </w:rPr>
              <w:t>Client</w:t>
            </w:r>
          </w:p>
        </w:tc>
      </w:tr>
      <w:tr w:rsidR="002F0C4F" w14:paraId="76283EE9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40079" w14:textId="77777777" w:rsidR="002F0C4F" w:rsidRDefault="00987DFB">
            <w:r>
              <w:rPr>
                <w:color w:val="000000"/>
              </w:rPr>
              <w:t>Provisioning of Public Cloud tenant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08E9" w14:textId="77777777" w:rsidR="002F0C4F" w:rsidRDefault="00987DFB">
            <w:r>
              <w:rPr>
                <w:color w:val="000000"/>
              </w:rPr>
              <w:t>C, 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9C27" w14:textId="77777777" w:rsidR="002F0C4F" w:rsidRDefault="00987DFB">
            <w:r>
              <w:rPr>
                <w:color w:val="000000"/>
              </w:rPr>
              <w:t>R, A</w:t>
            </w:r>
          </w:p>
        </w:tc>
      </w:tr>
      <w:tr w:rsidR="002F0C4F" w14:paraId="75E52F8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5A13" w14:textId="77777777" w:rsidR="002F0C4F" w:rsidRDefault="00987DFB">
            <w:r>
              <w:rPr>
                <w:color w:val="000000"/>
              </w:rPr>
              <w:t>Procurement of Software Licenses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2DE5" w14:textId="77777777" w:rsidR="002F0C4F" w:rsidRDefault="00987DFB">
            <w:r>
              <w:rPr>
                <w:color w:val="000000"/>
              </w:rPr>
              <w:t>C, 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7D5C" w14:textId="77777777" w:rsidR="002F0C4F" w:rsidRDefault="00987DFB">
            <w:r>
              <w:rPr>
                <w:color w:val="000000"/>
              </w:rPr>
              <w:t>R, A</w:t>
            </w:r>
          </w:p>
        </w:tc>
      </w:tr>
      <w:tr w:rsidR="002F0C4F" w14:paraId="1A57CEF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1B19" w14:textId="77777777" w:rsidR="002F0C4F" w:rsidRDefault="00987DFB">
            <w:r>
              <w:rPr>
                <w:color w:val="000000"/>
              </w:rPr>
              <w:t>Internal NTT tooling licenses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2770E" w14:textId="77777777" w:rsidR="002F0C4F" w:rsidRDefault="00987DFB">
            <w:r>
              <w:rPr>
                <w:color w:val="000000"/>
              </w:rPr>
              <w:t>R, 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405B" w14:textId="77777777" w:rsidR="002F0C4F" w:rsidRDefault="00987DFB">
            <w:r>
              <w:rPr>
                <w:color w:val="000000"/>
              </w:rPr>
              <w:t>C, I</w:t>
            </w:r>
          </w:p>
        </w:tc>
      </w:tr>
      <w:tr w:rsidR="002F0C4F" w14:paraId="4C20D06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560F" w14:textId="77777777" w:rsidR="002F0C4F" w:rsidRDefault="00987DFB">
            <w:r>
              <w:rPr>
                <w:color w:val="000000"/>
              </w:rPr>
              <w:t>Monitoring connections from NTT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5B1D" w14:textId="77777777" w:rsidR="002F0C4F" w:rsidRDefault="00987DFB">
            <w:r>
              <w:rPr>
                <w:color w:val="000000"/>
              </w:rPr>
              <w:t>R, 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1CF5" w14:textId="77777777" w:rsidR="002F0C4F" w:rsidRDefault="00987DFB">
            <w:r>
              <w:rPr>
                <w:color w:val="000000"/>
              </w:rPr>
              <w:t>C, I</w:t>
            </w:r>
          </w:p>
        </w:tc>
      </w:tr>
    </w:tbl>
    <w:p w14:paraId="21E7BA64" w14:textId="77777777" w:rsidR="002F0C4F" w:rsidRDefault="002F0C4F">
      <w:pPr>
        <w:spacing w:before="200"/>
      </w:pPr>
    </w:p>
    <w:p w14:paraId="51E63FEE" w14:textId="77777777" w:rsidR="002F0C4F" w:rsidRDefault="00987DFB">
      <w:pPr>
        <w:pStyle w:val="Heading2"/>
      </w:pPr>
      <w:bookmarkStart w:id="47" w:name="_Toc220492704"/>
      <w:r>
        <w:t>9.2 Professional Services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8"/>
        <w:gridCol w:w="1560"/>
        <w:gridCol w:w="1560"/>
      </w:tblGrid>
      <w:tr w:rsidR="002F0C4F" w14:paraId="6CD4E1B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70BF" w14:textId="77777777" w:rsidR="002F0C4F" w:rsidRDefault="00987DF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F659" w14:textId="77777777" w:rsidR="002F0C4F" w:rsidRDefault="00987DFB">
            <w:r>
              <w:rPr>
                <w:b/>
                <w:bCs/>
                <w:color w:val="FFFFFF"/>
              </w:rPr>
              <w:t>NTT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9F8D" w14:textId="77777777" w:rsidR="002F0C4F" w:rsidRDefault="00987DFB">
            <w:r>
              <w:rPr>
                <w:b/>
                <w:bCs/>
                <w:color w:val="FFFFFF"/>
              </w:rPr>
              <w:t>Client</w:t>
            </w:r>
          </w:p>
        </w:tc>
      </w:tr>
      <w:tr w:rsidR="002F0C4F" w14:paraId="0C19313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47FED" w14:textId="77777777" w:rsidR="002F0C4F" w:rsidRDefault="00987DFB">
            <w:r>
              <w:rPr>
                <w:color w:val="000000"/>
              </w:rPr>
              <w:t>Project Management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C7B8C" w14:textId="77777777" w:rsidR="002F0C4F" w:rsidRDefault="00987DFB">
            <w:r>
              <w:rPr>
                <w:color w:val="000000"/>
              </w:rPr>
              <w:t>R, 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522C" w14:textId="77777777" w:rsidR="002F0C4F" w:rsidRDefault="00987DFB">
            <w:r>
              <w:rPr>
                <w:color w:val="000000"/>
              </w:rPr>
              <w:t>C, I</w:t>
            </w:r>
          </w:p>
        </w:tc>
      </w:tr>
      <w:tr w:rsidR="002F0C4F" w14:paraId="1B2CC2D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0C8B1" w14:textId="77777777" w:rsidR="002F0C4F" w:rsidRDefault="00987DFB">
            <w:r>
              <w:rPr>
                <w:color w:val="000000"/>
              </w:rPr>
              <w:t>High Level Design Document Creation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085E" w14:textId="77777777" w:rsidR="002F0C4F" w:rsidRDefault="00987DFB">
            <w:r>
              <w:rPr>
                <w:color w:val="000000"/>
              </w:rPr>
              <w:t>R, 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BE5C" w14:textId="77777777" w:rsidR="002F0C4F" w:rsidRDefault="00987DFB">
            <w:r>
              <w:rPr>
                <w:color w:val="000000"/>
              </w:rPr>
              <w:t>C, I</w:t>
            </w:r>
          </w:p>
        </w:tc>
      </w:tr>
      <w:tr w:rsidR="002F0C4F" w14:paraId="2E03543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A74EA" w14:textId="77777777" w:rsidR="002F0C4F" w:rsidRDefault="00987DFB">
            <w:r>
              <w:rPr>
                <w:color w:val="000000"/>
              </w:rPr>
              <w:t>Low Level Design Document Creation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F633" w14:textId="77777777" w:rsidR="002F0C4F" w:rsidRDefault="00987DFB">
            <w:r>
              <w:rPr>
                <w:color w:val="000000"/>
              </w:rPr>
              <w:t>R, 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8B70D" w14:textId="77777777" w:rsidR="002F0C4F" w:rsidRDefault="00987DFB">
            <w:r>
              <w:rPr>
                <w:color w:val="000000"/>
              </w:rPr>
              <w:t>C, I</w:t>
            </w:r>
          </w:p>
        </w:tc>
      </w:tr>
      <w:tr w:rsidR="002F0C4F" w14:paraId="1CFAD8A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2FB21" w14:textId="77777777" w:rsidR="002F0C4F" w:rsidRDefault="00987DFB">
            <w:r>
              <w:rPr>
                <w:color w:val="000000"/>
              </w:rPr>
              <w:t>Creation and configuration of managed elements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F475" w14:textId="77777777" w:rsidR="002F0C4F" w:rsidRDefault="00987DFB">
            <w:r>
              <w:rPr>
                <w:color w:val="000000"/>
              </w:rPr>
              <w:t>R, 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13AE" w14:textId="77777777" w:rsidR="002F0C4F" w:rsidRDefault="00987DFB">
            <w:r>
              <w:rPr>
                <w:color w:val="000000"/>
              </w:rPr>
              <w:t>C, I</w:t>
            </w:r>
          </w:p>
        </w:tc>
      </w:tr>
    </w:tbl>
    <w:p w14:paraId="5E552081" w14:textId="77777777" w:rsidR="002F0C4F" w:rsidRDefault="002F0C4F">
      <w:pPr>
        <w:spacing w:before="200"/>
      </w:pPr>
    </w:p>
    <w:p w14:paraId="02CCDF6A" w14:textId="77777777" w:rsidR="002F0C4F" w:rsidRDefault="00987DFB">
      <w:pPr>
        <w:spacing w:after="200"/>
      </w:pPr>
      <w:r>
        <w:rPr>
          <w:b/>
          <w:bCs/>
        </w:rPr>
        <w:t>RACI Legend:</w:t>
      </w:r>
    </w:p>
    <w:p w14:paraId="08A3A43A" w14:textId="77777777" w:rsidR="002F0C4F" w:rsidRDefault="00987DFB">
      <w:pPr>
        <w:pStyle w:val="ListParagraph"/>
        <w:numPr>
          <w:ilvl w:val="0"/>
          <w:numId w:val="2"/>
        </w:numPr>
      </w:pPr>
      <w:r>
        <w:t>R - Responsible: Performs the actual work</w:t>
      </w:r>
    </w:p>
    <w:p w14:paraId="08DFF9D3" w14:textId="77777777" w:rsidR="002F0C4F" w:rsidRDefault="00987DFB">
      <w:pPr>
        <w:pStyle w:val="ListParagraph"/>
        <w:numPr>
          <w:ilvl w:val="0"/>
          <w:numId w:val="2"/>
        </w:numPr>
      </w:pPr>
      <w:r>
        <w:t>A - Accountable: Ultimately answerable for correct completion</w:t>
      </w:r>
    </w:p>
    <w:p w14:paraId="137FD954" w14:textId="77777777" w:rsidR="002F0C4F" w:rsidRDefault="00987DFB">
      <w:pPr>
        <w:pStyle w:val="ListParagraph"/>
        <w:numPr>
          <w:ilvl w:val="0"/>
          <w:numId w:val="2"/>
        </w:numPr>
      </w:pPr>
      <w:r>
        <w:t>C - Consulted: Input sought before decision or action</w:t>
      </w:r>
    </w:p>
    <w:p w14:paraId="2AC13340" w14:textId="77777777" w:rsidR="002F0C4F" w:rsidRDefault="00987DFB">
      <w:pPr>
        <w:pStyle w:val="ListParagraph"/>
        <w:numPr>
          <w:ilvl w:val="0"/>
          <w:numId w:val="2"/>
        </w:numPr>
      </w:pPr>
      <w:r>
        <w:t>I - Informed: Kept up-to-date on progress</w:t>
      </w:r>
    </w:p>
    <w:p w14:paraId="50D7F8FD" w14:textId="77777777" w:rsidR="002F0C4F" w:rsidRDefault="00987DFB">
      <w:r>
        <w:br w:type="page"/>
      </w:r>
    </w:p>
    <w:p w14:paraId="0877DA7B" w14:textId="77777777" w:rsidR="002F0C4F" w:rsidRDefault="00987DFB">
      <w:pPr>
        <w:pStyle w:val="Heading1"/>
      </w:pPr>
      <w:bookmarkStart w:id="48" w:name="_Toc220492705"/>
      <w:r>
        <w:lastRenderedPageBreak/>
        <w:t>10. Service Level Agreement</w:t>
      </w:r>
      <w:bookmarkEnd w:id="48"/>
    </w:p>
    <w:p w14:paraId="7905489E" w14:textId="77777777" w:rsidR="002F0C4F" w:rsidRDefault="00987DFB">
      <w:pPr>
        <w:pStyle w:val="Heading2"/>
      </w:pPr>
      <w:bookmarkStart w:id="49" w:name="_Toc220492706"/>
      <w:r>
        <w:t>10.1 Incident Response Time Targets</w:t>
      </w:r>
      <w:bookmarkEnd w:id="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40"/>
        <w:gridCol w:w="2339"/>
        <w:gridCol w:w="2340"/>
      </w:tblGrid>
      <w:tr w:rsidR="002F0C4F" w14:paraId="6072BB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CE7B" w14:textId="77777777" w:rsidR="002F0C4F" w:rsidRDefault="00987DFB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32E8" w14:textId="77777777" w:rsidR="002F0C4F" w:rsidRDefault="00987DFB">
            <w:r>
              <w:rPr>
                <w:b/>
                <w:bCs/>
                <w:color w:val="FFFFFF"/>
              </w:rPr>
              <w:t>Notification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A92D" w14:textId="77777777" w:rsidR="002F0C4F" w:rsidRDefault="00987DFB">
            <w:r>
              <w:rPr>
                <w:b/>
                <w:bCs/>
                <w:color w:val="FFFFFF"/>
              </w:rPr>
              <w:t>Response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F459" w14:textId="77777777" w:rsidR="002F0C4F" w:rsidRDefault="00987DFB">
            <w:r>
              <w:rPr>
                <w:b/>
                <w:bCs/>
                <w:color w:val="FFFFFF"/>
              </w:rPr>
              <w:t>Restoration</w:t>
            </w:r>
          </w:p>
        </w:tc>
      </w:tr>
      <w:tr w:rsidR="002F0C4F" w14:paraId="412A2F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F877" w14:textId="77777777" w:rsidR="002F0C4F" w:rsidRDefault="00987DFB">
            <w:r>
              <w:rPr>
                <w:color w:val="000000"/>
              </w:rPr>
              <w:t>1 - Critical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AB59C" w14:textId="77777777" w:rsidR="002F0C4F" w:rsidRDefault="00987DFB">
            <w:r>
              <w:rPr>
                <w:color w:val="000000"/>
              </w:rPr>
              <w:t>15 minutes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0D59" w14:textId="77777777" w:rsidR="002F0C4F" w:rsidRDefault="00987DFB">
            <w:r>
              <w:rPr>
                <w:color w:val="000000"/>
              </w:rPr>
              <w:t>15 minutes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C37C" w14:textId="77777777" w:rsidR="002F0C4F" w:rsidRDefault="00987DFB">
            <w:r>
              <w:rPr>
                <w:color w:val="000000"/>
              </w:rPr>
              <w:t>4 hours</w:t>
            </w:r>
          </w:p>
        </w:tc>
      </w:tr>
      <w:tr w:rsidR="002F0C4F" w14:paraId="29DDFF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0D6C" w14:textId="77777777" w:rsidR="002F0C4F" w:rsidRDefault="00987DFB">
            <w:r>
              <w:rPr>
                <w:color w:val="000000"/>
              </w:rPr>
              <w:t>2 - 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9378" w14:textId="77777777" w:rsidR="002F0C4F" w:rsidRDefault="00987DFB">
            <w:r>
              <w:rPr>
                <w:color w:val="000000"/>
              </w:rPr>
              <w:t>15 minutes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3505" w14:textId="77777777" w:rsidR="002F0C4F" w:rsidRDefault="00987DFB">
            <w:r>
              <w:rPr>
                <w:color w:val="000000"/>
              </w:rPr>
              <w:t>30 minutes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ACCD" w14:textId="77777777" w:rsidR="002F0C4F" w:rsidRDefault="00987DFB">
            <w:r>
              <w:rPr>
                <w:color w:val="000000"/>
              </w:rPr>
              <w:t>8 hours</w:t>
            </w:r>
          </w:p>
        </w:tc>
      </w:tr>
      <w:tr w:rsidR="002F0C4F" w14:paraId="27B984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1DB2" w14:textId="77777777" w:rsidR="002F0C4F" w:rsidRDefault="00987DFB">
            <w:r>
              <w:rPr>
                <w:color w:val="000000"/>
              </w:rPr>
              <w:t>3 - 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04CA" w14:textId="77777777" w:rsidR="002F0C4F" w:rsidRDefault="00987DFB">
            <w:r>
              <w:rPr>
                <w:color w:val="000000"/>
              </w:rPr>
              <w:t>15 minutes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98C08" w14:textId="77777777" w:rsidR="002F0C4F" w:rsidRDefault="00987DFB">
            <w:r>
              <w:rPr>
                <w:color w:val="000000"/>
              </w:rPr>
              <w:t>30 minutes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CFCC" w14:textId="77777777" w:rsidR="002F0C4F" w:rsidRDefault="00987DFB">
            <w:r>
              <w:rPr>
                <w:color w:val="000000"/>
              </w:rPr>
              <w:t>24 hours</w:t>
            </w:r>
          </w:p>
        </w:tc>
      </w:tr>
    </w:tbl>
    <w:p w14:paraId="130E9040" w14:textId="77777777" w:rsidR="002F0C4F" w:rsidRDefault="002F0C4F">
      <w:pPr>
        <w:spacing w:before="200"/>
      </w:pPr>
    </w:p>
    <w:p w14:paraId="30C0ABD0" w14:textId="77777777" w:rsidR="002F0C4F" w:rsidRDefault="00987DFB">
      <w:pPr>
        <w:pStyle w:val="Heading2"/>
      </w:pPr>
      <w:bookmarkStart w:id="50" w:name="_Toc220492707"/>
      <w:r>
        <w:t>10.2 Service Request Targets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2F0C4F" w14:paraId="775346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05C1" w14:textId="77777777" w:rsidR="002F0C4F" w:rsidRDefault="00987DFB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A9FD" w14:textId="77777777" w:rsidR="002F0C4F" w:rsidRDefault="00987DFB">
            <w:r>
              <w:rPr>
                <w:b/>
                <w:bCs/>
                <w:color w:val="FFFFFF"/>
              </w:rPr>
              <w:t>Response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6FF76" w14:textId="77777777" w:rsidR="002F0C4F" w:rsidRDefault="00987DFB">
            <w:r>
              <w:rPr>
                <w:b/>
                <w:bCs/>
                <w:color w:val="FFFFFF"/>
              </w:rPr>
              <w:t>Fulfilment Time</w:t>
            </w:r>
          </w:p>
        </w:tc>
      </w:tr>
      <w:tr w:rsidR="002F0C4F" w14:paraId="0EB267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61F1" w14:textId="77777777" w:rsidR="002F0C4F" w:rsidRDefault="00987DFB">
            <w:r>
              <w:rPr>
                <w:color w:val="000000"/>
              </w:rPr>
              <w:t>Request for Information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94793" w14:textId="77777777" w:rsidR="002F0C4F" w:rsidRDefault="00987DFB">
            <w:r>
              <w:rPr>
                <w:color w:val="000000"/>
              </w:rPr>
              <w:t>24 hours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90E5" w14:textId="77777777" w:rsidR="002F0C4F" w:rsidRDefault="00987DFB">
            <w:r>
              <w:rPr>
                <w:color w:val="000000"/>
              </w:rPr>
              <w:t>48 hours</w:t>
            </w:r>
          </w:p>
        </w:tc>
      </w:tr>
      <w:tr w:rsidR="002F0C4F" w14:paraId="4BF16D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9576" w14:textId="77777777" w:rsidR="002F0C4F" w:rsidRDefault="00987DFB">
            <w:r>
              <w:rPr>
                <w:color w:val="000000"/>
              </w:rPr>
              <w:t>Standard Change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AECD" w14:textId="77777777" w:rsidR="002F0C4F" w:rsidRDefault="00987DFB">
            <w:r>
              <w:rPr>
                <w:color w:val="000000"/>
              </w:rPr>
              <w:t>24 hours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CDB4" w14:textId="77777777" w:rsidR="002F0C4F" w:rsidRDefault="00987DFB">
            <w:r>
              <w:rPr>
                <w:color w:val="000000"/>
              </w:rPr>
              <w:t>48 hours</w:t>
            </w:r>
          </w:p>
        </w:tc>
      </w:tr>
    </w:tbl>
    <w:p w14:paraId="07FFABF8" w14:textId="77777777" w:rsidR="002F0C4F" w:rsidRDefault="002F0C4F">
      <w:pPr>
        <w:spacing w:before="200"/>
      </w:pPr>
    </w:p>
    <w:p w14:paraId="7674F380" w14:textId="77777777" w:rsidR="002F0C4F" w:rsidRDefault="00987DFB">
      <w:pPr>
        <w:pStyle w:val="Heading2"/>
      </w:pPr>
      <w:bookmarkStart w:id="51" w:name="_Toc220492708"/>
      <w:r>
        <w:t>10.3 Service Delivery Systems Availability</w:t>
      </w:r>
      <w:bookmarkEnd w:id="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F0C4F" w14:paraId="010F31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6E5B" w14:textId="77777777" w:rsidR="002F0C4F" w:rsidRDefault="00987DFB">
            <w:r>
              <w:rPr>
                <w:b/>
                <w:bCs/>
                <w:color w:val="FFFFFF"/>
              </w:rPr>
              <w:t>System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C98CF" w14:textId="77777777" w:rsidR="002F0C4F" w:rsidRDefault="00987DFB">
            <w:r>
              <w:rPr>
                <w:b/>
                <w:bCs/>
                <w:color w:val="FFFFFF"/>
              </w:rPr>
              <w:t>Availability Target</w:t>
            </w:r>
          </w:p>
        </w:tc>
      </w:tr>
      <w:tr w:rsidR="002F0C4F" w14:paraId="376EB2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BE02" w14:textId="77777777" w:rsidR="002F0C4F" w:rsidRDefault="00987DFB">
            <w:r>
              <w:rPr>
                <w:color w:val="000000"/>
              </w:rPr>
              <w:t>NTT DATA Service Management System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1A95" w14:textId="77777777" w:rsidR="002F0C4F" w:rsidRDefault="00987DFB">
            <w:r>
              <w:rPr>
                <w:color w:val="000000"/>
              </w:rPr>
              <w:t>99.50%</w:t>
            </w:r>
          </w:p>
        </w:tc>
      </w:tr>
      <w:tr w:rsidR="002F0C4F" w14:paraId="10D70E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1E2D" w14:textId="77777777" w:rsidR="002F0C4F" w:rsidRDefault="00987DFB">
            <w:r>
              <w:rPr>
                <w:color w:val="000000"/>
              </w:rPr>
              <w:t>NTT DATA Monitoring Platform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7B0A" w14:textId="77777777" w:rsidR="002F0C4F" w:rsidRDefault="00987DFB">
            <w:r>
              <w:rPr>
                <w:color w:val="000000"/>
              </w:rPr>
              <w:t>99.50%</w:t>
            </w:r>
          </w:p>
        </w:tc>
      </w:tr>
      <w:tr w:rsidR="002F0C4F" w14:paraId="5BDF4E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B128" w14:textId="77777777" w:rsidR="002F0C4F" w:rsidRDefault="00987DFB">
            <w:r>
              <w:rPr>
                <w:color w:val="000000"/>
              </w:rPr>
              <w:t>NTT DATA Automation Toolsets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A0A05" w14:textId="77777777" w:rsidR="002F0C4F" w:rsidRDefault="00987DFB">
            <w:r>
              <w:rPr>
                <w:color w:val="000000"/>
              </w:rPr>
              <w:t>99.50%</w:t>
            </w:r>
          </w:p>
        </w:tc>
      </w:tr>
    </w:tbl>
    <w:p w14:paraId="20CF0D60" w14:textId="77777777" w:rsidR="002F0C4F" w:rsidRDefault="00987DFB">
      <w:r>
        <w:br w:type="page"/>
      </w:r>
    </w:p>
    <w:p w14:paraId="4240D472" w14:textId="77777777" w:rsidR="002F0C4F" w:rsidRDefault="00987DFB">
      <w:pPr>
        <w:pStyle w:val="Heading1"/>
      </w:pPr>
      <w:bookmarkStart w:id="52" w:name="_Toc220492709"/>
      <w:r>
        <w:lastRenderedPageBreak/>
        <w:t>11. Naming Convention</w:t>
      </w:r>
      <w:bookmarkEnd w:id="52"/>
    </w:p>
    <w:p w14:paraId="4C22F893" w14:textId="77777777" w:rsidR="002F0C4F" w:rsidRDefault="00987DFB">
      <w:pPr>
        <w:pStyle w:val="Heading2"/>
      </w:pPr>
      <w:bookmarkStart w:id="53" w:name="_Toc220492710"/>
      <w:r>
        <w:t>11.1 Cloud Resources Naming</w:t>
      </w:r>
      <w:bookmarkEnd w:id="53"/>
    </w:p>
    <w:p w14:paraId="74A6ED1A" w14:textId="77777777" w:rsidR="002F0C4F" w:rsidRDefault="00987DFB">
      <w:pPr>
        <w:spacing w:after="200"/>
      </w:pPr>
      <w:r>
        <w:t>The naming convention follows the template:</w:t>
      </w:r>
    </w:p>
    <w:p w14:paraId="42E2E625" w14:textId="77777777" w:rsidR="002F0C4F" w:rsidRDefault="00987DFB">
      <w:pPr>
        <w:spacing w:after="200"/>
      </w:pPr>
      <w:r>
        <w:rPr>
          <w:b/>
          <w:bCs/>
        </w:rPr>
        <w:t>{resource_type}-{environment}[-{platform|service_group}][-{resource_name}][instance_number]</w:t>
      </w:r>
    </w:p>
    <w:p w14:paraId="15A40245" w14:textId="77777777" w:rsidR="002F0C4F" w:rsidRDefault="00987DFB">
      <w:pPr>
        <w:spacing w:after="200"/>
      </w:pPr>
      <w:r>
        <w:t>Rules:</w:t>
      </w:r>
    </w:p>
    <w:p w14:paraId="4FF7C8F6" w14:textId="77777777" w:rsidR="002F0C4F" w:rsidRDefault="00987DFB">
      <w:pPr>
        <w:pStyle w:val="ListParagraph"/>
        <w:numPr>
          <w:ilvl w:val="0"/>
          <w:numId w:val="2"/>
        </w:numPr>
      </w:pPr>
      <w:r>
        <w:t>All names will be lowercase</w:t>
      </w:r>
    </w:p>
    <w:p w14:paraId="6FE57289" w14:textId="77777777" w:rsidR="002F0C4F" w:rsidRDefault="00987DFB">
      <w:pPr>
        <w:pStyle w:val="ListParagraph"/>
        <w:numPr>
          <w:ilvl w:val="0"/>
          <w:numId w:val="2"/>
        </w:numPr>
      </w:pPr>
      <w:r>
        <w:t>Only alphanumeric characters and dashes</w:t>
      </w:r>
    </w:p>
    <w:p w14:paraId="5067E48F" w14:textId="77777777" w:rsidR="002F0C4F" w:rsidRDefault="00987DFB">
      <w:pPr>
        <w:pStyle w:val="ListParagraph"/>
        <w:numPr>
          <w:ilvl w:val="0"/>
          <w:numId w:val="2"/>
        </w:numPr>
      </w:pPr>
      <w:r>
        <w:t>Platform name used for shared resources</w:t>
      </w:r>
    </w:p>
    <w:p w14:paraId="3CB82647" w14:textId="77777777" w:rsidR="002F0C4F" w:rsidRDefault="00987DFB">
      <w:pPr>
        <w:pStyle w:val="ListParagraph"/>
        <w:numPr>
          <w:ilvl w:val="0"/>
          <w:numId w:val="2"/>
        </w:numPr>
      </w:pPr>
      <w:r>
        <w:t>Service group name used for non-shared resources</w:t>
      </w:r>
    </w:p>
    <w:p w14:paraId="7FA153F2" w14:textId="77777777" w:rsidR="002F0C4F" w:rsidRDefault="00987DFB">
      <w:pPr>
        <w:pStyle w:val="Heading2"/>
      </w:pPr>
      <w:bookmarkStart w:id="54" w:name="_Toc220492711"/>
      <w:r>
        <w:t>11.2 Resource Type Prefixes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F0C4F" w14:paraId="3409EC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692A" w14:textId="77777777" w:rsidR="002F0C4F" w:rsidRDefault="00987DFB">
            <w:r>
              <w:rPr>
                <w:b/>
                <w:bCs/>
                <w:color w:val="FFFFFF"/>
              </w:rPr>
              <w:t>AWS Resource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7303" w14:textId="77777777" w:rsidR="002F0C4F" w:rsidRDefault="00987DFB">
            <w:r>
              <w:rPr>
                <w:b/>
                <w:bCs/>
                <w:color w:val="FFFFFF"/>
              </w:rPr>
              <w:t>Prefix</w:t>
            </w:r>
          </w:p>
        </w:tc>
      </w:tr>
      <w:tr w:rsidR="002F0C4F" w14:paraId="7B1D83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E7AC" w14:textId="77777777" w:rsidR="002F0C4F" w:rsidRDefault="00987DFB">
            <w:r>
              <w:rPr>
                <w:color w:val="000000"/>
              </w:rPr>
              <w:t>VPC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AEB0" w14:textId="77777777" w:rsidR="002F0C4F" w:rsidRDefault="00987DFB">
            <w:r>
              <w:rPr>
                <w:color w:val="000000"/>
              </w:rPr>
              <w:t>vpc</w:t>
            </w:r>
          </w:p>
        </w:tc>
      </w:tr>
      <w:tr w:rsidR="002F0C4F" w14:paraId="260298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544E" w14:textId="77777777" w:rsidR="002F0C4F" w:rsidRDefault="00987DFB">
            <w:r>
              <w:rPr>
                <w:color w:val="000000"/>
              </w:rPr>
              <w:t>Subnet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15F7" w14:textId="77777777" w:rsidR="002F0C4F" w:rsidRDefault="00987DFB">
            <w:r>
              <w:rPr>
                <w:color w:val="000000"/>
              </w:rPr>
              <w:t>subnet</w:t>
            </w:r>
          </w:p>
        </w:tc>
      </w:tr>
      <w:tr w:rsidR="002F0C4F" w14:paraId="066F4E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EBFC" w14:textId="77777777" w:rsidR="002F0C4F" w:rsidRDefault="00987DFB">
            <w:r>
              <w:rPr>
                <w:color w:val="000000"/>
              </w:rPr>
              <w:t>Route Table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FF4F" w14:textId="77777777" w:rsidR="002F0C4F" w:rsidRDefault="00987DFB">
            <w:r>
              <w:rPr>
                <w:color w:val="000000"/>
              </w:rPr>
              <w:t>rtb</w:t>
            </w:r>
          </w:p>
        </w:tc>
      </w:tr>
      <w:tr w:rsidR="002F0C4F" w14:paraId="68AEFF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6EF56" w14:textId="77777777" w:rsidR="002F0C4F" w:rsidRDefault="00987DFB">
            <w:r>
              <w:rPr>
                <w:color w:val="000000"/>
              </w:rPr>
              <w:t>Security Group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B971" w14:textId="77777777" w:rsidR="002F0C4F" w:rsidRDefault="00987DFB">
            <w:r>
              <w:rPr>
                <w:color w:val="000000"/>
              </w:rPr>
              <w:t>sg</w:t>
            </w:r>
          </w:p>
        </w:tc>
      </w:tr>
      <w:tr w:rsidR="002F0C4F" w14:paraId="673716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61E2" w14:textId="77777777" w:rsidR="002F0C4F" w:rsidRDefault="00987DFB">
            <w:r>
              <w:rPr>
                <w:color w:val="000000"/>
              </w:rPr>
              <w:t>EC2 Instance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CDD4" w14:textId="77777777" w:rsidR="002F0C4F" w:rsidRDefault="00987DFB">
            <w:r>
              <w:rPr>
                <w:color w:val="000000"/>
              </w:rPr>
              <w:t>i</w:t>
            </w:r>
          </w:p>
        </w:tc>
      </w:tr>
      <w:tr w:rsidR="002F0C4F" w14:paraId="20EC17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E02C" w14:textId="77777777" w:rsidR="002F0C4F" w:rsidRDefault="00987DFB">
            <w:r>
              <w:rPr>
                <w:color w:val="000000"/>
              </w:rPr>
              <w:t>NAT 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7C277" w14:textId="77777777" w:rsidR="002F0C4F" w:rsidRDefault="00987DFB">
            <w:r>
              <w:rPr>
                <w:color w:val="000000"/>
              </w:rPr>
              <w:t>nat</w:t>
            </w:r>
          </w:p>
        </w:tc>
      </w:tr>
      <w:tr w:rsidR="002F0C4F" w14:paraId="36260A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B46F5" w14:textId="77777777" w:rsidR="002F0C4F" w:rsidRDefault="00987DFB">
            <w:r>
              <w:rPr>
                <w:color w:val="000000"/>
              </w:rPr>
              <w:t>Transit 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F327" w14:textId="77777777" w:rsidR="002F0C4F" w:rsidRDefault="00987DFB">
            <w:r>
              <w:rPr>
                <w:color w:val="000000"/>
              </w:rPr>
              <w:t>tgw</w:t>
            </w:r>
          </w:p>
        </w:tc>
      </w:tr>
    </w:tbl>
    <w:p w14:paraId="6C6695AC" w14:textId="77777777" w:rsidR="002F0C4F" w:rsidRDefault="00987DFB">
      <w:r>
        <w:br w:type="page"/>
      </w:r>
    </w:p>
    <w:p w14:paraId="3688D5EE" w14:textId="77777777" w:rsidR="002F0C4F" w:rsidRDefault="00987DFB">
      <w:pPr>
        <w:pStyle w:val="Heading1"/>
      </w:pPr>
      <w:bookmarkStart w:id="55" w:name="_Toc220492712"/>
      <w:r>
        <w:lastRenderedPageBreak/>
        <w:t>12. Deliverables</w:t>
      </w:r>
      <w:bookmarkEnd w:id="55"/>
    </w:p>
    <w:p w14:paraId="3A83DB69" w14:textId="77777777" w:rsidR="002F0C4F" w:rsidRDefault="00987DFB">
      <w:pPr>
        <w:pStyle w:val="Heading2"/>
      </w:pPr>
      <w:bookmarkStart w:id="56" w:name="_Toc220492713"/>
      <w:r>
        <w:t>12.1 Documentation Deliverables</w:t>
      </w:r>
      <w:bookmarkEnd w:id="56"/>
    </w:p>
    <w:p w14:paraId="6F851DB7" w14:textId="77777777" w:rsidR="002F0C4F" w:rsidRDefault="00987DFB">
      <w:pPr>
        <w:pStyle w:val="ListParagraph"/>
        <w:numPr>
          <w:ilvl w:val="0"/>
          <w:numId w:val="2"/>
        </w:numPr>
      </w:pPr>
      <w:r>
        <w:t>Site survey sheet</w:t>
      </w:r>
    </w:p>
    <w:p w14:paraId="60D1D5C3" w14:textId="77777777" w:rsidR="002F0C4F" w:rsidRDefault="00987DFB">
      <w:pPr>
        <w:pStyle w:val="ListParagraph"/>
        <w:numPr>
          <w:ilvl w:val="0"/>
          <w:numId w:val="2"/>
        </w:numPr>
      </w:pPr>
      <w:r>
        <w:t>Device Specifications</w:t>
      </w:r>
    </w:p>
    <w:p w14:paraId="6D028369" w14:textId="77777777" w:rsidR="002F0C4F" w:rsidRDefault="00987DFB">
      <w:pPr>
        <w:pStyle w:val="ListParagraph"/>
        <w:numPr>
          <w:ilvl w:val="0"/>
          <w:numId w:val="2"/>
        </w:numPr>
      </w:pPr>
      <w:r>
        <w:t>Unit Test Procedures and captured logs</w:t>
      </w:r>
    </w:p>
    <w:p w14:paraId="147850BA" w14:textId="77777777" w:rsidR="002F0C4F" w:rsidRDefault="00987DFB">
      <w:pPr>
        <w:pStyle w:val="ListParagraph"/>
        <w:numPr>
          <w:ilvl w:val="0"/>
          <w:numId w:val="2"/>
        </w:numPr>
      </w:pPr>
      <w:r>
        <w:t>Device Installation Check Sheet</w:t>
      </w:r>
    </w:p>
    <w:p w14:paraId="66BDB387" w14:textId="77777777" w:rsidR="002F0C4F" w:rsidRDefault="00987DFB">
      <w:pPr>
        <w:pStyle w:val="ListParagraph"/>
        <w:numPr>
          <w:ilvl w:val="0"/>
          <w:numId w:val="2"/>
        </w:numPr>
      </w:pPr>
      <w:r>
        <w:t>Cabling check list and rack diagram</w:t>
      </w:r>
    </w:p>
    <w:p w14:paraId="169D3895" w14:textId="77777777" w:rsidR="002F0C4F" w:rsidRDefault="00987DFB">
      <w:pPr>
        <w:pStyle w:val="ListParagraph"/>
        <w:numPr>
          <w:ilvl w:val="0"/>
          <w:numId w:val="2"/>
        </w:numPr>
      </w:pPr>
      <w:r>
        <w:t>Migration work procedures</w:t>
      </w:r>
    </w:p>
    <w:p w14:paraId="28906D3E" w14:textId="77777777" w:rsidR="002F0C4F" w:rsidRDefault="00987DFB">
      <w:pPr>
        <w:pStyle w:val="ListParagraph"/>
        <w:numPr>
          <w:ilvl w:val="0"/>
          <w:numId w:val="2"/>
        </w:numPr>
      </w:pPr>
      <w:r>
        <w:t>Test logs and photographs</w:t>
      </w:r>
    </w:p>
    <w:p w14:paraId="47BBB771" w14:textId="77777777" w:rsidR="002F0C4F" w:rsidRDefault="00987DFB">
      <w:pPr>
        <w:pStyle w:val="ListParagraph"/>
        <w:numPr>
          <w:ilvl w:val="0"/>
          <w:numId w:val="2"/>
        </w:numPr>
      </w:pPr>
      <w:r>
        <w:t>As-built Configuration document</w:t>
      </w:r>
    </w:p>
    <w:p w14:paraId="077954AD" w14:textId="77777777" w:rsidR="002F0C4F" w:rsidRDefault="00987DFB">
      <w:pPr>
        <w:pStyle w:val="ListParagraph"/>
        <w:numPr>
          <w:ilvl w:val="0"/>
          <w:numId w:val="2"/>
        </w:numPr>
      </w:pPr>
      <w:r>
        <w:t>Physical and Logical Diagrams</w:t>
      </w:r>
    </w:p>
    <w:p w14:paraId="54B23688" w14:textId="77777777" w:rsidR="002F0C4F" w:rsidRDefault="00987DFB">
      <w:pPr>
        <w:pStyle w:val="ListParagraph"/>
        <w:numPr>
          <w:ilvl w:val="0"/>
          <w:numId w:val="2"/>
        </w:numPr>
      </w:pPr>
      <w:r>
        <w:t>Network Vulnerability Scan Report</w:t>
      </w:r>
    </w:p>
    <w:p w14:paraId="53E2D666" w14:textId="77777777" w:rsidR="002F0C4F" w:rsidRDefault="00987DFB">
      <w:pPr>
        <w:pStyle w:val="Heading2"/>
      </w:pPr>
      <w:bookmarkStart w:id="57" w:name="_Toc220492714"/>
      <w:r>
        <w:t>12.2 Completion Criteria</w:t>
      </w:r>
      <w:bookmarkEnd w:id="57"/>
    </w:p>
    <w:p w14:paraId="4047DC79" w14:textId="77777777" w:rsidR="002F0C4F" w:rsidRDefault="00987DFB">
      <w:pPr>
        <w:pStyle w:val="ListParagraph"/>
        <w:numPr>
          <w:ilvl w:val="0"/>
          <w:numId w:val="2"/>
        </w:numPr>
      </w:pPr>
      <w:r>
        <w:t>All tasks listed under Services Detail are completed</w:t>
      </w:r>
    </w:p>
    <w:p w14:paraId="1FE1EA7F" w14:textId="77777777" w:rsidR="002F0C4F" w:rsidRDefault="00987DFB">
      <w:pPr>
        <w:pStyle w:val="ListParagraph"/>
        <w:numPr>
          <w:ilvl w:val="0"/>
          <w:numId w:val="2"/>
        </w:numPr>
      </w:pPr>
      <w:r>
        <w:t>Client has received Installation Service deliverables</w:t>
      </w:r>
    </w:p>
    <w:p w14:paraId="38EDCA20" w14:textId="77777777" w:rsidR="002F0C4F" w:rsidRDefault="00987DFB">
      <w:pPr>
        <w:pStyle w:val="ListParagraph"/>
        <w:numPr>
          <w:ilvl w:val="0"/>
          <w:numId w:val="2"/>
        </w:numPr>
      </w:pPr>
      <w:r>
        <w:t>Acceptance Form signed by Client project owner</w:t>
      </w:r>
    </w:p>
    <w:p w14:paraId="15700C1D" w14:textId="77777777" w:rsidR="002F0C4F" w:rsidRDefault="00987DFB">
      <w:pPr>
        <w:pStyle w:val="ListParagraph"/>
        <w:numPr>
          <w:ilvl w:val="0"/>
          <w:numId w:val="2"/>
        </w:numPr>
      </w:pPr>
      <w:r>
        <w:t>Knowledge Transfer session completed</w:t>
      </w:r>
    </w:p>
    <w:p w14:paraId="068D69E3" w14:textId="77777777" w:rsidR="002F0C4F" w:rsidRDefault="00987DFB">
      <w:pPr>
        <w:pStyle w:val="ListParagraph"/>
        <w:numPr>
          <w:ilvl w:val="0"/>
          <w:numId w:val="2"/>
        </w:numPr>
      </w:pPr>
      <w:r>
        <w:t>Handover to NTT maintenance team for ongoing support</w:t>
      </w:r>
    </w:p>
    <w:p w14:paraId="7A23E986" w14:textId="77777777" w:rsidR="002F0C4F" w:rsidRDefault="00987DFB">
      <w:r>
        <w:br w:type="page"/>
      </w:r>
    </w:p>
    <w:p w14:paraId="4EC2C57F" w14:textId="77777777" w:rsidR="002F0C4F" w:rsidRDefault="00987DFB">
      <w:pPr>
        <w:pStyle w:val="Heading1"/>
      </w:pPr>
      <w:bookmarkStart w:id="58" w:name="_Toc220492715"/>
      <w:r>
        <w:lastRenderedPageBreak/>
        <w:t>Appendix A: Configuration Item List</w:t>
      </w:r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39"/>
        <w:gridCol w:w="2340"/>
        <w:gridCol w:w="2339"/>
      </w:tblGrid>
      <w:tr w:rsidR="002F0C4F" w14:paraId="64EC34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70E1" w14:textId="77777777" w:rsidR="002F0C4F" w:rsidRDefault="00987DFB">
            <w:r>
              <w:rPr>
                <w:b/>
                <w:bCs/>
                <w:color w:val="FFFFFF"/>
              </w:rPr>
              <w:t>CI Manufacturer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361D" w14:textId="77777777" w:rsidR="002F0C4F" w:rsidRDefault="00987DFB">
            <w:r>
              <w:rPr>
                <w:b/>
                <w:bCs/>
                <w:color w:val="FFFFFF"/>
              </w:rPr>
              <w:t>CI 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D03A" w14:textId="77777777" w:rsidR="002F0C4F" w:rsidRDefault="00987DFB">
            <w:r>
              <w:rPr>
                <w:b/>
                <w:bCs/>
                <w:color w:val="FFFFFF"/>
              </w:rPr>
              <w:t>CI Class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04CF" w14:textId="77777777" w:rsidR="002F0C4F" w:rsidRDefault="00987DFB">
            <w:r>
              <w:rPr>
                <w:b/>
                <w:bCs/>
                <w:color w:val="FFFFFF"/>
              </w:rPr>
              <w:t>Quantity</w:t>
            </w:r>
          </w:p>
        </w:tc>
      </w:tr>
      <w:tr w:rsidR="002F0C4F" w14:paraId="70F18B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AD12" w14:textId="77777777" w:rsidR="002F0C4F" w:rsidRDefault="00987DFB">
            <w:r>
              <w:rPr>
                <w:color w:val="000000"/>
              </w:rPr>
              <w:t>Cisco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5E55" w14:textId="77777777" w:rsidR="002F0C4F" w:rsidRDefault="00987DFB">
            <w:r>
              <w:rPr>
                <w:color w:val="000000"/>
              </w:rPr>
              <w:t>C8300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D812" w14:textId="77777777" w:rsidR="002F0C4F" w:rsidRDefault="00987DFB">
            <w:r>
              <w:rPr>
                <w:color w:val="000000"/>
              </w:rPr>
              <w:t>IP Router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E14F" w14:textId="77777777" w:rsidR="002F0C4F" w:rsidRDefault="00987DFB">
            <w:r>
              <w:rPr>
                <w:color w:val="000000"/>
              </w:rPr>
              <w:t>12</w:t>
            </w:r>
          </w:p>
        </w:tc>
      </w:tr>
      <w:tr w:rsidR="002F0C4F" w14:paraId="0010B7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0533" w14:textId="77777777" w:rsidR="002F0C4F" w:rsidRDefault="00987DFB">
            <w:r>
              <w:rPr>
                <w:color w:val="000000"/>
              </w:rPr>
              <w:t>Fortinet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7AAE" w14:textId="77777777" w:rsidR="002F0C4F" w:rsidRDefault="00987DFB">
            <w:r>
              <w:rPr>
                <w:color w:val="000000"/>
              </w:rPr>
              <w:t>FortiGate 100F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A1026" w14:textId="77777777" w:rsidR="002F0C4F" w:rsidRDefault="00987DFB">
            <w:r>
              <w:rPr>
                <w:color w:val="000000"/>
              </w:rPr>
              <w:t>Firewall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385B" w14:textId="77777777" w:rsidR="002F0C4F" w:rsidRDefault="00987DFB">
            <w:r>
              <w:rPr>
                <w:color w:val="000000"/>
              </w:rPr>
              <w:t>6</w:t>
            </w:r>
          </w:p>
        </w:tc>
      </w:tr>
      <w:tr w:rsidR="002F0C4F" w14:paraId="6D16CA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7FED" w14:textId="77777777" w:rsidR="002F0C4F" w:rsidRDefault="00987DFB">
            <w:r>
              <w:rPr>
                <w:color w:val="000000"/>
              </w:rPr>
              <w:t>Fortinet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5E52" w14:textId="77777777" w:rsidR="002F0C4F" w:rsidRDefault="00987DFB">
            <w:r>
              <w:rPr>
                <w:color w:val="000000"/>
              </w:rPr>
              <w:t>FAZ-VM-GB5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523F" w14:textId="77777777" w:rsidR="002F0C4F" w:rsidRDefault="00987DFB">
            <w:r>
              <w:rPr>
                <w:color w:val="000000"/>
              </w:rPr>
              <w:t>FortiAnalyzer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0849" w14:textId="77777777" w:rsidR="002F0C4F" w:rsidRDefault="00987DFB">
            <w:r>
              <w:rPr>
                <w:color w:val="000000"/>
              </w:rPr>
              <w:t>2</w:t>
            </w:r>
          </w:p>
        </w:tc>
      </w:tr>
      <w:tr w:rsidR="002F0C4F" w14:paraId="0A01E4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7B11" w14:textId="77777777" w:rsidR="002F0C4F" w:rsidRDefault="00987DFB">
            <w:r>
              <w:rPr>
                <w:color w:val="000000"/>
              </w:rPr>
              <w:t>Fortinet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F1A7" w14:textId="77777777" w:rsidR="002F0C4F" w:rsidRDefault="00987DFB">
            <w:r>
              <w:rPr>
                <w:color w:val="000000"/>
              </w:rPr>
              <w:t>FMG-VM-10-UG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F492B" w14:textId="77777777" w:rsidR="002F0C4F" w:rsidRDefault="00987DFB">
            <w:r>
              <w:rPr>
                <w:color w:val="000000"/>
              </w:rPr>
              <w:t>FortiManager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C49F" w14:textId="77777777" w:rsidR="002F0C4F" w:rsidRDefault="00987DFB">
            <w:r>
              <w:rPr>
                <w:color w:val="000000"/>
              </w:rPr>
              <w:t>2</w:t>
            </w:r>
          </w:p>
        </w:tc>
      </w:tr>
    </w:tbl>
    <w:p w14:paraId="05B9FCCD" w14:textId="77777777" w:rsidR="002F0C4F" w:rsidRDefault="002F0C4F">
      <w:pPr>
        <w:spacing w:before="400"/>
      </w:pPr>
    </w:p>
    <w:p w14:paraId="4B23FDDE" w14:textId="77777777" w:rsidR="002F0C4F" w:rsidRDefault="00987DFB">
      <w:pPr>
        <w:pStyle w:val="Heading1"/>
      </w:pPr>
      <w:bookmarkStart w:id="59" w:name="_Toc220492716"/>
      <w:r>
        <w:t>Appendix B: Client Locations</w:t>
      </w:r>
      <w:bookmarkEnd w:id="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1560"/>
        <w:gridCol w:w="1560"/>
        <w:gridCol w:w="3899"/>
      </w:tblGrid>
      <w:tr w:rsidR="002F0C4F" w14:paraId="69779A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0CBC" w14:textId="77777777" w:rsidR="002F0C4F" w:rsidRDefault="00987DFB">
            <w:r>
              <w:rPr>
                <w:b/>
                <w:bCs/>
                <w:color w:val="FFFFFF"/>
              </w:rPr>
              <w:t>Site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84F08" w14:textId="77777777" w:rsidR="002F0C4F" w:rsidRDefault="00987DFB">
            <w:r>
              <w:rPr>
                <w:b/>
                <w:bCs/>
                <w:color w:val="FFFFFF"/>
              </w:rPr>
              <w:t>Country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AB5E" w14:textId="77777777" w:rsidR="002F0C4F" w:rsidRDefault="00987DFB">
            <w:r>
              <w:rPr>
                <w:b/>
                <w:bCs/>
                <w:color w:val="FFFFFF"/>
              </w:rPr>
              <w:t>City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F73C" w14:textId="77777777" w:rsidR="002F0C4F" w:rsidRDefault="00987DFB">
            <w:r>
              <w:rPr>
                <w:b/>
                <w:bCs/>
                <w:color w:val="FFFFFF"/>
              </w:rPr>
              <w:t>Address</w:t>
            </w:r>
          </w:p>
        </w:tc>
      </w:tr>
      <w:tr w:rsidR="002F0C4F" w14:paraId="58E01D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FB2E" w14:textId="77777777" w:rsidR="002F0C4F" w:rsidRDefault="00987DFB">
            <w:r>
              <w:rPr>
                <w:color w:val="000000"/>
              </w:rPr>
              <w:t>Taiwan - Uchiko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DE44" w14:textId="77777777" w:rsidR="002F0C4F" w:rsidRDefault="00987DFB">
            <w:r>
              <w:rPr>
                <w:color w:val="000000"/>
              </w:rPr>
              <w:t>Taiwan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4A647" w14:textId="77777777" w:rsidR="002F0C4F" w:rsidRDefault="00987DFB">
            <w:r>
              <w:rPr>
                <w:color w:val="000000"/>
              </w:rPr>
              <w:t>Taipei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C7E4" w14:textId="77777777" w:rsidR="002F0C4F" w:rsidRDefault="00987DFB">
            <w:r>
              <w:rPr>
                <w:color w:val="000000"/>
              </w:rPr>
              <w:t>4F., No.268, Ankang Rd., Neihu Dist., Taipei City 11484</w:t>
            </w:r>
          </w:p>
        </w:tc>
      </w:tr>
      <w:tr w:rsidR="002F0C4F" w14:paraId="6FEA03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5A8A" w14:textId="77777777" w:rsidR="002F0C4F" w:rsidRDefault="00987DFB">
            <w:r>
              <w:rPr>
                <w:color w:val="000000"/>
              </w:rPr>
              <w:t>Taiwan - Ryutan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1BA0" w14:textId="77777777" w:rsidR="002F0C4F" w:rsidRDefault="00987DFB">
            <w:r>
              <w:rPr>
                <w:color w:val="000000"/>
              </w:rPr>
              <w:t>Taiwan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9AB81" w14:textId="77777777" w:rsidR="002F0C4F" w:rsidRDefault="00987DFB">
            <w:r>
              <w:rPr>
                <w:color w:val="000000"/>
              </w:rPr>
              <w:t>Longtan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60A9" w14:textId="77777777" w:rsidR="002F0C4F" w:rsidRDefault="00987DFB">
            <w:r>
              <w:rPr>
                <w:color w:val="000000"/>
              </w:rPr>
              <w:t>No.69, Lane 368, Sinhe Rd, Longtan Township, Taoyuan County 325</w:t>
            </w:r>
          </w:p>
        </w:tc>
      </w:tr>
      <w:tr w:rsidR="002F0C4F" w14:paraId="35AED0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1989" w14:textId="77777777" w:rsidR="002F0C4F" w:rsidRDefault="00987DFB">
            <w:r>
              <w:rPr>
                <w:color w:val="000000"/>
              </w:rPr>
              <w:t>Philippines - Manila Branch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A391" w14:textId="77777777" w:rsidR="002F0C4F" w:rsidRDefault="00987DFB">
            <w:r>
              <w:rPr>
                <w:color w:val="000000"/>
              </w:rPr>
              <w:t>Philippines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C2D2" w14:textId="77777777" w:rsidR="002F0C4F" w:rsidRDefault="00987DFB">
            <w:r>
              <w:rPr>
                <w:color w:val="000000"/>
              </w:rPr>
              <w:t>Manila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E7A2" w14:textId="77777777" w:rsidR="002F0C4F" w:rsidRDefault="00987DFB">
            <w:r>
              <w:rPr>
                <w:color w:val="000000"/>
              </w:rPr>
              <w:t>25th Floor, Zuellig Building, Makati Avenue corner Paseo de Roxas</w:t>
            </w:r>
          </w:p>
        </w:tc>
      </w:tr>
      <w:tr w:rsidR="002F0C4F" w14:paraId="6BBE2F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FDA9" w14:textId="77777777" w:rsidR="002F0C4F" w:rsidRDefault="00987DFB">
            <w:r>
              <w:rPr>
                <w:color w:val="000000"/>
              </w:rPr>
              <w:t>Philippines - Manila SBS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061F" w14:textId="77777777" w:rsidR="002F0C4F" w:rsidRDefault="00987DFB">
            <w:r>
              <w:rPr>
                <w:color w:val="000000"/>
              </w:rPr>
              <w:t>Philippines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C946" w14:textId="77777777" w:rsidR="002F0C4F" w:rsidRDefault="00987DFB">
            <w:r>
              <w:rPr>
                <w:color w:val="000000"/>
              </w:rPr>
              <w:t>Manila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5F7E" w14:textId="77777777" w:rsidR="002F0C4F" w:rsidRDefault="00987DFB">
            <w:r>
              <w:rPr>
                <w:color w:val="000000"/>
              </w:rPr>
              <w:t>8343 Rack It Data Center Inc., Elorde Sports Complex, Dr. A Santos</w:t>
            </w:r>
          </w:p>
        </w:tc>
      </w:tr>
      <w:tr w:rsidR="002F0C4F" w14:paraId="6A2CAB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B958" w14:textId="77777777" w:rsidR="002F0C4F" w:rsidRDefault="00987DFB">
            <w:r>
              <w:rPr>
                <w:color w:val="000000"/>
              </w:rPr>
              <w:t>Hong Kong - MDC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69AA" w14:textId="77777777" w:rsidR="002F0C4F" w:rsidRDefault="00987DFB">
            <w:r>
              <w:rPr>
                <w:color w:val="000000"/>
              </w:rPr>
              <w:t>Hong Kong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D92F8" w14:textId="77777777" w:rsidR="002F0C4F" w:rsidRDefault="00987DFB">
            <w:r>
              <w:rPr>
                <w:color w:val="000000"/>
              </w:rPr>
              <w:t>Hong Kong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29CF" w14:textId="77777777" w:rsidR="002F0C4F" w:rsidRDefault="00987DFB">
            <w:r>
              <w:rPr>
                <w:color w:val="000000"/>
              </w:rPr>
              <w:t>2 Dai Hei Street, Tai Po Industrial Park, Tai Po, N.T.</w:t>
            </w:r>
          </w:p>
        </w:tc>
      </w:tr>
      <w:tr w:rsidR="002F0C4F" w14:paraId="4627AD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CFDA" w14:textId="77777777" w:rsidR="002F0C4F" w:rsidRDefault="00987DFB">
            <w:r>
              <w:rPr>
                <w:color w:val="000000"/>
              </w:rPr>
              <w:t>Hong Kong - BDC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C4B2" w14:textId="77777777" w:rsidR="002F0C4F" w:rsidRDefault="00987DFB">
            <w:r>
              <w:rPr>
                <w:color w:val="000000"/>
              </w:rPr>
              <w:t>Hong Kong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CD16" w14:textId="77777777" w:rsidR="002F0C4F" w:rsidRDefault="00987DFB">
            <w:r>
              <w:rPr>
                <w:color w:val="000000"/>
              </w:rPr>
              <w:t>Hong Kong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988A" w14:textId="77777777" w:rsidR="002F0C4F" w:rsidRDefault="00987DFB">
            <w:r>
              <w:rPr>
                <w:color w:val="000000"/>
              </w:rPr>
              <w:t>6 Chun Kwong Street, Tseung Kwan O Industrial Estate</w:t>
            </w:r>
          </w:p>
        </w:tc>
      </w:tr>
    </w:tbl>
    <w:p w14:paraId="7B47C44B" w14:textId="77777777" w:rsidR="00987DFB" w:rsidRDefault="00987DFB"/>
    <w:sectPr w:rsidR="00000000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1D93D" w14:textId="77777777" w:rsidR="00987DFB" w:rsidRDefault="00987DFB">
      <w:r>
        <w:separator/>
      </w:r>
    </w:p>
  </w:endnote>
  <w:endnote w:type="continuationSeparator" w:id="0">
    <w:p w14:paraId="7656BAE2" w14:textId="77777777" w:rsidR="00987DFB" w:rsidRDefault="00987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EAEA0" w14:textId="6743B872" w:rsidR="00987DFB" w:rsidRDefault="00987D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07D45E" wp14:editId="5ABD4FB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7340"/>
              <wp:effectExtent l="0" t="0" r="9525" b="0"/>
              <wp:wrapNone/>
              <wp:docPr id="1078714954" name="Text Box 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CBB5A" w14:textId="5C6C5B69" w:rsidR="00987DFB" w:rsidRPr="00987DFB" w:rsidRDefault="00987DFB" w:rsidP="00987DFB">
                          <w:pPr>
                            <w:rPr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987DFB">
                            <w:rPr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7D45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Sensitivity Label: General" style="position:absolute;margin-left:0;margin-top:0;width:90.75pt;height:24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DBCBB5A" w14:textId="5C6C5B69" w:rsidR="00987DFB" w:rsidRPr="00987DFB" w:rsidRDefault="00987DFB" w:rsidP="00987DFB">
                    <w:pPr>
                      <w:rPr>
                        <w:noProof/>
                        <w:color w:val="2E404D"/>
                        <w:sz w:val="16"/>
                        <w:szCs w:val="16"/>
                      </w:rPr>
                    </w:pPr>
                    <w:r w:rsidRPr="00987DFB">
                      <w:rPr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A6614" w14:textId="79D7ACD8" w:rsidR="002F0C4F" w:rsidRDefault="00987DFB">
    <w:pPr>
      <w:jc w:val="center"/>
    </w:pPr>
    <w:r>
      <w:rPr>
        <w:noProof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0ED7D2" wp14:editId="2F8C184D">
              <wp:simplePos x="914400" y="93630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7340"/>
              <wp:effectExtent l="0" t="0" r="9525" b="0"/>
              <wp:wrapNone/>
              <wp:docPr id="981822008" name="Text Box 4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046326" w14:textId="7B5C615F" w:rsidR="00987DFB" w:rsidRPr="00987DFB" w:rsidRDefault="00987DFB" w:rsidP="00987DFB">
                          <w:pPr>
                            <w:rPr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987DFB">
                            <w:rPr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0ED7D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Sensitivity Label: General" style="position:absolute;left:0;text-align:left;margin-left:0;margin-top:0;width:90.75pt;height:24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8046326" w14:textId="7B5C615F" w:rsidR="00987DFB" w:rsidRPr="00987DFB" w:rsidRDefault="00987DFB" w:rsidP="00987DFB">
                    <w:pPr>
                      <w:rPr>
                        <w:noProof/>
                        <w:color w:val="2E404D"/>
                        <w:sz w:val="16"/>
                        <w:szCs w:val="16"/>
                      </w:rPr>
                    </w:pPr>
                    <w:r w:rsidRPr="00987DFB">
                      <w:rPr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6FBABCFE" w14:textId="77777777" w:rsidR="002F0C4F" w:rsidRDefault="00987DFB">
    <w:pPr>
      <w:jc w:val="center"/>
    </w:pPr>
    <w:r>
      <w:rPr>
        <w:color w:val="666666"/>
        <w:sz w:val="16"/>
        <w:szCs w:val="16"/>
      </w:rPr>
      <w:t>NTT DATA - Company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D3409" w14:textId="149ECD8B" w:rsidR="00987DFB" w:rsidRDefault="00987D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400758" wp14:editId="71B4997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7340"/>
              <wp:effectExtent l="0" t="0" r="9525" b="0"/>
              <wp:wrapNone/>
              <wp:docPr id="669008310" name="Text Box 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C169B3" w14:textId="5700CB59" w:rsidR="00987DFB" w:rsidRPr="00987DFB" w:rsidRDefault="00987DFB" w:rsidP="00987DFB">
                          <w:pPr>
                            <w:rPr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987DFB">
                            <w:rPr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40075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Sensitivity Label: General" style="position:absolute;margin-left:0;margin-top:0;width:90.75pt;height:24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40C169B3" w14:textId="5700CB59" w:rsidR="00987DFB" w:rsidRPr="00987DFB" w:rsidRDefault="00987DFB" w:rsidP="00987DFB">
                    <w:pPr>
                      <w:rPr>
                        <w:noProof/>
                        <w:color w:val="2E404D"/>
                        <w:sz w:val="16"/>
                        <w:szCs w:val="16"/>
                      </w:rPr>
                    </w:pPr>
                    <w:r w:rsidRPr="00987DFB">
                      <w:rPr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2029A" w14:textId="77777777" w:rsidR="00987DFB" w:rsidRDefault="00987DFB">
      <w:r>
        <w:separator/>
      </w:r>
    </w:p>
  </w:footnote>
  <w:footnote w:type="continuationSeparator" w:id="0">
    <w:p w14:paraId="0D1C8E13" w14:textId="77777777" w:rsidR="00987DFB" w:rsidRDefault="00987D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1B29A" w14:textId="77777777" w:rsidR="002F0C4F" w:rsidRDefault="00987DFB">
    <w:pPr>
      <w:jc w:val="right"/>
    </w:pPr>
    <w:r>
      <w:rPr>
        <w:color w:val="666666"/>
        <w:sz w:val="18"/>
        <w:szCs w:val="18"/>
      </w:rPr>
      <w:t>High Level Design (HLD) - Mizuho SASE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989"/>
    <w:multiLevelType w:val="hybridMultilevel"/>
    <w:tmpl w:val="8042E75C"/>
    <w:lvl w:ilvl="0" w:tplc="453803D0">
      <w:start w:val="1"/>
      <w:numFmt w:val="bullet"/>
      <w:lvlText w:val="●"/>
      <w:lvlJc w:val="left"/>
      <w:pPr>
        <w:ind w:left="720" w:hanging="360"/>
      </w:pPr>
    </w:lvl>
    <w:lvl w:ilvl="1" w:tplc="B5B20430">
      <w:start w:val="1"/>
      <w:numFmt w:val="bullet"/>
      <w:lvlText w:val="○"/>
      <w:lvlJc w:val="left"/>
      <w:pPr>
        <w:ind w:left="1440" w:hanging="360"/>
      </w:pPr>
    </w:lvl>
    <w:lvl w:ilvl="2" w:tplc="F5E0320A">
      <w:start w:val="1"/>
      <w:numFmt w:val="bullet"/>
      <w:lvlText w:val="■"/>
      <w:lvlJc w:val="left"/>
      <w:pPr>
        <w:ind w:left="2160" w:hanging="360"/>
      </w:pPr>
    </w:lvl>
    <w:lvl w:ilvl="3" w:tplc="1236EE40">
      <w:start w:val="1"/>
      <w:numFmt w:val="bullet"/>
      <w:lvlText w:val="●"/>
      <w:lvlJc w:val="left"/>
      <w:pPr>
        <w:ind w:left="2880" w:hanging="360"/>
      </w:pPr>
    </w:lvl>
    <w:lvl w:ilvl="4" w:tplc="B29A3E0E">
      <w:start w:val="1"/>
      <w:numFmt w:val="bullet"/>
      <w:lvlText w:val="○"/>
      <w:lvlJc w:val="left"/>
      <w:pPr>
        <w:ind w:left="3600" w:hanging="360"/>
      </w:pPr>
    </w:lvl>
    <w:lvl w:ilvl="5" w:tplc="FD74FC3C">
      <w:start w:val="1"/>
      <w:numFmt w:val="bullet"/>
      <w:lvlText w:val="■"/>
      <w:lvlJc w:val="left"/>
      <w:pPr>
        <w:ind w:left="4320" w:hanging="360"/>
      </w:pPr>
    </w:lvl>
    <w:lvl w:ilvl="6" w:tplc="54D02C2A">
      <w:start w:val="1"/>
      <w:numFmt w:val="bullet"/>
      <w:lvlText w:val="●"/>
      <w:lvlJc w:val="left"/>
      <w:pPr>
        <w:ind w:left="5040" w:hanging="360"/>
      </w:pPr>
    </w:lvl>
    <w:lvl w:ilvl="7" w:tplc="96B62CEA">
      <w:start w:val="1"/>
      <w:numFmt w:val="bullet"/>
      <w:lvlText w:val="●"/>
      <w:lvlJc w:val="left"/>
      <w:pPr>
        <w:ind w:left="5760" w:hanging="360"/>
      </w:pPr>
    </w:lvl>
    <w:lvl w:ilvl="8" w:tplc="55B8F3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8D60D9"/>
    <w:multiLevelType w:val="hybridMultilevel"/>
    <w:tmpl w:val="7666A2EE"/>
    <w:lvl w:ilvl="0" w:tplc="150A671A">
      <w:start w:val="1"/>
      <w:numFmt w:val="bullet"/>
      <w:lvlText w:val="•"/>
      <w:lvlJc w:val="left"/>
      <w:pPr>
        <w:ind w:left="720" w:hanging="360"/>
      </w:pPr>
    </w:lvl>
    <w:lvl w:ilvl="1" w:tplc="B5F27B2C">
      <w:start w:val="1"/>
      <w:numFmt w:val="bullet"/>
      <w:lvlText w:val="○"/>
      <w:lvlJc w:val="left"/>
      <w:pPr>
        <w:ind w:left="1440" w:hanging="360"/>
      </w:pPr>
    </w:lvl>
    <w:lvl w:ilvl="2" w:tplc="EADC9170">
      <w:numFmt w:val="decimal"/>
      <w:lvlText w:val=""/>
      <w:lvlJc w:val="left"/>
    </w:lvl>
    <w:lvl w:ilvl="3" w:tplc="FF1EA8C6">
      <w:numFmt w:val="decimal"/>
      <w:lvlText w:val=""/>
      <w:lvlJc w:val="left"/>
    </w:lvl>
    <w:lvl w:ilvl="4" w:tplc="6338C6D6">
      <w:numFmt w:val="decimal"/>
      <w:lvlText w:val=""/>
      <w:lvlJc w:val="left"/>
    </w:lvl>
    <w:lvl w:ilvl="5" w:tplc="BDCE4272">
      <w:numFmt w:val="decimal"/>
      <w:lvlText w:val=""/>
      <w:lvlJc w:val="left"/>
    </w:lvl>
    <w:lvl w:ilvl="6" w:tplc="897251F6">
      <w:numFmt w:val="decimal"/>
      <w:lvlText w:val=""/>
      <w:lvlJc w:val="left"/>
    </w:lvl>
    <w:lvl w:ilvl="7" w:tplc="D5B882BA">
      <w:numFmt w:val="decimal"/>
      <w:lvlText w:val=""/>
      <w:lvlJc w:val="left"/>
    </w:lvl>
    <w:lvl w:ilvl="8" w:tplc="8D684906">
      <w:numFmt w:val="decimal"/>
      <w:lvlText w:val=""/>
      <w:lvlJc w:val="left"/>
    </w:lvl>
  </w:abstractNum>
  <w:abstractNum w:abstractNumId="2" w15:restartNumberingAfterBreak="0">
    <w:nsid w:val="6B3931BA"/>
    <w:multiLevelType w:val="hybridMultilevel"/>
    <w:tmpl w:val="B50ACB7C"/>
    <w:lvl w:ilvl="0" w:tplc="CAA846BE">
      <w:start w:val="1"/>
      <w:numFmt w:val="decimal"/>
      <w:lvlText w:val="%1."/>
      <w:lvlJc w:val="left"/>
      <w:pPr>
        <w:ind w:left="720" w:hanging="360"/>
      </w:pPr>
    </w:lvl>
    <w:lvl w:ilvl="1" w:tplc="3C1C5CD2">
      <w:numFmt w:val="decimal"/>
      <w:lvlText w:val=""/>
      <w:lvlJc w:val="left"/>
    </w:lvl>
    <w:lvl w:ilvl="2" w:tplc="3954B1A6">
      <w:numFmt w:val="decimal"/>
      <w:lvlText w:val=""/>
      <w:lvlJc w:val="left"/>
    </w:lvl>
    <w:lvl w:ilvl="3" w:tplc="CA442910">
      <w:numFmt w:val="decimal"/>
      <w:lvlText w:val=""/>
      <w:lvlJc w:val="left"/>
    </w:lvl>
    <w:lvl w:ilvl="4" w:tplc="A6BE420E">
      <w:numFmt w:val="decimal"/>
      <w:lvlText w:val=""/>
      <w:lvlJc w:val="left"/>
    </w:lvl>
    <w:lvl w:ilvl="5" w:tplc="99305B02">
      <w:numFmt w:val="decimal"/>
      <w:lvlText w:val=""/>
      <w:lvlJc w:val="left"/>
    </w:lvl>
    <w:lvl w:ilvl="6" w:tplc="F538FC9C">
      <w:numFmt w:val="decimal"/>
      <w:lvlText w:val=""/>
      <w:lvlJc w:val="left"/>
    </w:lvl>
    <w:lvl w:ilvl="7" w:tplc="7472B826">
      <w:numFmt w:val="decimal"/>
      <w:lvlText w:val=""/>
      <w:lvlJc w:val="left"/>
    </w:lvl>
    <w:lvl w:ilvl="8" w:tplc="06CE64A6">
      <w:numFmt w:val="decimal"/>
      <w:lvlText w:val=""/>
      <w:lvlJc w:val="left"/>
    </w:lvl>
  </w:abstractNum>
  <w:num w:numId="1" w16cid:durableId="970482539">
    <w:abstractNumId w:val="0"/>
    <w:lvlOverride w:ilvl="0">
      <w:startOverride w:val="1"/>
    </w:lvlOverride>
  </w:num>
  <w:num w:numId="2" w16cid:durableId="15232029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C4F"/>
    <w:rsid w:val="002F0C4F"/>
    <w:rsid w:val="00987DFB"/>
    <w:rsid w:val="00E1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9BE87"/>
  <w15:docId w15:val="{ED86C028-BCED-496B-8411-BEF30923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87D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7D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7DFB"/>
    <w:pPr>
      <w:spacing w:after="100"/>
      <w:ind w:left="440"/>
    </w:pPr>
  </w:style>
  <w:style w:type="paragraph" w:styleId="Footer">
    <w:name w:val="footer"/>
    <w:basedOn w:val="Normal"/>
    <w:link w:val="FooterChar"/>
    <w:uiPriority w:val="99"/>
    <w:unhideWhenUsed/>
    <w:rsid w:val="00987D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7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3242</Words>
  <Characters>19291</Characters>
  <Application>Microsoft Office Word</Application>
  <DocSecurity>0</DocSecurity>
  <Lines>876</Lines>
  <Paragraphs>834</Paragraphs>
  <ScaleCrop>false</ScaleCrop>
  <Company/>
  <LinksUpToDate>false</LinksUpToDate>
  <CharactersWithSpaces>21699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Promit B</cp:lastModifiedBy>
  <cp:revision>2</cp:revision>
  <dcterms:created xsi:type="dcterms:W3CDTF">2026-01-28T06:11:00Z</dcterms:created>
  <dcterms:modified xsi:type="dcterms:W3CDTF">2026-01-28T06:11:00Z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27e041b6,404be24a,3a856a38</vt:lpwstr>
  </property>
  <property fmtid="{D5CDD505-2E9C-101B-9397-08002B2CF9AE}" pid="3" name="ClassificationContentMarkingFooterFontProps">
    <vt:lpwstr>#2e404d,8,Arial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Enabled">
    <vt:lpwstr>true</vt:lpwstr>
  </property>
  <property fmtid="{D5CDD505-2E9C-101B-9397-08002B2CF9AE}" pid="6" name="MSIP_Label_4637e5cc-ed1f-4ad6-a881-35c0f1c6f3d8_SetDate">
    <vt:lpwstr>2026-01-28T06:11:36Z</vt:lpwstr>
  </property>
  <property fmtid="{D5CDD505-2E9C-101B-9397-08002B2CF9AE}" pid="7" name="MSIP_Label_4637e5cc-ed1f-4ad6-a881-35c0f1c6f3d8_Method">
    <vt:lpwstr>Standard</vt:lpwstr>
  </property>
  <property fmtid="{D5CDD505-2E9C-101B-9397-08002B2CF9AE}" pid="8" name="MSIP_Label_4637e5cc-ed1f-4ad6-a881-35c0f1c6f3d8_Name">
    <vt:lpwstr>General</vt:lpwstr>
  </property>
  <property fmtid="{D5CDD505-2E9C-101B-9397-08002B2CF9AE}" pid="9" name="MSIP_Label_4637e5cc-ed1f-4ad6-a881-35c0f1c6f3d8_SiteId">
    <vt:lpwstr>e3cf3c98-a978-465f-8254-9d541eeea73c</vt:lpwstr>
  </property>
  <property fmtid="{D5CDD505-2E9C-101B-9397-08002B2CF9AE}" pid="10" name="MSIP_Label_4637e5cc-ed1f-4ad6-a881-35c0f1c6f3d8_ActionId">
    <vt:lpwstr>5ec85bfa-7a66-45ab-ba8a-d9a270c22bb3</vt:lpwstr>
  </property>
  <property fmtid="{D5CDD505-2E9C-101B-9397-08002B2CF9AE}" pid="11" name="MSIP_Label_4637e5cc-ed1f-4ad6-a881-35c0f1c6f3d8_ContentBits">
    <vt:lpwstr>2</vt:lpwstr>
  </property>
  <property fmtid="{D5CDD505-2E9C-101B-9397-08002B2CF9AE}" pid="12" name="MSIP_Label_4637e5cc-ed1f-4ad6-a881-35c0f1c6f3d8_Tag">
    <vt:lpwstr>10, 3, 0, 1</vt:lpwstr>
  </property>
</Properties>
</file>