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6695" w14:textId="6C60F201" w:rsidR="000D6C1E" w:rsidRPr="000D6C1E" w:rsidRDefault="000D6C1E" w:rsidP="000D6C1E">
      <w:pPr>
        <w:jc w:val="center"/>
        <w:rPr>
          <w:b/>
          <w:bCs/>
          <w:sz w:val="32"/>
          <w:szCs w:val="32"/>
        </w:rPr>
      </w:pPr>
      <w:r w:rsidRPr="000D6C1E">
        <w:rPr>
          <w:b/>
          <w:bCs/>
          <w:sz w:val="32"/>
          <w:szCs w:val="32"/>
        </w:rPr>
        <w:t xml:space="preserve">The Development of a </w:t>
      </w:r>
      <w:r w:rsidRPr="000D6C1E">
        <w:rPr>
          <w:rFonts w:ascii="Calibri" w:hAnsi="Calibri" w:cs="Calibri"/>
          <w:b/>
          <w:bCs/>
          <w:sz w:val="32"/>
          <w:szCs w:val="32"/>
        </w:rPr>
        <w:t>Secure Biometric E-Voting System</w:t>
      </w:r>
    </w:p>
    <w:p w14:paraId="2D0A8AC9" w14:textId="5E3104E0" w:rsidR="008512B9" w:rsidRDefault="000D6C1E" w:rsidP="000D6C1E">
      <w:pPr>
        <w:jc w:val="center"/>
        <w:rPr>
          <w:rFonts w:ascii="Calibri" w:hAnsi="Calibri" w:cs="Calibri"/>
          <w:sz w:val="20"/>
          <w:szCs w:val="20"/>
        </w:rPr>
      </w:pPr>
      <w:r w:rsidRPr="000D6C1E">
        <w:rPr>
          <w:sz w:val="20"/>
          <w:szCs w:val="20"/>
        </w:rPr>
        <w:t>Alexander</w:t>
      </w:r>
      <w:r w:rsidRPr="000D6C1E">
        <w:rPr>
          <w:sz w:val="20"/>
          <w:szCs w:val="20"/>
        </w:rPr>
        <w:t xml:space="preserve"> </w:t>
      </w:r>
      <w:r w:rsidRPr="000D6C1E">
        <w:rPr>
          <w:sz w:val="20"/>
          <w:szCs w:val="20"/>
        </w:rPr>
        <w:t>J</w:t>
      </w:r>
      <w:r w:rsidRPr="000D6C1E">
        <w:rPr>
          <w:sz w:val="20"/>
          <w:szCs w:val="20"/>
        </w:rPr>
        <w:t xml:space="preserve">. </w:t>
      </w:r>
      <w:r w:rsidRPr="000D6C1E">
        <w:rPr>
          <w:sz w:val="20"/>
          <w:szCs w:val="20"/>
        </w:rPr>
        <w:t>Gordon</w:t>
      </w:r>
      <w:r w:rsidRPr="000D6C1E">
        <w:rPr>
          <w:sz w:val="20"/>
          <w:szCs w:val="20"/>
        </w:rPr>
        <w:br/>
        <w:t xml:space="preserve">ID: </w:t>
      </w:r>
      <w:r w:rsidRPr="000D6C1E">
        <w:rPr>
          <w:sz w:val="20"/>
          <w:szCs w:val="20"/>
        </w:rPr>
        <w:t>2502331</w:t>
      </w:r>
      <w:r w:rsidRPr="000D6C1E">
        <w:rPr>
          <w:sz w:val="20"/>
          <w:szCs w:val="20"/>
        </w:rPr>
        <w:br/>
        <w:t>AC40001 Honours Project</w:t>
      </w:r>
      <w:r w:rsidRPr="000D6C1E">
        <w:rPr>
          <w:sz w:val="20"/>
          <w:szCs w:val="20"/>
        </w:rPr>
        <w:br/>
        <w:t>BSc (Hons) Computing</w:t>
      </w:r>
      <w:r w:rsidRPr="000D6C1E">
        <w:rPr>
          <w:sz w:val="20"/>
          <w:szCs w:val="20"/>
        </w:rPr>
        <w:t xml:space="preserve"> Science</w:t>
      </w:r>
      <w:r w:rsidRPr="000D6C1E">
        <w:rPr>
          <w:sz w:val="20"/>
          <w:szCs w:val="20"/>
        </w:rPr>
        <w:t xml:space="preserve"> </w:t>
      </w:r>
      <w:r w:rsidRPr="000D6C1E">
        <w:rPr>
          <w:color w:val="EE0000"/>
          <w:sz w:val="20"/>
          <w:szCs w:val="20"/>
        </w:rPr>
        <w:br/>
      </w:r>
      <w:r w:rsidRPr="000D6C1E">
        <w:rPr>
          <w:sz w:val="20"/>
          <w:szCs w:val="20"/>
        </w:rPr>
        <w:t>University of Dundee, 202</w:t>
      </w:r>
      <w:r w:rsidRPr="000D6C1E">
        <w:rPr>
          <w:sz w:val="20"/>
          <w:szCs w:val="20"/>
        </w:rPr>
        <w:t>6</w:t>
      </w:r>
      <w:r w:rsidRPr="000D6C1E">
        <w:rPr>
          <w:sz w:val="20"/>
          <w:szCs w:val="20"/>
        </w:rPr>
        <w:br/>
        <w:t xml:space="preserve">Supervisor: </w:t>
      </w:r>
      <w:r w:rsidRPr="000D6C1E">
        <w:rPr>
          <w:rFonts w:ascii="Calibri" w:hAnsi="Calibri" w:cs="Calibri"/>
          <w:sz w:val="20"/>
          <w:szCs w:val="20"/>
        </w:rPr>
        <w:t>Oluwafemi</w:t>
      </w:r>
      <w:r w:rsidRPr="000D6C1E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0D6C1E">
        <w:rPr>
          <w:rFonts w:ascii="Calibri" w:hAnsi="Calibri" w:cs="Calibri"/>
          <w:sz w:val="20"/>
          <w:szCs w:val="20"/>
        </w:rPr>
        <w:t>Samuel</w:t>
      </w:r>
    </w:p>
    <w:p w14:paraId="776D5809" w14:textId="77777777" w:rsidR="000D6C1E" w:rsidRDefault="000D6C1E" w:rsidP="000D6C1E">
      <w:pPr>
        <w:jc w:val="center"/>
        <w:rPr>
          <w:rFonts w:ascii="Calibri" w:hAnsi="Calibri" w:cs="Calibri"/>
          <w:sz w:val="20"/>
          <w:szCs w:val="20"/>
        </w:rPr>
      </w:pPr>
    </w:p>
    <w:p w14:paraId="33D9A942" w14:textId="18FFBCE5" w:rsidR="000D6C1E" w:rsidRDefault="000D6C1E" w:rsidP="000D6C1E">
      <w:pPr>
        <w:jc w:val="center"/>
        <w:rPr>
          <w:rFonts w:ascii="Calibri" w:hAnsi="Calibri" w:cs="Calibri"/>
          <w:color w:val="EE0000"/>
          <w:sz w:val="44"/>
          <w:szCs w:val="44"/>
        </w:rPr>
      </w:pPr>
      <w:r>
        <w:rPr>
          <w:rFonts w:ascii="Calibri" w:hAnsi="Calibri" w:cs="Calibri"/>
          <w:color w:val="EE0000"/>
          <w:sz w:val="44"/>
          <w:szCs w:val="44"/>
        </w:rPr>
        <w:t>You are writing in the 3</w:t>
      </w:r>
      <w:r w:rsidRPr="000D6C1E">
        <w:rPr>
          <w:rFonts w:ascii="Calibri" w:hAnsi="Calibri" w:cs="Calibri"/>
          <w:color w:val="EE0000"/>
          <w:sz w:val="44"/>
          <w:szCs w:val="44"/>
          <w:vertAlign w:val="superscript"/>
        </w:rPr>
        <w:t>rd</w:t>
      </w:r>
      <w:r>
        <w:rPr>
          <w:rFonts w:ascii="Calibri" w:hAnsi="Calibri" w:cs="Calibri"/>
          <w:color w:val="EE0000"/>
          <w:sz w:val="44"/>
          <w:szCs w:val="44"/>
        </w:rPr>
        <w:t xml:space="preserve"> person</w:t>
      </w:r>
    </w:p>
    <w:p w14:paraId="2CFB6D29" w14:textId="7BEA1EF8" w:rsidR="000D6C1E" w:rsidRDefault="000D6C1E" w:rsidP="000D6C1E">
      <w:pPr>
        <w:jc w:val="center"/>
        <w:rPr>
          <w:rFonts w:ascii="Calibri" w:hAnsi="Calibri" w:cs="Calibri"/>
          <w:color w:val="EE0000"/>
          <w:sz w:val="44"/>
          <w:szCs w:val="44"/>
        </w:rPr>
      </w:pPr>
      <w:proofErr w:type="gramStart"/>
      <w:r>
        <w:rPr>
          <w:rFonts w:ascii="Calibri" w:hAnsi="Calibri" w:cs="Calibri"/>
          <w:color w:val="EE0000"/>
          <w:sz w:val="44"/>
          <w:szCs w:val="44"/>
        </w:rPr>
        <w:t>So</w:t>
      </w:r>
      <w:proofErr w:type="gramEnd"/>
      <w:r>
        <w:rPr>
          <w:rFonts w:ascii="Calibri" w:hAnsi="Calibri" w:cs="Calibri"/>
          <w:color w:val="EE0000"/>
          <w:sz w:val="44"/>
          <w:szCs w:val="44"/>
        </w:rPr>
        <w:t xml:space="preserve"> say ‘the researcher did this’</w:t>
      </w:r>
    </w:p>
    <w:p w14:paraId="61089146" w14:textId="77777777" w:rsidR="003A1E9A" w:rsidRDefault="003A1E9A" w:rsidP="000D6C1E">
      <w:pPr>
        <w:jc w:val="center"/>
        <w:rPr>
          <w:rFonts w:ascii="Calibri" w:hAnsi="Calibri" w:cs="Calibri"/>
          <w:color w:val="EE0000"/>
          <w:sz w:val="44"/>
          <w:szCs w:val="44"/>
        </w:rPr>
      </w:pPr>
    </w:p>
    <w:p w14:paraId="1F5EAD68" w14:textId="6DB2FA26" w:rsidR="003A1E9A" w:rsidRDefault="003A1E9A" w:rsidP="003A1E9A">
      <w:pPr>
        <w:rPr>
          <w:rFonts w:ascii="Calibri" w:hAnsi="Calibri" w:cs="Calibri"/>
        </w:rPr>
      </w:pPr>
      <w:r w:rsidRPr="003A1E9A">
        <w:rPr>
          <w:rFonts w:ascii="Calibri" w:hAnsi="Calibri" w:cs="Calibri"/>
        </w:rPr>
        <w:t xml:space="preserve">Introduction </w:t>
      </w:r>
    </w:p>
    <w:p w14:paraId="2438A977" w14:textId="6BDBAC0C" w:rsidR="003A1E9A" w:rsidRPr="003A1E9A" w:rsidRDefault="003A1E9A" w:rsidP="003A1E9A">
      <w:pPr>
        <w:rPr>
          <w:rFonts w:ascii="Calibri" w:hAnsi="Calibri" w:cs="Calibri"/>
          <w:color w:val="EE0000"/>
        </w:rPr>
      </w:pPr>
      <w:r w:rsidRPr="003A1E9A">
        <w:rPr>
          <w:rFonts w:ascii="Calibri" w:hAnsi="Calibri" w:cs="Calibri"/>
          <w:color w:val="EE0000"/>
        </w:rPr>
        <w:t xml:space="preserve">LEAVE TILL LAST APARENTLY. </w:t>
      </w:r>
    </w:p>
    <w:p w14:paraId="5A5D82AA" w14:textId="77777777" w:rsidR="003A1E9A" w:rsidRDefault="003A1E9A" w:rsidP="003A1E9A">
      <w:pPr>
        <w:rPr>
          <w:rFonts w:ascii="Calibri" w:hAnsi="Calibri" w:cs="Calibri"/>
        </w:rPr>
      </w:pPr>
    </w:p>
    <w:p w14:paraId="10FDBF50" w14:textId="7EB393D1" w:rsidR="003A1E9A" w:rsidRDefault="003A1E9A" w:rsidP="003A1E9A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2 Background</w:t>
      </w:r>
    </w:p>
    <w:p w14:paraId="4702D995" w14:textId="49F21B7A" w:rsidR="003A1E9A" w:rsidRPr="003A1E9A" w:rsidRDefault="003A1E9A" w:rsidP="003A1E9A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2.1 Existing Systems </w:t>
      </w:r>
    </w:p>
    <w:p w14:paraId="51021F47" w14:textId="77777777" w:rsidR="000D6C1E" w:rsidRPr="000D6C1E" w:rsidRDefault="000D6C1E" w:rsidP="000D6C1E">
      <w:pPr>
        <w:jc w:val="center"/>
        <w:rPr>
          <w:sz w:val="20"/>
          <w:szCs w:val="20"/>
        </w:rPr>
      </w:pPr>
    </w:p>
    <w:sectPr w:rsidR="000D6C1E" w:rsidRPr="000D6C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593"/>
    <w:rsid w:val="000D6C1E"/>
    <w:rsid w:val="0029488C"/>
    <w:rsid w:val="003A1E9A"/>
    <w:rsid w:val="00704514"/>
    <w:rsid w:val="00765C1D"/>
    <w:rsid w:val="007B7593"/>
    <w:rsid w:val="008512B9"/>
    <w:rsid w:val="00FE6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8E5A"/>
  <w15:chartTrackingRefBased/>
  <w15:docId w15:val="{2803F514-3F8F-4D7E-A7BE-635E86595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7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7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7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7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75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48</Words>
  <Characters>296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Gordon (Student)</dc:creator>
  <cp:keywords/>
  <dc:description/>
  <cp:lastModifiedBy>Alexander Gordon (Student)</cp:lastModifiedBy>
  <cp:revision>3</cp:revision>
  <dcterms:created xsi:type="dcterms:W3CDTF">2026-04-07T18:49:00Z</dcterms:created>
  <dcterms:modified xsi:type="dcterms:W3CDTF">2026-04-07T23:05:00Z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618d1e0-f5d7-4da7-8ddd-3b83021a2c85_Enabled">
    <vt:lpwstr>true</vt:lpwstr>
  </property>
  <property fmtid="{D5CDD505-2E9C-101B-9397-08002B2CF9AE}" pid="3" name="MSIP_Label_a618d1e0-f5d7-4da7-8ddd-3b83021a2c85_SetDate">
    <vt:lpwstr>2026-04-07T23:05:25Z</vt:lpwstr>
  </property>
  <property fmtid="{D5CDD505-2E9C-101B-9397-08002B2CF9AE}" pid="4" name="MSIP_Label_a618d1e0-f5d7-4da7-8ddd-3b83021a2c85_Method">
    <vt:lpwstr>Standard</vt:lpwstr>
  </property>
  <property fmtid="{D5CDD505-2E9C-101B-9397-08002B2CF9AE}" pid="5" name="MSIP_Label_a618d1e0-f5d7-4da7-8ddd-3b83021a2c85_Name">
    <vt:lpwstr>Private</vt:lpwstr>
  </property>
  <property fmtid="{D5CDD505-2E9C-101B-9397-08002B2CF9AE}" pid="6" name="MSIP_Label_a618d1e0-f5d7-4da7-8ddd-3b83021a2c85_SiteId">
    <vt:lpwstr>ae323139-093a-4d2a-81a6-5d334bcd9019</vt:lpwstr>
  </property>
  <property fmtid="{D5CDD505-2E9C-101B-9397-08002B2CF9AE}" pid="7" name="MSIP_Label_a618d1e0-f5d7-4da7-8ddd-3b83021a2c85_ActionId">
    <vt:lpwstr>26b87760-2f11-4b70-acec-91e41e34d834</vt:lpwstr>
  </property>
  <property fmtid="{D5CDD505-2E9C-101B-9397-08002B2CF9AE}" pid="8" name="MSIP_Label_a618d1e0-f5d7-4da7-8ddd-3b83021a2c85_ContentBits">
    <vt:lpwstr>0</vt:lpwstr>
  </property>
  <property fmtid="{D5CDD505-2E9C-101B-9397-08002B2CF9AE}" pid="9" name="MSIP_Label_a618d1e0-f5d7-4da7-8ddd-3b83021a2c85_Tag">
    <vt:lpwstr>10, 3, 0, 1</vt:lpwstr>
  </property>
</Properties>
</file>