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78065" w14:textId="73DFE4B2" w:rsidR="008512B9" w:rsidRDefault="00BB7FF2" w:rsidP="00BB7FF2">
      <w:pPr>
        <w:jc w:val="center"/>
        <w:rPr>
          <w:color w:val="BF4E14" w:themeColor="accent2" w:themeShade="BF"/>
          <w:sz w:val="56"/>
          <w:szCs w:val="56"/>
        </w:rPr>
      </w:pPr>
      <w:r w:rsidRPr="00BB7FF2">
        <w:rPr>
          <w:color w:val="BF4E14" w:themeColor="accent2" w:themeShade="BF"/>
          <w:sz w:val="56"/>
          <w:szCs w:val="56"/>
        </w:rPr>
        <w:t>Requirements</w:t>
      </w:r>
    </w:p>
    <w:p w14:paraId="3DB0BCCF" w14:textId="77777777" w:rsidR="00BB7FF2" w:rsidRDefault="00BB7FF2" w:rsidP="00BB7FF2">
      <w:pPr>
        <w:jc w:val="center"/>
        <w:rPr>
          <w:color w:val="BF4E14" w:themeColor="accent2" w:themeShade="BF"/>
          <w:sz w:val="56"/>
          <w:szCs w:val="56"/>
        </w:rPr>
      </w:pPr>
    </w:p>
    <w:p w14:paraId="297489A7" w14:textId="263F59DB" w:rsidR="00BB7FF2" w:rsidRDefault="00BB7FF2" w:rsidP="00BB7FF2">
      <w:pPr>
        <w:rPr>
          <w:sz w:val="24"/>
          <w:szCs w:val="24"/>
        </w:rPr>
      </w:pPr>
      <w:r>
        <w:rPr>
          <w:sz w:val="24"/>
          <w:szCs w:val="24"/>
        </w:rPr>
        <w:t xml:space="preserve">Document contains the requirements for the application, server and database. </w:t>
      </w:r>
    </w:p>
    <w:p w14:paraId="7BBE654B" w14:textId="77777777" w:rsidR="009569C8" w:rsidRDefault="009569C8" w:rsidP="00BB7FF2">
      <w:pPr>
        <w:rPr>
          <w:sz w:val="24"/>
          <w:szCs w:val="24"/>
        </w:rPr>
      </w:pPr>
    </w:p>
    <w:p w14:paraId="2905EDF3" w14:textId="77777777" w:rsidR="009569C8" w:rsidRDefault="009569C8" w:rsidP="00BB7FF2">
      <w:pPr>
        <w:rPr>
          <w:sz w:val="24"/>
          <w:szCs w:val="24"/>
        </w:rPr>
      </w:pPr>
    </w:p>
    <w:p w14:paraId="20F158FA" w14:textId="63865326" w:rsidR="009569C8" w:rsidRDefault="009569C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330CAC6" w14:textId="06DEA6BB" w:rsidR="009569C8" w:rsidRDefault="009569C8" w:rsidP="00BB7FF2">
      <w:pPr>
        <w:rPr>
          <w:color w:val="215E99" w:themeColor="text2" w:themeTint="BF"/>
          <w:sz w:val="36"/>
          <w:szCs w:val="36"/>
        </w:rPr>
      </w:pPr>
      <w:r w:rsidRPr="009569C8">
        <w:rPr>
          <w:color w:val="215E99" w:themeColor="text2" w:themeTint="BF"/>
          <w:sz w:val="36"/>
          <w:szCs w:val="36"/>
        </w:rPr>
        <w:lastRenderedPageBreak/>
        <w:t xml:space="preserve">Database </w:t>
      </w:r>
    </w:p>
    <w:p w14:paraId="1AB23E34" w14:textId="77777777" w:rsidR="009569C8" w:rsidRDefault="009569C8" w:rsidP="00BB7FF2">
      <w:pPr>
        <w:rPr>
          <w:color w:val="215E99" w:themeColor="text2" w:themeTint="BF"/>
          <w:sz w:val="36"/>
          <w:szCs w:val="36"/>
        </w:rPr>
      </w:pPr>
    </w:p>
    <w:p w14:paraId="4DD96639" w14:textId="17618337" w:rsidR="009569C8" w:rsidRDefault="009569C8" w:rsidP="00BB7FF2">
      <w:pPr>
        <w:rPr>
          <w:color w:val="000000" w:themeColor="text1"/>
        </w:rPr>
      </w:pPr>
      <w:r>
        <w:rPr>
          <w:color w:val="000000" w:themeColor="text1"/>
        </w:rPr>
        <w:t>Storage</w:t>
      </w:r>
    </w:p>
    <w:p w14:paraId="233148E7" w14:textId="15B9AF36" w:rsidR="009569C8" w:rsidRDefault="009569C8" w:rsidP="009569C8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The database shall store voter personal information including Name, DOB and National insurance number</w:t>
      </w:r>
    </w:p>
    <w:p w14:paraId="3FF3D6EA" w14:textId="28CE3C36" w:rsidR="009569C8" w:rsidRDefault="009569C8" w:rsidP="009569C8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The database shall store voter residential information</w:t>
      </w:r>
    </w:p>
    <w:p w14:paraId="198313AD" w14:textId="380660EF" w:rsidR="009569C8" w:rsidRDefault="009569C8" w:rsidP="009569C8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The database shall store voter contact information</w:t>
      </w:r>
    </w:p>
    <w:p w14:paraId="06EBADB1" w14:textId="2F310EFC" w:rsidR="009569C8" w:rsidRDefault="009569C8" w:rsidP="009569C8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The database shall store voter registration details </w:t>
      </w:r>
    </w:p>
    <w:p w14:paraId="33ACF0E9" w14:textId="18494DED" w:rsidR="009569C8" w:rsidRDefault="009569C8" w:rsidP="009569C8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The database shall store voter nationality and eligibility information</w:t>
      </w:r>
    </w:p>
    <w:p w14:paraId="18EED5DF" w14:textId="283B3F46" w:rsidR="009569C8" w:rsidRDefault="009569C8" w:rsidP="009569C8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The database shall store constituency information </w:t>
      </w:r>
    </w:p>
    <w:p w14:paraId="3AB67D18" w14:textId="5A487DF4" w:rsidR="009569C8" w:rsidRDefault="009569C8" w:rsidP="009569C8">
      <w:pPr>
        <w:rPr>
          <w:color w:val="000000" w:themeColor="text1"/>
        </w:rPr>
      </w:pPr>
      <w:r>
        <w:rPr>
          <w:color w:val="000000" w:themeColor="text1"/>
        </w:rPr>
        <w:t>Voting method management</w:t>
      </w:r>
    </w:p>
    <w:p w14:paraId="7D693730" w14:textId="5FFD35C0" w:rsidR="009569C8" w:rsidRDefault="009569C8" w:rsidP="009569C8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The database shall store </w:t>
      </w:r>
      <w:proofErr w:type="gramStart"/>
      <w:r>
        <w:rPr>
          <w:color w:val="000000" w:themeColor="text1"/>
        </w:rPr>
        <w:t>voters</w:t>
      </w:r>
      <w:proofErr w:type="gramEnd"/>
      <w:r>
        <w:rPr>
          <w:color w:val="000000" w:themeColor="text1"/>
        </w:rPr>
        <w:t xml:space="preserve"> eligibility to vote in what system (over 65 can opt for postal voting)</w:t>
      </w:r>
    </w:p>
    <w:p w14:paraId="03720880" w14:textId="04EFDF6E" w:rsidR="009569C8" w:rsidRDefault="009569C8" w:rsidP="009569C8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The database shall store eligible postal vote delivery address </w:t>
      </w:r>
    </w:p>
    <w:p w14:paraId="2099DC28" w14:textId="4FA64300" w:rsidR="009569C8" w:rsidRDefault="009569C8" w:rsidP="009569C8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The database shall store proxy voter details (proxy name and address, to be authenticated by fingerprint </w:t>
      </w:r>
      <w:proofErr w:type="spellStart"/>
      <w:r>
        <w:rPr>
          <w:color w:val="000000" w:themeColor="text1"/>
        </w:rPr>
        <w:t>aswell</w:t>
      </w:r>
      <w:proofErr w:type="spellEnd"/>
      <w:r>
        <w:rPr>
          <w:color w:val="000000" w:themeColor="text1"/>
        </w:rPr>
        <w:t>)</w:t>
      </w:r>
    </w:p>
    <w:p w14:paraId="1E516B4C" w14:textId="77777777" w:rsidR="009569C8" w:rsidRDefault="009569C8" w:rsidP="009569C8">
      <w:pPr>
        <w:rPr>
          <w:color w:val="000000" w:themeColor="text1"/>
        </w:rPr>
      </w:pPr>
    </w:p>
    <w:p w14:paraId="2785A4C6" w14:textId="0727B26E" w:rsidR="009569C8" w:rsidRDefault="009569C8" w:rsidP="009569C8">
      <w:pPr>
        <w:rPr>
          <w:color w:val="000000" w:themeColor="text1"/>
        </w:rPr>
      </w:pPr>
      <w:r>
        <w:rPr>
          <w:color w:val="000000" w:themeColor="text1"/>
        </w:rPr>
        <w:t xml:space="preserve">Biometric data </w:t>
      </w:r>
    </w:p>
    <w:p w14:paraId="05ADBF33" w14:textId="6E9C91AD" w:rsidR="009569C8" w:rsidRDefault="009569C8" w:rsidP="009569C8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The database shall store a biometric scan of the fingerprint</w:t>
      </w:r>
    </w:p>
    <w:p w14:paraId="5BEED267" w14:textId="43609D9E" w:rsidR="009569C8" w:rsidRDefault="009569C8" w:rsidP="009569C8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The database shall link biometric templates to a unique voter record</w:t>
      </w:r>
    </w:p>
    <w:p w14:paraId="3FB67684" w14:textId="7CDA119D" w:rsidR="009569C8" w:rsidRDefault="009569C8" w:rsidP="009569C8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The database shall store biometric capture data </w:t>
      </w:r>
    </w:p>
    <w:p w14:paraId="15241CC6" w14:textId="2B89BC02" w:rsidR="009569C8" w:rsidRDefault="009569C8" w:rsidP="009569C8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The database shall support marking biometric records active or inactive </w:t>
      </w:r>
    </w:p>
    <w:p w14:paraId="6698C0FE" w14:textId="77777777" w:rsidR="009569C8" w:rsidRDefault="009569C8" w:rsidP="009569C8">
      <w:pPr>
        <w:rPr>
          <w:color w:val="000000" w:themeColor="text1"/>
        </w:rPr>
      </w:pPr>
    </w:p>
    <w:p w14:paraId="03674E68" w14:textId="5D321D3E" w:rsidR="009569C8" w:rsidRDefault="009569C8" w:rsidP="009569C8">
      <w:pPr>
        <w:rPr>
          <w:color w:val="000000" w:themeColor="text1"/>
        </w:rPr>
      </w:pPr>
      <w:r>
        <w:rPr>
          <w:color w:val="000000" w:themeColor="text1"/>
        </w:rPr>
        <w:t xml:space="preserve">Data Retrieval </w:t>
      </w:r>
    </w:p>
    <w:p w14:paraId="291D78F9" w14:textId="47B05D47" w:rsidR="00FF0EEF" w:rsidRPr="00FF0EEF" w:rsidRDefault="00FF0EEF" w:rsidP="00FF0EEF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FF0EEF">
        <w:rPr>
          <w:color w:val="000000" w:themeColor="text1"/>
        </w:rPr>
        <w:t xml:space="preserve">The database shall support querying voter records by encrypted electoral registration number using deterministic encryption indexes </w:t>
      </w:r>
    </w:p>
    <w:p w14:paraId="6AB6B927" w14:textId="6525BA5E" w:rsidR="00FF0EEF" w:rsidRPr="00FF0EEF" w:rsidRDefault="00FF0EEF" w:rsidP="00FF0EEF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FF0EEF">
        <w:rPr>
          <w:color w:val="000000" w:themeColor="text1"/>
        </w:rPr>
        <w:t xml:space="preserve">The database shall support querying voter records by encrypted National Insurance number using deterministic encryption indexes </w:t>
      </w:r>
    </w:p>
    <w:p w14:paraId="7EE9FF0E" w14:textId="4F913DA3" w:rsidR="00FF0EEF" w:rsidRPr="00FF0EEF" w:rsidRDefault="00FF0EEF" w:rsidP="00FF0EEF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FF0EEF">
        <w:rPr>
          <w:color w:val="000000" w:themeColor="text1"/>
        </w:rPr>
        <w:t xml:space="preserve">The database shall support exact-match queries on encrypted fields (name, date of birth) through deterministic searchable indexes </w:t>
      </w:r>
    </w:p>
    <w:p w14:paraId="71EABFE2" w14:textId="09FF6409" w:rsidR="00FF0EEF" w:rsidRPr="00FF0EEF" w:rsidRDefault="00FF0EEF" w:rsidP="00FF0EEF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FF0EEF">
        <w:rPr>
          <w:color w:val="000000" w:themeColor="text1"/>
        </w:rPr>
        <w:t xml:space="preserve">The database shall support retrieving all voter data associated with a single voter ID </w:t>
      </w:r>
    </w:p>
    <w:p w14:paraId="55D02E6C" w14:textId="0D40726F" w:rsidR="00FF0EEF" w:rsidRPr="00FF0EEF" w:rsidRDefault="00FF0EEF" w:rsidP="00FF0EEF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FF0EEF">
        <w:rPr>
          <w:color w:val="000000" w:themeColor="text1"/>
        </w:rPr>
        <w:t xml:space="preserve">The database shall support retrieving biometric data associated with a voter record </w:t>
      </w:r>
    </w:p>
    <w:p w14:paraId="2E91BFAD" w14:textId="3AA4847F" w:rsidR="00FF0EEF" w:rsidRPr="00FF0EEF" w:rsidRDefault="00FF0EEF" w:rsidP="00FF0EEF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FF0EEF">
        <w:rPr>
          <w:color w:val="000000" w:themeColor="text1"/>
        </w:rPr>
        <w:t xml:space="preserve">The database shall support searching voters by encrypted postcode using deterministic encryption indexes </w:t>
      </w:r>
    </w:p>
    <w:p w14:paraId="5C1009A3" w14:textId="61DC4635" w:rsidR="00AB6BAE" w:rsidRPr="00FF0EEF" w:rsidRDefault="00FF0EEF" w:rsidP="00FF0EEF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FF0EEF">
        <w:rPr>
          <w:color w:val="000000" w:themeColor="text1"/>
        </w:rPr>
        <w:t>The database shall maintain searchable encrypted indexes for constituency lookups</w:t>
      </w:r>
    </w:p>
    <w:p w14:paraId="3747D96A" w14:textId="77777777" w:rsidR="00FF0EEF" w:rsidRDefault="00FF0EEF" w:rsidP="00FF0EEF">
      <w:pPr>
        <w:rPr>
          <w:color w:val="000000" w:themeColor="text1"/>
        </w:rPr>
      </w:pPr>
    </w:p>
    <w:p w14:paraId="2EBBD684" w14:textId="77777777" w:rsidR="00FF0EEF" w:rsidRDefault="00FF0EEF" w:rsidP="00FF0EEF">
      <w:pPr>
        <w:rPr>
          <w:color w:val="000000" w:themeColor="text1"/>
        </w:rPr>
      </w:pPr>
    </w:p>
    <w:p w14:paraId="540BFB72" w14:textId="77777777" w:rsidR="00FF0EEF" w:rsidRDefault="00FF0EEF" w:rsidP="00FF0EEF">
      <w:pPr>
        <w:rPr>
          <w:color w:val="000000" w:themeColor="text1"/>
        </w:rPr>
      </w:pPr>
    </w:p>
    <w:p w14:paraId="562EE8F5" w14:textId="782A4047" w:rsidR="00AB6BAE" w:rsidRDefault="00AB6BAE" w:rsidP="00AB6BAE">
      <w:pPr>
        <w:rPr>
          <w:color w:val="000000" w:themeColor="text1"/>
        </w:rPr>
      </w:pPr>
      <w:r>
        <w:rPr>
          <w:color w:val="000000" w:themeColor="text1"/>
        </w:rPr>
        <w:lastRenderedPageBreak/>
        <w:t>Data modifications</w:t>
      </w:r>
    </w:p>
    <w:p w14:paraId="3EB54767" w14:textId="6C685C1E" w:rsidR="00AB6BAE" w:rsidRDefault="00AB6BAE" w:rsidP="00AB6BAE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The database shall support updating voter information while preserving historical records</w:t>
      </w:r>
    </w:p>
    <w:p w14:paraId="530045C8" w14:textId="2FB8F7AB" w:rsidR="00AB6BAE" w:rsidRDefault="00AB6BAE" w:rsidP="00AB6BAE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The database shall support updating voter addresses and automatically archive previous addresses </w:t>
      </w:r>
    </w:p>
    <w:p w14:paraId="796C8470" w14:textId="2E04E5F2" w:rsidR="00AB6BAE" w:rsidRDefault="00AB6BAE" w:rsidP="00AB6BAE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The database shall support updating voter registration status</w:t>
      </w:r>
    </w:p>
    <w:p w14:paraId="602C944D" w14:textId="7A6C46FE" w:rsidR="00AB6BAE" w:rsidRDefault="00AB6BAE" w:rsidP="00AB6BAE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The database shall support updating voter biometrics </w:t>
      </w:r>
    </w:p>
    <w:p w14:paraId="5B6C0CAB" w14:textId="75F30C77" w:rsidR="00AB6BAE" w:rsidRDefault="00AB6BAE" w:rsidP="00AB6BAE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The database shall support deactivating voter registration without deletion</w:t>
      </w:r>
    </w:p>
    <w:p w14:paraId="08D8BE7D" w14:textId="605B09BE" w:rsidR="00AB6BAE" w:rsidRDefault="00AB6BAE" w:rsidP="00AB6BAE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The database shall support editing, deleting and adding information with the appropriate permissions </w:t>
      </w:r>
    </w:p>
    <w:p w14:paraId="32CBC4CF" w14:textId="77777777" w:rsidR="00AB6BAE" w:rsidRDefault="00AB6BAE" w:rsidP="00AB6BAE">
      <w:pPr>
        <w:rPr>
          <w:color w:val="000000" w:themeColor="text1"/>
        </w:rPr>
      </w:pPr>
    </w:p>
    <w:p w14:paraId="4405C6BC" w14:textId="620E3F12" w:rsidR="00AB6BAE" w:rsidRDefault="00AB6BAE" w:rsidP="00AB6BAE">
      <w:pPr>
        <w:rPr>
          <w:color w:val="000000" w:themeColor="text1"/>
        </w:rPr>
      </w:pPr>
      <w:r>
        <w:rPr>
          <w:color w:val="000000" w:themeColor="text1"/>
        </w:rPr>
        <w:t>Audit trail</w:t>
      </w:r>
    </w:p>
    <w:p w14:paraId="434116A2" w14:textId="0D582A46" w:rsidR="00AB6BAE" w:rsidRPr="00AB6BAE" w:rsidRDefault="00AB6BAE" w:rsidP="00AB6BAE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 xml:space="preserve">The database shall log all create, update and delete operation on voter records </w:t>
      </w:r>
      <w:r>
        <w:rPr>
          <w:color w:val="EE0000"/>
        </w:rPr>
        <w:t>not sure</w:t>
      </w:r>
    </w:p>
    <w:p w14:paraId="4D02286A" w14:textId="52551CA0" w:rsidR="00AB6BAE" w:rsidRPr="00AB6BAE" w:rsidRDefault="00AB6BAE" w:rsidP="00AB6BAE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 xml:space="preserve">The database shall log all biometric verification attempts with timestamps and results </w:t>
      </w:r>
      <w:r>
        <w:rPr>
          <w:color w:val="EE0000"/>
        </w:rPr>
        <w:t xml:space="preserve">look more into this </w:t>
      </w:r>
    </w:p>
    <w:p w14:paraId="59F5D7D1" w14:textId="7C433B28" w:rsidR="00AB6BAE" w:rsidRPr="00AB6BAE" w:rsidRDefault="00AB6BAE" w:rsidP="00AB6BAE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t xml:space="preserve">The database shall store user ID of who made changes to voter records </w:t>
      </w:r>
    </w:p>
    <w:p w14:paraId="7A1BC2A0" w14:textId="6F5D287E" w:rsidR="00AB6BAE" w:rsidRPr="00AB6BAE" w:rsidRDefault="00AB6BAE" w:rsidP="00AB6BAE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t>The database shall store timestamps for all data modifications</w:t>
      </w:r>
    </w:p>
    <w:p w14:paraId="50EFBFD5" w14:textId="6072BC6D" w:rsidR="00FF0EEF" w:rsidRPr="00FF0EEF" w:rsidRDefault="00AB6BAE" w:rsidP="00FF0EEF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t>The database shall maintain a complete history of changes to sensitive voter data</w:t>
      </w:r>
    </w:p>
    <w:p w14:paraId="69E27C93" w14:textId="77777777" w:rsidR="00FF0EEF" w:rsidRDefault="00FF0EEF" w:rsidP="00FF0EEF">
      <w:pPr>
        <w:rPr>
          <w:color w:val="000000" w:themeColor="text1"/>
        </w:rPr>
      </w:pPr>
    </w:p>
    <w:p w14:paraId="0507E157" w14:textId="26BBB712" w:rsidR="00FF0EEF" w:rsidRDefault="00FF0EEF" w:rsidP="00FF0EEF">
      <w:pPr>
        <w:rPr>
          <w:color w:val="000000" w:themeColor="text1"/>
        </w:rPr>
      </w:pPr>
      <w:r>
        <w:rPr>
          <w:color w:val="000000" w:themeColor="text1"/>
        </w:rPr>
        <w:t>Data security</w:t>
      </w:r>
    </w:p>
    <w:p w14:paraId="463DAEF6" w14:textId="62E99AA4" w:rsidR="00FF0EEF" w:rsidRDefault="00FF0EEF" w:rsidP="00FF0EEF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The database shall use deterministic searchable indexing </w:t>
      </w:r>
    </w:p>
    <w:p w14:paraId="0D7ACC7A" w14:textId="74A186B2" w:rsidR="00FF0EEF" w:rsidRDefault="00FF0EEF" w:rsidP="00FF0EEF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The database shall use column specific encryption (deterministic or symmetric)</w:t>
      </w:r>
    </w:p>
    <w:p w14:paraId="266D2497" w14:textId="3318DE83" w:rsidR="00FF0EEF" w:rsidRDefault="00FF0EEF" w:rsidP="00FF0EEF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The database shall store all voter personal information with symmetric encryption </w:t>
      </w:r>
    </w:p>
    <w:p w14:paraId="64CC084E" w14:textId="4C4AC0F8" w:rsidR="00FF0EEF" w:rsidRDefault="00FF0EEF" w:rsidP="00FF0EEF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The database shall encrypt stored non-personal information needed for government inspection deterministically </w:t>
      </w:r>
    </w:p>
    <w:p w14:paraId="40A5C955" w14:textId="17F9DC2B" w:rsidR="00FF0EEF" w:rsidRDefault="00FF0EEF" w:rsidP="00FF0EEF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The database shall enforce access controls based on user roles and permissions </w:t>
      </w:r>
    </w:p>
    <w:p w14:paraId="03B11810" w14:textId="5FAF9D69" w:rsidR="00FF0EEF" w:rsidRDefault="00FF0EEF" w:rsidP="00FF0EEF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The database shall only decrypt data within the secure application layer, not at database level. </w:t>
      </w:r>
    </w:p>
    <w:p w14:paraId="1CD0939F" w14:textId="3ABE7ACD" w:rsidR="00AC0504" w:rsidRDefault="00AC0504" w:rsidP="00AC0504">
      <w:pPr>
        <w:pStyle w:val="ListParagraph"/>
        <w:rPr>
          <w:color w:val="000000" w:themeColor="text1"/>
        </w:rPr>
      </w:pPr>
    </w:p>
    <w:p w14:paraId="38E8A910" w14:textId="77777777" w:rsidR="00FF0EEF" w:rsidRPr="00FF0EEF" w:rsidRDefault="00FF0EEF" w:rsidP="00FF0EEF">
      <w:pPr>
        <w:rPr>
          <w:color w:val="000000" w:themeColor="text1"/>
        </w:rPr>
      </w:pPr>
    </w:p>
    <w:sectPr w:rsidR="00FF0EEF" w:rsidRPr="00FF0E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F5C84"/>
    <w:multiLevelType w:val="hybridMultilevel"/>
    <w:tmpl w:val="F52ACC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89346B"/>
    <w:multiLevelType w:val="hybridMultilevel"/>
    <w:tmpl w:val="7958CC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476D52"/>
    <w:multiLevelType w:val="hybridMultilevel"/>
    <w:tmpl w:val="884898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6A654F"/>
    <w:multiLevelType w:val="hybridMultilevel"/>
    <w:tmpl w:val="9A38D9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7E25DF"/>
    <w:multiLevelType w:val="hybridMultilevel"/>
    <w:tmpl w:val="384AD2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A17DB2"/>
    <w:multiLevelType w:val="hybridMultilevel"/>
    <w:tmpl w:val="B74463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3D48BF"/>
    <w:multiLevelType w:val="hybridMultilevel"/>
    <w:tmpl w:val="208870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060786">
    <w:abstractNumId w:val="5"/>
  </w:num>
  <w:num w:numId="2" w16cid:durableId="911236944">
    <w:abstractNumId w:val="4"/>
  </w:num>
  <w:num w:numId="3" w16cid:durableId="1258178322">
    <w:abstractNumId w:val="3"/>
  </w:num>
  <w:num w:numId="4" w16cid:durableId="1012607066">
    <w:abstractNumId w:val="2"/>
  </w:num>
  <w:num w:numId="5" w16cid:durableId="499465481">
    <w:abstractNumId w:val="0"/>
  </w:num>
  <w:num w:numId="6" w16cid:durableId="1749693514">
    <w:abstractNumId w:val="1"/>
  </w:num>
  <w:num w:numId="7" w16cid:durableId="19179770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A01"/>
    <w:rsid w:val="00704514"/>
    <w:rsid w:val="008512B9"/>
    <w:rsid w:val="009569C8"/>
    <w:rsid w:val="00956A01"/>
    <w:rsid w:val="00AB6BAE"/>
    <w:rsid w:val="00AC0504"/>
    <w:rsid w:val="00BB7FF2"/>
    <w:rsid w:val="00E231AA"/>
    <w:rsid w:val="00FE6205"/>
    <w:rsid w:val="00FF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77FFF"/>
  <w15:chartTrackingRefBased/>
  <w15:docId w15:val="{8753C309-7C51-4714-A5B6-AF473F530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388</Words>
  <Characters>2911</Characters>
  <Application>Microsoft Office Word</Application>
  <DocSecurity>0</DocSecurity>
  <Lines>194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Gordon (Student)</dc:creator>
  <cp:keywords/>
  <dc:description/>
  <cp:lastModifiedBy>Alexander Gordon (Student)</cp:lastModifiedBy>
  <cp:revision>2</cp:revision>
  <dcterms:created xsi:type="dcterms:W3CDTF">2026-02-04T16:10:00Z</dcterms:created>
  <dcterms:modified xsi:type="dcterms:W3CDTF">2026-02-04T17:33:00Z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2026-02-04T17:33:14Z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2bc8f60b-001f-442e-95db-74326f5387c3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