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Premise: </w:t>
      </w:r>
      <w:r>
        <w:rPr>
          <w:b w:val="false"/>
          <w:bCs w:val="false"/>
          <w:sz w:val="24"/>
          <w:szCs w:val="24"/>
          <w:lang w:val="en-US"/>
        </w:rPr>
        <w:t>The Peano-Axiom of Mathematical Induction is given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Proposition: </w:t>
      </w:r>
      <w:r>
        <w:rPr>
          <w:b w:val="false"/>
          <w:bCs w:val="false"/>
          <w:sz w:val="24"/>
          <w:szCs w:val="24"/>
          <w:lang w:val="en-US"/>
        </w:rPr>
        <w:t>20 glasses of Ouzo don’t matter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32"/>
          <w:szCs w:val="32"/>
          <w:lang w:val="en-US"/>
        </w:rPr>
        <w:t>Proof: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Induction Base: </w:t>
      </w:r>
      <w:r>
        <w:rPr>
          <w:b w:val="false"/>
          <w:bCs w:val="false"/>
          <w:sz w:val="24"/>
          <w:szCs w:val="24"/>
          <w:lang w:val="en-US"/>
        </w:rPr>
        <w:t xml:space="preserve">One glass of Ouzo doesn’t matter. </w:t>
      </w:r>
      <w:r>
        <w:rPr>
          <w:b w:val="false"/>
          <w:bCs w:val="false"/>
          <w:sz w:val="24"/>
          <w:szCs w:val="24"/>
          <w:lang w:val="en-US"/>
        </w:rPr>
        <w:t xml:space="preserve">This statement is </w:t>
        <w:tab/>
        <w:tab/>
        <w:tab/>
        <w:t>convincing to everyone who ever tried one glass of Ouzo.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Induction </w:t>
      </w:r>
      <w:r>
        <w:rPr>
          <w:b/>
          <w:bCs/>
          <w:sz w:val="32"/>
          <w:szCs w:val="32"/>
          <w:lang w:val="en-US"/>
        </w:rPr>
        <w:t>Step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 w:val="false"/>
          <w:bCs w:val="false"/>
          <w:sz w:val="24"/>
          <w:szCs w:val="24"/>
          <w:lang w:val="en-US"/>
        </w:rPr>
        <w:t xml:space="preserve">If n glasses of Ouzo don’t matter then n+1 glasses don’t </w:t>
        <w:tab/>
        <w:tab/>
        <w:tab/>
        <w:t>matter too.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Taking together </w:t>
      </w:r>
      <w:r>
        <w:rPr>
          <w:b/>
          <w:bCs/>
          <w:sz w:val="24"/>
          <w:szCs w:val="24"/>
          <w:lang w:val="en-US"/>
        </w:rPr>
        <w:t>Induction Base</w:t>
      </w:r>
      <w:r>
        <w:rPr>
          <w:b w:val="false"/>
          <w:bCs w:val="false"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Induction Step</w:t>
      </w:r>
      <w:r>
        <w:rPr>
          <w:b w:val="false"/>
          <w:bCs w:val="false"/>
          <w:sz w:val="24"/>
          <w:szCs w:val="24"/>
          <w:lang w:val="en-US"/>
        </w:rPr>
        <w:t xml:space="preserve"> the </w:t>
      </w:r>
      <w:r>
        <w:rPr>
          <w:b/>
          <w:bCs/>
          <w:sz w:val="24"/>
          <w:szCs w:val="24"/>
          <w:lang w:val="en-US"/>
        </w:rPr>
        <w:t>proposition</w:t>
      </w:r>
      <w:r>
        <w:rPr>
          <w:b w:val="false"/>
          <w:bCs w:val="false"/>
          <w:sz w:val="24"/>
          <w:szCs w:val="24"/>
          <w:lang w:val="en-US"/>
        </w:rPr>
        <w:t xml:space="preserve"> has been proven for every n, especially for n=20. Therefore 20 glasses of Ouzo don’t matter. q.e.d. </w:t>
        <w:tab/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78</Words>
  <Characters>410</Characters>
  <CharactersWithSpaces>494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de-DE</dc:language>
  <cp:lastModifiedBy/>
  <dcterms:modified xsi:type="dcterms:W3CDTF">2020-12-29T14:05:54Z</dcterms:modified>
  <cp:revision>3</cp:revision>
  <dc:subject/>
  <dc:title/>
</cp:coreProperties>
</file>