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44347F">
      <w:pPr>
        <w:pStyle w:val="Title"/>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44347F">
      <w:pPr>
        <w:jc w:val="center"/>
        <w:rPr>
          <w:color w:val="5B9BD5" w:themeColor="accent1"/>
          <w:sz w:val="28"/>
          <w:szCs w:val="28"/>
          <w:lang w:val="en-GB"/>
        </w:rPr>
      </w:pPr>
      <w:r>
        <w:rPr>
          <w:color w:val="5B9BD5" w:themeColor="accent1"/>
          <w:sz w:val="28"/>
          <w:szCs w:val="28"/>
          <w:lang w:val="en-GB"/>
        </w:rPr>
        <w:t>First Version</w:t>
      </w:r>
    </w:p>
    <w:p w:rsidR="0044347F" w:rsidRDefault="0044347F" w:rsidP="0044347F">
      <w:pPr>
        <w:rPr>
          <w:lang w:val="en-GB"/>
        </w:rPr>
      </w:pPr>
    </w:p>
    <w:p w:rsidR="0044347F" w:rsidRDefault="0044347F" w:rsidP="0044347F">
      <w:pPr>
        <w:rPr>
          <w:lang w:val="en-GB"/>
        </w:rPr>
      </w:pPr>
    </w:p>
    <w:p w:rsidR="0044347F" w:rsidRDefault="0044347F" w:rsidP="0044347F">
      <w:pPr>
        <w:jc w:val="center"/>
        <w:rPr>
          <w:lang w:val="en-GB"/>
        </w:rPr>
      </w:pPr>
      <w:r>
        <w:rPr>
          <w:noProof/>
          <w:lang w:val="bg-BG" w:eastAsia="bg-BG"/>
        </w:rPr>
        <w:drawing>
          <wp:inline distT="0" distB="0" distL="0" distR="0" wp14:anchorId="71A73BAA" wp14:editId="37A8E43E">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Pr="0083741C" w:rsidRDefault="0044347F" w:rsidP="0044347F">
      <w:pPr>
        <w:spacing w:line="360" w:lineRule="auto"/>
        <w:jc w:val="left"/>
        <w:rPr>
          <w:sz w:val="24"/>
        </w:rPr>
      </w:pPr>
      <w:r w:rsidRPr="0083741C">
        <w:rPr>
          <w:sz w:val="24"/>
        </w:rPr>
        <w:t>Group B</w:t>
      </w:r>
    </w:p>
    <w:p w:rsidR="0044347F" w:rsidRPr="0083741C" w:rsidRDefault="0044347F" w:rsidP="0044347F">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44347F">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44347F">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44347F">
      <w:pPr>
        <w:jc w:val="left"/>
        <w:rPr>
          <w:rFonts w:cs="Times New Roman"/>
          <w:sz w:val="24"/>
        </w:rPr>
      </w:pPr>
      <w:r>
        <w:rPr>
          <w:rFonts w:cs="Times New Roman"/>
          <w:sz w:val="24"/>
        </w:rPr>
        <w:t>Yidi W</w:t>
      </w:r>
      <w:r>
        <w:rPr>
          <w:rFonts w:cs="Times New Roman"/>
          <w:sz w:val="24"/>
        </w:rPr>
        <w:tab/>
      </w:r>
      <w:r>
        <w:rPr>
          <w:rFonts w:cs="Times New Roman"/>
          <w:sz w:val="24"/>
        </w:rPr>
        <w:tab/>
      </w:r>
      <w:r>
        <w:rPr>
          <w:rFonts w:cs="Times New Roman"/>
          <w:sz w:val="24"/>
        </w:rPr>
        <w:tab/>
      </w:r>
      <w:r w:rsidRPr="0083741C">
        <w:rPr>
          <w:rFonts w:cs="Times New Roman"/>
          <w:sz w:val="24"/>
        </w:rPr>
        <w:t>(2197301)</w:t>
      </w:r>
    </w:p>
    <w:p w:rsidR="0044347F" w:rsidRDefault="0044347F" w:rsidP="0044347F">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44347F" w:rsidRPr="003878FD" w:rsidRDefault="0044347F" w:rsidP="0044347F">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44347F" w:rsidRDefault="00317F68" w:rsidP="0044347F">
      <w:pPr>
        <w:spacing w:line="360" w:lineRule="auto"/>
        <w:jc w:val="left"/>
        <w:rPr>
          <w:rFonts w:cs="Times New Roman"/>
          <w:sz w:val="24"/>
        </w:rPr>
      </w:pPr>
      <w:r w:rsidRPr="00317F68">
        <w:rPr>
          <w:rFonts w:cs="Times New Roman"/>
          <w:sz w:val="24"/>
        </w:rPr>
        <w:t>Abdulla Al Tuhami</w:t>
      </w:r>
      <w:r>
        <w:rPr>
          <w:rFonts w:cs="Times New Roman"/>
          <w:sz w:val="24"/>
        </w:rPr>
        <w:t xml:space="preserve">       (2</w:t>
      </w:r>
      <w:r w:rsidRPr="00317F68">
        <w:rPr>
          <w:rFonts w:cs="Times New Roman"/>
          <w:sz w:val="24"/>
        </w:rPr>
        <w:t>89035</w:t>
      </w:r>
      <w:r>
        <w:rPr>
          <w:rFonts w:cs="Times New Roman"/>
          <w:sz w:val="24"/>
        </w:rPr>
        <w:t>)</w:t>
      </w:r>
    </w:p>
    <w:p w:rsidR="00317F68" w:rsidRDefault="00317F68" w:rsidP="0044347F">
      <w:pPr>
        <w:spacing w:line="360" w:lineRule="auto"/>
        <w:jc w:val="left"/>
        <w:rPr>
          <w:rFonts w:cs="Times New Roman"/>
          <w:sz w:val="24"/>
        </w:rPr>
      </w:pPr>
    </w:p>
    <w:p w:rsidR="003F17E5" w:rsidRDefault="003F17E5" w:rsidP="0044347F">
      <w:pPr>
        <w:spacing w:line="360" w:lineRule="auto"/>
        <w:jc w:val="left"/>
        <w:rPr>
          <w:rFonts w:cs="Times New Roman"/>
          <w:sz w:val="24"/>
        </w:rPr>
      </w:pPr>
    </w:p>
    <w:p w:rsidR="003F17E5" w:rsidRDefault="003F17E5" w:rsidP="0044347F">
      <w:pPr>
        <w:spacing w:line="360" w:lineRule="auto"/>
        <w:jc w:val="left"/>
        <w:rPr>
          <w:rFonts w:cs="Times New Roman"/>
          <w:sz w:val="24"/>
        </w:rPr>
      </w:pPr>
    </w:p>
    <w:p w:rsidR="003F17E5" w:rsidRPr="0083741C" w:rsidRDefault="003F17E5" w:rsidP="003F17E5">
      <w:pPr>
        <w:spacing w:line="360" w:lineRule="auto"/>
        <w:jc w:val="left"/>
        <w:rPr>
          <w:sz w:val="24"/>
        </w:rPr>
      </w:pPr>
      <w:r w:rsidRPr="0083741C">
        <w:rPr>
          <w:sz w:val="24"/>
        </w:rPr>
        <w:t>Class: EI7s1/s2</w:t>
      </w:r>
    </w:p>
    <w:p w:rsidR="003F17E5" w:rsidRPr="0083741C" w:rsidRDefault="003F17E5" w:rsidP="003F17E5">
      <w:pPr>
        <w:spacing w:line="360" w:lineRule="auto"/>
        <w:jc w:val="left"/>
        <w:rPr>
          <w:sz w:val="24"/>
        </w:rPr>
      </w:pPr>
      <w:r w:rsidRPr="0083741C">
        <w:rPr>
          <w:sz w:val="24"/>
        </w:rPr>
        <w:t>Course: Project C-phase</w:t>
      </w:r>
    </w:p>
    <w:p w:rsidR="003F17E5" w:rsidRDefault="003F17E5" w:rsidP="003F17E5">
      <w:r>
        <w:rPr>
          <w:sz w:val="24"/>
        </w:rPr>
        <w:t>Mentor</w:t>
      </w:r>
      <w:r w:rsidRPr="00440AC5">
        <w:rPr>
          <w:sz w:val="24"/>
        </w:rPr>
        <w:t>: Bert Van Gestel</w:t>
      </w:r>
    </w:p>
    <w:p w:rsidR="003F17E5" w:rsidRDefault="003F17E5">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3F17E5">
          <w:pPr>
            <w:pStyle w:val="TOCHeading"/>
          </w:pPr>
          <w:r>
            <w:t>Contents</w:t>
          </w:r>
        </w:p>
        <w:p w:rsidR="003F17E5" w:rsidRDefault="003F17E5" w:rsidP="003F17E5">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3F17E5">
          <w:pPr>
            <w:pStyle w:val="TOC1"/>
            <w:tabs>
              <w:tab w:val="right" w:leader="dot" w:pos="8296"/>
            </w:tabs>
            <w:rPr>
              <w:noProof/>
            </w:rPr>
          </w:pPr>
          <w:r>
            <w:t>2.1</w:t>
          </w:r>
          <w:hyperlink w:anchor="_Toc368839601" w:history="1">
            <w:r w:rsidR="003F17E5" w:rsidRPr="00A14E5A">
              <w:rPr>
                <w:rStyle w:val="Hyperlink"/>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8D53AC">
          <w:pPr>
            <w:pStyle w:val="TOC2"/>
            <w:tabs>
              <w:tab w:val="right" w:leader="dot" w:pos="8296"/>
            </w:tabs>
            <w:ind w:left="0"/>
            <w:rPr>
              <w:noProof/>
            </w:rPr>
          </w:pPr>
          <w:r>
            <w:t>2.2</w:t>
          </w:r>
          <w:hyperlink w:anchor="_Toc368839602" w:history="1">
            <w:r w:rsidR="003F17E5" w:rsidRPr="00A14E5A">
              <w:rPr>
                <w:rStyle w:val="Hyperlink"/>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3F17E5">
          <w:pPr>
            <w:pStyle w:val="TOC1"/>
            <w:tabs>
              <w:tab w:val="right" w:leader="dot" w:pos="8296"/>
            </w:tabs>
            <w:rPr>
              <w:noProof/>
            </w:rPr>
          </w:pPr>
          <w:r>
            <w:t>2.3</w:t>
          </w:r>
          <w:hyperlink w:anchor="_Toc368839603" w:history="1">
            <w:r w:rsidR="003F17E5" w:rsidRPr="00A14E5A">
              <w:rPr>
                <w:rStyle w:val="Hyperlink"/>
                <w:noProof/>
              </w:rPr>
              <w:t>Fig: Test Image C</w:t>
            </w:r>
            <w:r w:rsidR="003F17E5">
              <w:rPr>
                <w:noProof/>
                <w:webHidden/>
              </w:rPr>
              <w:tab/>
            </w:r>
            <w:r w:rsidR="008D53AC">
              <w:rPr>
                <w:noProof/>
                <w:webHidden/>
              </w:rPr>
              <w:t>6</w:t>
            </w:r>
          </w:hyperlink>
        </w:p>
        <w:p w:rsidR="003F17E5" w:rsidRDefault="00491A2B" w:rsidP="003F17E5">
          <w:pPr>
            <w:pStyle w:val="TOC1"/>
            <w:tabs>
              <w:tab w:val="right" w:leader="dot" w:pos="8296"/>
            </w:tabs>
            <w:rPr>
              <w:noProof/>
            </w:rPr>
          </w:pPr>
          <w:r>
            <w:t>3.</w:t>
          </w:r>
          <w:hyperlink w:anchor="_Toc368839604" w:history="1">
            <w:r>
              <w:rPr>
                <w:rStyle w:val="Hyperlink"/>
                <w:noProof/>
              </w:rPr>
              <w:t>Additional Information</w:t>
            </w:r>
            <w:r w:rsidR="003F17E5">
              <w:rPr>
                <w:noProof/>
                <w:webHidden/>
              </w:rPr>
              <w:tab/>
            </w:r>
            <w:r>
              <w:rPr>
                <w:noProof/>
                <w:webHidden/>
              </w:rPr>
              <w:t>7</w:t>
            </w:r>
          </w:hyperlink>
        </w:p>
        <w:p w:rsidR="003F17E5" w:rsidRDefault="00491A2B" w:rsidP="003F17E5">
          <w:pPr>
            <w:pStyle w:val="TOC1"/>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3F17E5">
          <w:pPr>
            <w:pStyle w:val="TOC1"/>
            <w:tabs>
              <w:tab w:val="right" w:leader="dot" w:pos="8296"/>
            </w:tabs>
            <w:rPr>
              <w:noProof/>
            </w:rPr>
          </w:pPr>
          <w:r>
            <w:t>3.2</w:t>
          </w:r>
          <w:hyperlink w:anchor="_Toc368839606" w:history="1">
            <w:r>
              <w:rPr>
                <w:rStyle w:val="Hyperlink"/>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491A2B">
          <w:pPr>
            <w:pStyle w:val="TOC1"/>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C7492E" w:rsidP="00491A2B">
          <w:pPr>
            <w:pStyle w:val="TOC2"/>
            <w:tabs>
              <w:tab w:val="right" w:leader="dot" w:pos="8296"/>
            </w:tabs>
            <w:ind w:left="0"/>
            <w:rPr>
              <w:noProof/>
            </w:rPr>
          </w:pPr>
          <w:hyperlink w:anchor="_Toc368839607" w:history="1">
            <w:r w:rsidR="00491A2B">
              <w:rPr>
                <w:rStyle w:val="Hyperlink"/>
                <w:noProof/>
              </w:rPr>
              <w:t>4.Test Action</w:t>
            </w:r>
            <w:r w:rsidR="003F17E5">
              <w:rPr>
                <w:noProof/>
                <w:webHidden/>
              </w:rPr>
              <w:tab/>
            </w:r>
            <w:r w:rsidR="00491A2B">
              <w:rPr>
                <w:noProof/>
                <w:webHidden/>
              </w:rPr>
              <w:t>9</w:t>
            </w:r>
          </w:hyperlink>
        </w:p>
        <w:p w:rsidR="003F17E5" w:rsidRDefault="00C7492E" w:rsidP="00491A2B">
          <w:pPr>
            <w:pStyle w:val="TOC2"/>
            <w:tabs>
              <w:tab w:val="right" w:leader="dot" w:pos="8296"/>
            </w:tabs>
            <w:ind w:left="0"/>
            <w:rPr>
              <w:noProof/>
            </w:rPr>
          </w:pPr>
          <w:hyperlink w:anchor="_Toc368839608" w:history="1">
            <w:r w:rsidR="00491A2B">
              <w:rPr>
                <w:rStyle w:val="Hyperlink"/>
                <w:noProof/>
              </w:rPr>
              <w:t>5.Test Tables</w:t>
            </w:r>
            <w:r w:rsidR="003F17E5">
              <w:rPr>
                <w:noProof/>
                <w:webHidden/>
              </w:rPr>
              <w:tab/>
            </w:r>
            <w:r w:rsidR="00491A2B">
              <w:rPr>
                <w:noProof/>
                <w:webHidden/>
              </w:rPr>
              <w:t>10</w:t>
            </w:r>
          </w:hyperlink>
        </w:p>
        <w:p w:rsidR="003F17E5" w:rsidRDefault="003F17E5" w:rsidP="003F17E5">
          <w:pPr>
            <w:widowControl/>
            <w:spacing w:after="160" w:line="259" w:lineRule="auto"/>
            <w:jc w:val="left"/>
            <w:rPr>
              <w:b/>
              <w:bCs/>
              <w:noProof/>
            </w:rPr>
          </w:pPr>
          <w:r>
            <w:rPr>
              <w:b/>
              <w:bCs/>
              <w:noProof/>
            </w:rPr>
            <w:fldChar w:fldCharType="end"/>
          </w:r>
        </w:p>
      </w:sdtContent>
    </w:sdt>
    <w:p w:rsidR="003F17E5" w:rsidRDefault="003F17E5" w:rsidP="0044347F">
      <w:pPr>
        <w:spacing w:line="360" w:lineRule="auto"/>
        <w:jc w:val="left"/>
        <w:rPr>
          <w:rFonts w:cs="Times New Roman"/>
          <w:sz w:val="24"/>
        </w:rPr>
      </w:pPr>
    </w:p>
    <w:p w:rsidR="003F17E5" w:rsidRDefault="003F17E5" w:rsidP="003F17E5">
      <w:pPr>
        <w:widowControl/>
        <w:spacing w:after="160" w:line="259" w:lineRule="auto"/>
        <w:jc w:val="left"/>
        <w:rPr>
          <w:rFonts w:cs="Times New Roman"/>
          <w:sz w:val="24"/>
        </w:rPr>
      </w:pPr>
      <w:r>
        <w:rPr>
          <w:rFonts w:cs="Times New Roman"/>
          <w:sz w:val="24"/>
        </w:rPr>
        <w:br w:type="page"/>
      </w:r>
    </w:p>
    <w:p w:rsidR="003F17E5" w:rsidRDefault="003F17E5" w:rsidP="003F17E5">
      <w:pPr>
        <w:pStyle w:val="Heading1"/>
        <w:jc w:val="center"/>
      </w:pPr>
      <w:bookmarkStart w:id="0" w:name="_Toc368839600"/>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825A5F">
      <w:pPr>
        <w:pStyle w:val="Heading1"/>
        <w:jc w:val="center"/>
      </w:pPr>
      <w:r>
        <w:t>Introduction</w:t>
      </w:r>
      <w:bookmarkEnd w:id="0"/>
    </w:p>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Pr="00825A5F" w:rsidRDefault="003F17E5" w:rsidP="003F17E5">
      <w:pPr>
        <w:rPr>
          <w:sz w:val="24"/>
          <w:szCs w:val="24"/>
        </w:rPr>
      </w:pPr>
    </w:p>
    <w:p w:rsidR="003F17E5" w:rsidRDefault="003F17E5" w:rsidP="003F17E5"/>
    <w:p w:rsidR="003F17E5" w:rsidRDefault="003F17E5" w:rsidP="003F17E5"/>
    <w:p w:rsidR="006A7D27" w:rsidRPr="006A7D27" w:rsidRDefault="006A7D27" w:rsidP="006A7D27">
      <w:pPr>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6A7D27">
      <w:pPr>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Pr>
        <w:rPr>
          <w:sz w:val="24"/>
          <w:szCs w:val="24"/>
          <w:lang w:val="en-GB"/>
        </w:rPr>
      </w:pPr>
    </w:p>
    <w:p w:rsidR="003F17E5" w:rsidRDefault="003F17E5" w:rsidP="003F17E5">
      <w:pPr>
        <w:rPr>
          <w:sz w:val="24"/>
          <w:szCs w:val="24"/>
          <w:lang w:val="en-GB"/>
        </w:rPr>
      </w:pPr>
    </w:p>
    <w:p w:rsidR="003F17E5" w:rsidRDefault="003F17E5" w:rsidP="003F17E5">
      <w:pPr>
        <w:rPr>
          <w:sz w:val="24"/>
          <w:szCs w:val="24"/>
          <w:lang w:val="en-GB"/>
        </w:rPr>
      </w:pPr>
    </w:p>
    <w:p w:rsidR="003F17E5" w:rsidRDefault="003F17E5" w:rsidP="003F17E5">
      <w:pPr>
        <w:pStyle w:val="Heading1"/>
        <w:jc w:val="center"/>
      </w:pPr>
      <w:bookmarkStart w:id="1" w:name="_Toc368839601"/>
      <w:r>
        <w:t>Fig: Test Image A</w:t>
      </w:r>
      <w:bookmarkEnd w:id="1"/>
    </w:p>
    <w:p w:rsidR="003F17E5" w:rsidRDefault="003F17E5" w:rsidP="003F17E5">
      <w:pPr>
        <w:rPr>
          <w:sz w:val="24"/>
          <w:szCs w:val="24"/>
          <w:lang w:val="en-GB"/>
        </w:rPr>
      </w:pPr>
      <w:r>
        <w:rPr>
          <w:sz w:val="24"/>
          <w:szCs w:val="24"/>
          <w:lang w:val="en-GB"/>
        </w:rPr>
        <w:t xml:space="preserve"> </w:t>
      </w:r>
    </w:p>
    <w:p w:rsidR="003F17E5" w:rsidRPr="003A08FF" w:rsidRDefault="003F17E5" w:rsidP="003F17E5">
      <w:pPr>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3F17E5">
      <w:pPr>
        <w:rPr>
          <w:sz w:val="24"/>
          <w:szCs w:val="24"/>
          <w:lang w:val="en-GB"/>
        </w:rPr>
      </w:pPr>
      <w:r>
        <w:rPr>
          <w:noProof/>
          <w:sz w:val="24"/>
          <w:szCs w:val="24"/>
          <w:lang w:val="bg-BG" w:eastAsia="bg-BG"/>
        </w:rPr>
        <w:drawing>
          <wp:inline distT="0" distB="0" distL="0" distR="0" wp14:anchorId="37E60BC7" wp14:editId="0F5EAC56">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3F17E5"/>
    <w:p w:rsidR="003F17E5" w:rsidRPr="00351F6D"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Pr="003F17E5" w:rsidRDefault="003F17E5" w:rsidP="003F17E5">
      <w:pPr>
        <w:pStyle w:val="Heading1"/>
        <w:jc w:val="center"/>
      </w:pPr>
      <w:bookmarkStart w:id="2" w:name="_Toc368839602"/>
      <w:r>
        <w:lastRenderedPageBreak/>
        <w:t>Fig: Test Image B</w:t>
      </w:r>
    </w:p>
    <w:p w:rsidR="003F17E5" w:rsidRDefault="003F17E5" w:rsidP="003F17E5">
      <w:pPr>
        <w:pStyle w:val="Heading2"/>
      </w:pPr>
      <w:r>
        <w:t>Project-grid screen</w:t>
      </w:r>
    </w:p>
    <w:bookmarkEnd w:id="2"/>
    <w:p w:rsidR="003F17E5" w:rsidRDefault="003F17E5" w:rsidP="003F17E5">
      <w:pPr>
        <w:rPr>
          <w:lang w:val="en-GB"/>
        </w:rPr>
      </w:pPr>
      <w:r>
        <w:rPr>
          <w:noProof/>
          <w:lang w:val="bg-BG" w:eastAsia="bg-BG"/>
        </w:rPr>
        <w:drawing>
          <wp:inline distT="0" distB="0" distL="0" distR="0" wp14:anchorId="057C45EA" wp14:editId="0B92D3D7">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825A5F">
      <w:pPr>
        <w:rPr>
          <w:sz w:val="24"/>
          <w:szCs w:val="24"/>
          <w:lang w:val="en-GB"/>
        </w:rPr>
      </w:pPr>
      <w:bookmarkStart w:id="3" w:name="_Toc368839603"/>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Pr="003F17E5" w:rsidRDefault="00825A5F" w:rsidP="00825A5F">
      <w:pPr>
        <w:pStyle w:val="Heading1"/>
        <w:jc w:val="center"/>
      </w:pPr>
      <w:r>
        <w:lastRenderedPageBreak/>
        <w:t>Fig: Test Image C</w:t>
      </w:r>
    </w:p>
    <w:p w:rsidR="00825A5F" w:rsidRDefault="00825A5F" w:rsidP="00825A5F">
      <w:pPr>
        <w:rPr>
          <w:sz w:val="24"/>
          <w:szCs w:val="24"/>
          <w:lang w:val="en-GB"/>
        </w:rPr>
      </w:pPr>
      <w:r>
        <w:rPr>
          <w:sz w:val="24"/>
          <w:szCs w:val="24"/>
          <w:lang w:val="en-GB"/>
        </w:rPr>
        <w:t>Project-grid Screen</w:t>
      </w:r>
    </w:p>
    <w:p w:rsidR="00825A5F" w:rsidRDefault="00825A5F" w:rsidP="00825A5F">
      <w:pPr>
        <w:rPr>
          <w:sz w:val="24"/>
          <w:szCs w:val="24"/>
          <w:lang w:val="en-GB"/>
        </w:rPr>
      </w:pPr>
      <w:r>
        <w:rPr>
          <w:noProof/>
          <w:sz w:val="24"/>
          <w:szCs w:val="24"/>
          <w:lang w:val="bg-BG" w:eastAsia="bg-BG"/>
        </w:rPr>
        <mc:AlternateContent>
          <mc:Choice Requires="wps">
            <w:drawing>
              <wp:anchor distT="0" distB="0" distL="114300" distR="114300" simplePos="0" relativeHeight="251659264" behindDoc="0" locked="0" layoutInCell="1" allowOverlap="1" wp14:anchorId="5CC443A6" wp14:editId="706424EC">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443A6" id="Rounded Rectangle 5" o:spid="_x0000_s1026" style="position:absolute;left:0;text-align:left;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lang w:val="bg-BG" w:eastAsia="bg-BG"/>
        </w:rPr>
        <w:drawing>
          <wp:inline distT="0" distB="0" distL="0" distR="0" wp14:anchorId="4CE967F9" wp14:editId="31468736">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3F17E5">
      <w:pPr>
        <w:pStyle w:val="Heading1"/>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bookmarkEnd w:id="3"/>
    <w:p w:rsidR="003F17E5" w:rsidRDefault="003F17E5" w:rsidP="003F17E5"/>
    <w:p w:rsidR="00825A5F" w:rsidRDefault="00825A5F" w:rsidP="00825A5F">
      <w:pPr>
        <w:pStyle w:val="Heading1"/>
        <w:jc w:val="center"/>
        <w:rPr>
          <w:lang w:val="en-GB"/>
        </w:rPr>
      </w:pPr>
      <w:r>
        <w:rPr>
          <w:lang w:val="en-GB"/>
        </w:rPr>
        <w:lastRenderedPageBreak/>
        <w:t>Additional information:</w:t>
      </w:r>
    </w:p>
    <w:p w:rsidR="00825A5F" w:rsidRDefault="00825A5F" w:rsidP="00825A5F">
      <w:pPr>
        <w:pStyle w:val="Heading1"/>
        <w:rPr>
          <w:lang w:val="en-GB"/>
        </w:rPr>
      </w:pPr>
      <w:r>
        <w:rPr>
          <w:lang w:val="en-GB"/>
        </w:rPr>
        <w:t>Crossings:</w:t>
      </w:r>
    </w:p>
    <w:p w:rsidR="00825A5F" w:rsidRDefault="00825A5F" w:rsidP="00825A5F">
      <w:pPr>
        <w:rPr>
          <w:lang w:val="en-GB"/>
        </w:rPr>
      </w:pPr>
      <w:r>
        <w:rPr>
          <w:lang w:val="en-GB"/>
        </w:rPr>
        <w:t>This is our proposal for suitable crossing for the traffic advisor application.</w:t>
      </w:r>
    </w:p>
    <w:p w:rsidR="00825A5F" w:rsidRDefault="00825A5F" w:rsidP="00825A5F">
      <w:pPr>
        <w:rPr>
          <w:lang w:val="en-GB"/>
        </w:rPr>
      </w:pPr>
      <w:r>
        <w:rPr>
          <w:noProof/>
          <w:lang w:val="bg-BG" w:eastAsia="bg-BG"/>
        </w:rPr>
        <w:drawing>
          <wp:inline distT="0" distB="0" distL="0" distR="0" wp14:anchorId="5A2D43D8" wp14:editId="15908FD6">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lang w:val="bg-BG" w:eastAsia="bg-BG"/>
        </w:rPr>
        <w:drawing>
          <wp:inline distT="0" distB="0" distL="0" distR="0" wp14:anchorId="65EABA77" wp14:editId="79004A22">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lang w:val="bg-BG" w:eastAsia="bg-BG"/>
        </w:rPr>
        <w:drawing>
          <wp:inline distT="0" distB="0" distL="0" distR="0" wp14:anchorId="1B28F191" wp14:editId="0CC7FADB">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3F17E5">
      <w:pPr>
        <w:widowControl/>
        <w:spacing w:after="160" w:line="259" w:lineRule="auto"/>
        <w:jc w:val="left"/>
        <w:rPr>
          <w:rFonts w:cs="Times New Roman"/>
          <w:sz w:val="24"/>
        </w:rPr>
      </w:pPr>
    </w:p>
    <w:p w:rsidR="00825A5F" w:rsidRPr="005F7488" w:rsidRDefault="00825A5F" w:rsidP="008D53AC">
      <w:pPr>
        <w:pStyle w:val="Heading1"/>
      </w:pPr>
      <w:r w:rsidRPr="005F7488">
        <w:t>S</w:t>
      </w:r>
      <w:r w:rsidRPr="005F7488">
        <w:rPr>
          <w:rFonts w:hint="eastAsia"/>
        </w:rPr>
        <w:t xml:space="preserve">tates: </w:t>
      </w:r>
    </w:p>
    <w:p w:rsidR="00825A5F" w:rsidRPr="005F7488" w:rsidRDefault="00825A5F" w:rsidP="00825A5F">
      <w:pPr>
        <w:spacing w:before="120"/>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825A5F">
      <w:pPr>
        <w:spacing w:before="120"/>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825A5F">
      <w:pPr>
        <w:spacing w:before="120"/>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825A5F">
      <w:pPr>
        <w:spacing w:before="120"/>
        <w:rPr>
          <w:rStyle w:val="uficommentbody"/>
          <w:sz w:val="24"/>
          <w:szCs w:val="24"/>
        </w:rPr>
      </w:pPr>
    </w:p>
    <w:p w:rsidR="00825A5F" w:rsidRPr="008D53AC" w:rsidRDefault="00825A5F" w:rsidP="008D53AC">
      <w:pPr>
        <w:pStyle w:val="Heading1"/>
        <w:rPr>
          <w:rStyle w:val="uficommentbody"/>
        </w:rPr>
      </w:pPr>
      <w:r w:rsidRPr="008D53AC">
        <w:rPr>
          <w:rStyle w:val="uficommentbody"/>
        </w:rPr>
        <w:t>Traffic light states:</w:t>
      </w:r>
    </w:p>
    <w:p w:rsidR="00825A5F" w:rsidRPr="005F7488" w:rsidRDefault="00825A5F" w:rsidP="00825A5F">
      <w:pPr>
        <w:spacing w:before="120"/>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825A5F">
      <w:pPr>
        <w:spacing w:before="120"/>
        <w:rPr>
          <w:rStyle w:val="uficommentbody"/>
          <w:b/>
          <w:sz w:val="24"/>
          <w:szCs w:val="24"/>
        </w:rPr>
      </w:pPr>
      <w:r w:rsidRPr="005F7488">
        <w:rPr>
          <w:rStyle w:val="uficommentbody"/>
          <w:b/>
          <w:sz w:val="24"/>
          <w:szCs w:val="24"/>
        </w:rPr>
        <w:t>“Change traffic light system setup” specifications:</w:t>
      </w:r>
    </w:p>
    <w:p w:rsidR="00825A5F" w:rsidRDefault="00825A5F" w:rsidP="00825A5F">
      <w:pPr>
        <w:spacing w:before="120"/>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825A5F">
      <w:pPr>
        <w:spacing w:before="120"/>
        <w:rPr>
          <w:rStyle w:val="uficommentbody"/>
        </w:rPr>
      </w:pPr>
      <w:r>
        <w:rPr>
          <w:noProof/>
          <w:lang w:val="bg-BG" w:eastAsia="bg-BG"/>
        </w:rPr>
        <w:lastRenderedPageBreak/>
        <w:drawing>
          <wp:inline distT="0" distB="0" distL="0" distR="0" wp14:anchorId="3A6DE809" wp14:editId="256B7E08">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825A5F">
      <w:pPr>
        <w:spacing w:before="120"/>
        <w:rPr>
          <w:rStyle w:val="uficommentbody"/>
        </w:rPr>
      </w:pPr>
      <w:r>
        <w:rPr>
          <w:rStyle w:val="uficommentbody"/>
        </w:rPr>
        <w:t>So as you can see lanes numbered 1 will go together then they’ll switch with lanes numbered 2 and so on.</w:t>
      </w:r>
    </w:p>
    <w:p w:rsidR="003F17E5" w:rsidRDefault="003F17E5">
      <w:pPr>
        <w:widowControl/>
        <w:spacing w:after="160" w:line="259" w:lineRule="auto"/>
        <w:jc w:val="left"/>
        <w:rPr>
          <w:rFonts w:cs="Times New Roman"/>
          <w:sz w:val="24"/>
        </w:rPr>
      </w:pPr>
    </w:p>
    <w:p w:rsidR="00317F68" w:rsidRDefault="00317F68"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825A5F">
      <w:pPr>
        <w:pStyle w:val="Heading1"/>
        <w:jc w:val="center"/>
      </w:pPr>
      <w:bookmarkStart w:id="4" w:name="_Toc368839606"/>
      <w:r>
        <w:lastRenderedPageBreak/>
        <w:t>Test Action</w:t>
      </w:r>
      <w:bookmarkEnd w:id="4"/>
      <w:r>
        <w:t>:</w:t>
      </w:r>
    </w:p>
    <w:p w:rsidR="00825A5F" w:rsidRDefault="00825A5F" w:rsidP="00825A5F"/>
    <w:p w:rsidR="00825A5F" w:rsidRDefault="00825A5F" w:rsidP="00825A5F"/>
    <w:p w:rsidR="00825A5F" w:rsidRDefault="00825A5F" w:rsidP="00825A5F"/>
    <w:p w:rsidR="00825A5F" w:rsidRPr="00825A5F" w:rsidRDefault="00825A5F" w:rsidP="00825A5F"/>
    <w:p w:rsidR="00825A5F" w:rsidRDefault="00825A5F" w:rsidP="00825A5F">
      <w:pPr>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825A5F">
      <w:pPr>
        <w:rPr>
          <w:b/>
          <w:bCs/>
        </w:rPr>
      </w:pPr>
    </w:p>
    <w:p w:rsidR="00825A5F" w:rsidRDefault="00825A5F" w:rsidP="00825A5F">
      <w:r>
        <w:t>Scenarios</w:t>
      </w:r>
      <w:r>
        <w:rPr>
          <w:rFonts w:hint="eastAsia"/>
        </w:rPr>
        <w:t>:</w:t>
      </w:r>
    </w:p>
    <w:p w:rsidR="00825A5F" w:rsidRDefault="00825A5F" w:rsidP="00825A5F">
      <w:pPr>
        <w:pStyle w:val="ListParagraph"/>
        <w:numPr>
          <w:ilvl w:val="0"/>
          <w:numId w:val="1"/>
        </w:numPr>
      </w:pPr>
      <w:r>
        <w:t>Add crossing.</w:t>
      </w:r>
    </w:p>
    <w:p w:rsidR="00825A5F" w:rsidRDefault="00825A5F" w:rsidP="00825A5F">
      <w:pPr>
        <w:pStyle w:val="ListParagraph"/>
        <w:numPr>
          <w:ilvl w:val="0"/>
          <w:numId w:val="1"/>
        </w:numPr>
      </w:pPr>
      <w:r>
        <w:t>Delete crossing.</w:t>
      </w:r>
    </w:p>
    <w:p w:rsidR="00825A5F" w:rsidRDefault="00825A5F" w:rsidP="00825A5F">
      <w:pPr>
        <w:pStyle w:val="ListParagraph"/>
        <w:numPr>
          <w:ilvl w:val="0"/>
          <w:numId w:val="1"/>
        </w:numPr>
      </w:pPr>
      <w:r>
        <w:t>Change crossing.</w:t>
      </w:r>
    </w:p>
    <w:p w:rsidR="00825A5F" w:rsidRDefault="00825A5F" w:rsidP="00825A5F">
      <w:pPr>
        <w:pStyle w:val="ListParagraph"/>
        <w:numPr>
          <w:ilvl w:val="0"/>
          <w:numId w:val="1"/>
        </w:numPr>
      </w:pPr>
      <w:r>
        <w:t>Rotate crossing.</w:t>
      </w:r>
    </w:p>
    <w:p w:rsidR="00825A5F" w:rsidRDefault="00825A5F" w:rsidP="00825A5F">
      <w:pPr>
        <w:pStyle w:val="ListParagraph"/>
        <w:numPr>
          <w:ilvl w:val="0"/>
          <w:numId w:val="1"/>
        </w:numPr>
      </w:pPr>
      <w:r>
        <w:t>Modify traffic Light System.</w:t>
      </w:r>
    </w:p>
    <w:p w:rsidR="00825A5F" w:rsidRDefault="00825A5F" w:rsidP="00825A5F">
      <w:pPr>
        <w:pStyle w:val="ListParagraph"/>
        <w:numPr>
          <w:ilvl w:val="0"/>
          <w:numId w:val="1"/>
        </w:numPr>
      </w:pPr>
      <w:r>
        <w:t>Change traffic Light Setup.</w:t>
      </w:r>
    </w:p>
    <w:p w:rsidR="00825A5F" w:rsidRDefault="00825A5F" w:rsidP="00825A5F">
      <w:pPr>
        <w:pStyle w:val="ListParagraph"/>
        <w:numPr>
          <w:ilvl w:val="0"/>
          <w:numId w:val="1"/>
        </w:numPr>
      </w:pPr>
      <w:r>
        <w:t>Alter Flow.</w:t>
      </w:r>
    </w:p>
    <w:p w:rsidR="00825A5F" w:rsidRDefault="00825A5F" w:rsidP="00825A5F">
      <w:pPr>
        <w:pStyle w:val="ListParagraph"/>
        <w:numPr>
          <w:ilvl w:val="0"/>
          <w:numId w:val="1"/>
        </w:numPr>
      </w:pPr>
      <w:r>
        <w:t>Navigate.</w:t>
      </w:r>
    </w:p>
    <w:p w:rsidR="00825A5F" w:rsidRDefault="00825A5F" w:rsidP="00825A5F">
      <w:pPr>
        <w:pStyle w:val="ListParagraph"/>
        <w:numPr>
          <w:ilvl w:val="0"/>
          <w:numId w:val="1"/>
        </w:numPr>
      </w:pPr>
      <w:r>
        <w:t>Play Simulation.</w:t>
      </w:r>
    </w:p>
    <w:p w:rsidR="00825A5F" w:rsidRDefault="00825A5F" w:rsidP="00825A5F">
      <w:pPr>
        <w:pStyle w:val="ListParagraph"/>
        <w:numPr>
          <w:ilvl w:val="0"/>
          <w:numId w:val="1"/>
        </w:numPr>
      </w:pPr>
      <w:r>
        <w:t>Pause Simulation.</w:t>
      </w:r>
    </w:p>
    <w:p w:rsidR="00825A5F" w:rsidRDefault="00825A5F" w:rsidP="00825A5F">
      <w:pPr>
        <w:pStyle w:val="ListParagraph"/>
        <w:numPr>
          <w:ilvl w:val="0"/>
          <w:numId w:val="1"/>
        </w:numPr>
      </w:pPr>
      <w:r>
        <w:t>Stop Simulation.</w:t>
      </w:r>
    </w:p>
    <w:p w:rsidR="00825A5F" w:rsidRDefault="00825A5F" w:rsidP="00825A5F">
      <w:pPr>
        <w:pStyle w:val="ListParagraph"/>
        <w:numPr>
          <w:ilvl w:val="0"/>
          <w:numId w:val="1"/>
        </w:numPr>
      </w:pPr>
      <w:r>
        <w:t>Create New Project.</w:t>
      </w:r>
    </w:p>
    <w:p w:rsidR="00825A5F" w:rsidRDefault="00825A5F" w:rsidP="00825A5F">
      <w:pPr>
        <w:pStyle w:val="ListParagraph"/>
        <w:numPr>
          <w:ilvl w:val="0"/>
          <w:numId w:val="1"/>
        </w:numPr>
      </w:pPr>
      <w:r>
        <w:t>Load Project and Statistics.</w:t>
      </w:r>
    </w:p>
    <w:p w:rsidR="00825A5F" w:rsidRDefault="00825A5F" w:rsidP="00825A5F">
      <w:pPr>
        <w:pStyle w:val="ListParagraph"/>
        <w:numPr>
          <w:ilvl w:val="0"/>
          <w:numId w:val="1"/>
        </w:numPr>
      </w:pPr>
      <w:r>
        <w:t>Save Project and Statistics.</w:t>
      </w:r>
    </w:p>
    <w:p w:rsidR="00825A5F" w:rsidRDefault="00DB1EA8" w:rsidP="00825A5F">
      <w:pPr>
        <w:pStyle w:val="ListParagraph"/>
        <w:numPr>
          <w:ilvl w:val="0"/>
          <w:numId w:val="1"/>
        </w:numPr>
      </w:pPr>
      <w:r>
        <w:t>Exit Application.</w:t>
      </w:r>
    </w:p>
    <w:p w:rsidR="00DB1EA8" w:rsidRDefault="00DB1EA8" w:rsidP="00825A5F">
      <w:pPr>
        <w:pStyle w:val="ListParagraph"/>
        <w:numPr>
          <w:ilvl w:val="0"/>
          <w:numId w:val="1"/>
        </w:numPr>
      </w:pPr>
      <w:r>
        <w:t>Go to Main Screen.</w:t>
      </w:r>
    </w:p>
    <w:p w:rsidR="00DB1EA8" w:rsidRDefault="00DB1EA8" w:rsidP="00825A5F">
      <w:pPr>
        <w:pStyle w:val="ListParagraph"/>
        <w:numPr>
          <w:ilvl w:val="0"/>
          <w:numId w:val="1"/>
        </w:numPr>
      </w:pPr>
      <w:r>
        <w:t>Undo.</w:t>
      </w:r>
    </w:p>
    <w:p w:rsidR="00DB1EA8" w:rsidRDefault="00DB1EA8" w:rsidP="00825A5F">
      <w:pPr>
        <w:pStyle w:val="ListParagraph"/>
        <w:numPr>
          <w:ilvl w:val="0"/>
          <w:numId w:val="1"/>
        </w:numPr>
      </w:pPr>
      <w:r>
        <w:t>Redo.</w:t>
      </w:r>
    </w:p>
    <w:p w:rsidR="00DB1EA8" w:rsidRDefault="00DB1EA8" w:rsidP="00825A5F">
      <w:pPr>
        <w:pStyle w:val="ListParagraph"/>
        <w:numPr>
          <w:ilvl w:val="0"/>
          <w:numId w:val="1"/>
        </w:numPr>
      </w:pPr>
      <w:r>
        <w:t>Reset.</w:t>
      </w: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Heading1"/>
        <w:jc w:val="center"/>
      </w:pPr>
      <w:r>
        <w:lastRenderedPageBreak/>
        <w:t>Table content:</w:t>
      </w:r>
    </w:p>
    <w:p w:rsidR="00A13E7A" w:rsidRDefault="00A13E7A" w:rsidP="00A13E7A">
      <w:pPr>
        <w:pStyle w:val="Heading2"/>
      </w:pPr>
      <w:r>
        <w:t>Purpose:</w:t>
      </w:r>
    </w:p>
    <w:p w:rsidR="00A13E7A" w:rsidRDefault="00A13E7A" w:rsidP="00A13E7A">
      <w:r>
        <w:tab/>
        <w:t>Explains what the purpose of the taken test is. In our case we want to check if we can redirect our user to the main menu screen under certain conditions.</w:t>
      </w:r>
    </w:p>
    <w:p w:rsidR="00A13E7A" w:rsidRDefault="00A13E7A" w:rsidP="00A13E7A">
      <w:pPr>
        <w:pStyle w:val="Heading2"/>
      </w:pPr>
      <w:r>
        <w:t>Target on screen:</w:t>
      </w:r>
    </w:p>
    <w:p w:rsidR="00A13E7A" w:rsidRDefault="00A13E7A" w:rsidP="00A13E7A">
      <w:r>
        <w:tab/>
        <w:t>The actual screen commands the user will interact with.</w:t>
      </w:r>
    </w:p>
    <w:p w:rsidR="00A13E7A" w:rsidRDefault="00A13E7A" w:rsidP="00A13E7A">
      <w:pPr>
        <w:pStyle w:val="Heading2"/>
      </w:pPr>
      <w:r>
        <w:t>Test Data/Simulation:</w:t>
      </w:r>
    </w:p>
    <w:p w:rsidR="00A13E7A" w:rsidRDefault="00A13E7A" w:rsidP="00A13E7A">
      <w:r>
        <w:tab/>
        <w:t>Test our actions under different kinds of conditions and with different kinds of data to check if we have captured all the exceptions and if we take necessary precautions to prevent the action from crashing.</w:t>
      </w:r>
    </w:p>
    <w:p w:rsidR="00A13E7A" w:rsidRDefault="00A13E7A" w:rsidP="00A13E7A">
      <w:pPr>
        <w:pStyle w:val="Heading2"/>
      </w:pPr>
      <w:r>
        <w:t xml:space="preserve">Expected Result: </w:t>
      </w:r>
    </w:p>
    <w:p w:rsidR="00A13E7A" w:rsidRDefault="00A13E7A" w:rsidP="00A13E7A">
      <w:r>
        <w:tab/>
        <w:t>What is the expected result in each different case we ran the test.</w:t>
      </w:r>
    </w:p>
    <w:p w:rsidR="00A13E7A" w:rsidRDefault="00A13E7A" w:rsidP="00A13E7A">
      <w:pPr>
        <w:pStyle w:val="Heading2"/>
      </w:pPr>
      <w:r>
        <w:t>Actual Result:</w:t>
      </w:r>
    </w:p>
    <w:p w:rsidR="00A13E7A" w:rsidRDefault="00A13E7A" w:rsidP="00A13E7A">
      <w:r>
        <w:tab/>
        <w:t>The actual result that occurred during the test.</w:t>
      </w:r>
    </w:p>
    <w:p w:rsidR="00A13E7A" w:rsidRDefault="00A13E7A" w:rsidP="00A13E7A">
      <w:pPr>
        <w:pStyle w:val="Heading2"/>
      </w:pPr>
      <w:r>
        <w:t>Outcome and actions required:</w:t>
      </w:r>
    </w:p>
    <w:p w:rsidR="00A13E7A" w:rsidRPr="00323125" w:rsidRDefault="00A13E7A" w:rsidP="00A13E7A">
      <w:r>
        <w:tab/>
        <w:t>Compare the Expected results and the actual results to come to conclusions what kind of actions are to be taken to fix the inaccuracies.</w:t>
      </w:r>
    </w:p>
    <w:p w:rsidR="00A13E7A" w:rsidRDefault="00A13E7A" w:rsidP="00A13E7A"/>
    <w:p w:rsidR="00A13E7A" w:rsidRDefault="00A13E7A" w:rsidP="00A13E7A"/>
    <w:p w:rsidR="00A13E7A" w:rsidRDefault="00A13E7A" w:rsidP="00A13E7A"/>
    <w:p w:rsidR="00A13E7A" w:rsidRDefault="00A13E7A" w:rsidP="00A13E7A"/>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A13E7A">
      <w:pPr>
        <w:pStyle w:val="Heading1"/>
        <w:jc w:val="center"/>
      </w:pPr>
      <w:r>
        <w:lastRenderedPageBreak/>
        <w:t>Test Tables:</w:t>
      </w:r>
    </w:p>
    <w:p w:rsidR="00A13E7A" w:rsidRDefault="00A13E7A" w:rsidP="00601977">
      <w:pPr>
        <w:spacing w:before="480"/>
        <w:jc w:val="left"/>
      </w:pPr>
    </w:p>
    <w:tbl>
      <w:tblPr>
        <w:tblStyle w:val="GridTable5Dark-Accent1"/>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A7D27">
            <w:pPr>
              <w:jc w:val="left"/>
            </w:pPr>
            <w:r>
              <w:t>No.</w:t>
            </w:r>
          </w:p>
        </w:tc>
        <w:tc>
          <w:tcPr>
            <w:tcW w:w="1485" w:type="dxa"/>
          </w:tcPr>
          <w:p w:rsidR="0039043F" w:rsidRPr="00467809" w:rsidRDefault="0039043F" w:rsidP="008D53AC">
            <w:pPr>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8D53AC">
            <w:pPr>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8D53AC">
            <w:pPr>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8D53AC">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8D53AC">
            <w:pPr>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8D53AC">
            <w:pPr>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t>1.</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 xml:space="preserve">*If user wants to </w:t>
            </w:r>
            <w:r>
              <w:t>modify</w:t>
            </w:r>
            <w:r>
              <w:rPr>
                <w:rFonts w:hint="eastAsia"/>
              </w:rPr>
              <w:t xml:space="preserve"> the traffic light system, go to the test for use </w:t>
            </w:r>
            <w:r>
              <w:t>case “modify</w:t>
            </w:r>
            <w:r>
              <w:rPr>
                <w:rFonts w:hint="eastAsia"/>
              </w:rPr>
              <w:t xml:space="preserve"> traffic light </w:t>
            </w:r>
            <w:r>
              <w:t>system”</w:t>
            </w:r>
            <w:r>
              <w:rPr>
                <w:rFonts w:hint="eastAsia"/>
              </w:rPr>
              <w:t>.</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r>
              <w:sym w:font="Wingdings" w:char="F0E0"/>
            </w:r>
            <w:r>
              <w:rPr>
                <w:rFonts w:hint="eastAsia"/>
              </w:rPr>
              <w:t>user chooses one traffic light system</w:t>
            </w:r>
            <w:r>
              <w:sym w:font="Wingdings" w:char="F0E0"/>
            </w:r>
            <w:r>
              <w:rPr>
                <w:rFonts w:hint="eastAsia"/>
              </w:rPr>
              <w:t xml:space="preserve"> user modify the traffic light system(optional)</w:t>
            </w:r>
            <w:r>
              <w:sym w:font="Wingdings" w:char="F0E0"/>
            </w:r>
            <w:r>
              <w:rPr>
                <w:rFonts w:hint="eastAsia"/>
              </w:rPr>
              <w:t xml:space="preserve"> system place the crossing in the cell.</w:t>
            </w:r>
          </w:p>
        </w:tc>
        <w:tc>
          <w:tcPr>
            <w:tcW w:w="2869" w:type="dxa"/>
          </w:tcPr>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in a blank cell.</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not in a cell but in somewhere else.</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in a cell which is not black.</w:t>
            </w:r>
          </w:p>
          <w:p w:rsidR="0039043F" w:rsidRPr="00467809"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let the user choose one traffic light system.</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let the user choose the one traffic light system.</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give a proper error message.</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 xml:space="preserve">ystem </w:t>
            </w:r>
            <w:r>
              <w:t>will</w:t>
            </w:r>
            <w:r>
              <w:rPr>
                <w:rFonts w:hint="eastAsia"/>
              </w:rPr>
              <w:t xml:space="preserve"> give a proper error message.</w:t>
            </w:r>
          </w:p>
          <w:p w:rsidR="0039043F" w:rsidRPr="00467809"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w:t>
            </w:r>
            <w:r>
              <w:rPr>
                <w:rFonts w:hint="eastAsia"/>
              </w:rPr>
              <w:t xml:space="preserve"> the operation and gives a proper message.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rPr>
                <w:rFonts w:hint="eastAsia"/>
              </w:rPr>
              <w:t>2.</w:t>
            </w:r>
          </w:p>
        </w:tc>
        <w:tc>
          <w:tcPr>
            <w:tcW w:w="148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w:t>
            </w:r>
            <w:r>
              <w:rPr>
                <w:rFonts w:hint="eastAsia"/>
              </w:rPr>
              <w:lastRenderedPageBreak/>
              <w:t xml:space="preserve">system </w:t>
            </w:r>
            <w:r>
              <w:t>is</w:t>
            </w:r>
            <w:r>
              <w:rPr>
                <w:rFonts w:hint="eastAsia"/>
              </w:rPr>
              <w:t xml:space="preserve"> asking confirmation.</w:t>
            </w:r>
          </w:p>
        </w:tc>
        <w:tc>
          <w:tcPr>
            <w:tcW w:w="2835" w:type="dxa"/>
          </w:tcPr>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rPr>
                <w:rFonts w:hint="eastAsia"/>
              </w:rPr>
              <w:lastRenderedPageBreak/>
              <w:t>3.</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CF0F2D"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6102C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t>4.</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BF7A7E">
            <w:pPr>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5. Stop simulation. Right click on cell B2 (with crossing)</w:t>
            </w:r>
            <w:r w:rsidR="0079432E">
              <w:t>. Choose rotate crossing option</w:t>
            </w:r>
            <w:r>
              <w:t xml:space="preserve"> </w:t>
            </w:r>
          </w:p>
          <w:p w:rsidR="00BF7A7E" w:rsidRPr="00467809" w:rsidRDefault="00BF7A7E" w:rsidP="00BF7A7E">
            <w:pPr>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BF7A7E">
            <w:pPr>
              <w:cnfStyle w:val="000000000000" w:firstRow="0" w:lastRow="0" w:firstColumn="0" w:lastColumn="0" w:oddVBand="0" w:evenVBand="0" w:oddHBand="0" w:evenHBand="0" w:firstRowFirstColumn="0" w:firstRowLastColumn="0" w:lastRowFirstColumn="0" w:lastRowLastColumn="0"/>
            </w:pPr>
            <w:r>
              <w:t>1. Crossing on B2 now has rotated 90 degrees clockwise.</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BF7A7E">
            <w:pPr>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BF7A7E">
            <w:pPr>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bookmarkStart w:id="5" w:name="_GoBack"/>
            <w:bookmarkEnd w:id="5"/>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t>5.</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When simulation is in “Initial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When simulation is in “Running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 When simulation is in “Pause state”.</w:t>
            </w:r>
          </w:p>
          <w:p w:rsidR="0039043F" w:rsidRPr="00F7177F" w:rsidRDefault="0039043F" w:rsidP="00601977">
            <w:pPr>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User is able to modify traffic light for certain crossing on the grid cell. All 2 requirements will be fulfilled.</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 xml:space="preserve">2. User is not allowed to modify traffic light for crossing. All 2 requirements stay same </w:t>
            </w:r>
            <w:r>
              <w:lastRenderedPageBreak/>
              <w:t xml:space="preserve">as previous setting. </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 xml:space="preserve">3. User is not allowed to modify traffic light for crossing. All 2 requirements stay same as previous setting. </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lastRenderedPageBreak/>
              <w:t>6.</w:t>
            </w:r>
          </w:p>
        </w:tc>
        <w:tc>
          <w:tcPr>
            <w:tcW w:w="148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t>7.</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601977">
            <w:pPr>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 User is not allowed to alter flow.</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rPr>
                <w:rFonts w:hint="eastAsia"/>
              </w:rPr>
              <w:t>8.</w:t>
            </w:r>
          </w:p>
        </w:tc>
        <w:tc>
          <w:tcPr>
            <w:tcW w:w="1485" w:type="dxa"/>
          </w:tcPr>
          <w:p w:rsidR="0039043F" w:rsidRPr="007826FD"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rPr>
                <w:rFonts w:hint="eastAsia"/>
              </w:rPr>
              <w:t>9</w:t>
            </w:r>
            <w:r>
              <w:t>.</w:t>
            </w:r>
          </w:p>
        </w:tc>
        <w:tc>
          <w:tcPr>
            <w:tcW w:w="1485" w:type="dxa"/>
          </w:tcPr>
          <w:p w:rsidR="0039043F" w:rsidRPr="007826FD"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in </w:t>
            </w:r>
            <w:r>
              <w:t>“</w:t>
            </w:r>
            <w:r>
              <w:rPr>
                <w:rFonts w:hint="eastAsia"/>
              </w:rPr>
              <w:t>Running state</w:t>
            </w:r>
            <w:r>
              <w:t>”</w:t>
            </w:r>
            <w:r w:rsidRPr="006E5317">
              <w:rPr>
                <w:rFonts w:hint="eastAsia"/>
              </w:rPr>
              <w:t>.</w:t>
            </w:r>
          </w:p>
          <w:p w:rsidR="0039043F" w:rsidRPr="006E5317"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is in </w:t>
            </w:r>
            <w:r>
              <w:lastRenderedPageBreak/>
              <w:t>“Paused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1. During the running state, play simulation button change to stop simulation </w:t>
            </w:r>
            <w:r>
              <w:t>button, user</w:t>
            </w:r>
            <w:r>
              <w:rPr>
                <w:rFonts w:hint="eastAsia"/>
              </w:rPr>
              <w:t xml:space="preserve"> can only stop simulation.</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2. Play simulation button is available for user to resume system.</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lastRenderedPageBreak/>
              <w:t>10.</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When simulation is in “Running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t>11.</w:t>
            </w:r>
          </w:p>
        </w:tc>
        <w:tc>
          <w:tcPr>
            <w:tcW w:w="1485" w:type="dxa"/>
          </w:tcPr>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When simulation is in “Running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When simulation is in “Paused state”.</w:t>
            </w: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User is presses the Stop button .The simulation stops, The system goes to “Initial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 The stop button is disabled.</w:t>
            </w: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t>12.</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 xml:space="preserve">1. User is clicks the Create a new project button, a pop-up menu appears, so he/she can choose where to save their file. After browsing the user clicks ok, the project is created, the system is at Project-grid screen </w:t>
            </w:r>
            <w:r>
              <w:lastRenderedPageBreak/>
              <w:t>and in initial state.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User needs to stop the simulation (clicks the stop button).Use point 3.</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User clicks on the main menu icon. A pop-up menu appears-the user chooses the Create a new project option, a pop-up menu appears, so he/she can choose where to save their file. After browsing the user clicks ok, the project is created, the system is at Project-grid screen and in initial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601977">
            <w:pPr>
              <w:jc w:val="left"/>
            </w:pPr>
            <w:r w:rsidRPr="00C927DA">
              <w:lastRenderedPageBreak/>
              <w:t>13.</w:t>
            </w:r>
          </w:p>
        </w:tc>
        <w:tc>
          <w:tcPr>
            <w:tcW w:w="148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1. The file is loaded, the system is at Project-grid screen and in “initial state”.</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2</w:t>
            </w:r>
            <w:r w:rsidRPr="00C927DA">
              <w:t>. A message will be shown “There has existed a project”.</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4. A message will be shown “There has existed a project”.</w:t>
            </w:r>
          </w:p>
        </w:tc>
        <w:tc>
          <w:tcPr>
            <w:tcW w:w="1843" w:type="dxa"/>
            <w:gridSpan w:val="2"/>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601977">
            <w:pPr>
              <w:jc w:val="left"/>
            </w:pPr>
            <w:r w:rsidRPr="00C927DA">
              <w:t>14.</w:t>
            </w:r>
          </w:p>
        </w:tc>
        <w:tc>
          <w:tcPr>
            <w:tcW w:w="1485"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601977">
            <w:pPr>
              <w:jc w:val="left"/>
            </w:pPr>
            <w:r w:rsidRPr="00C927DA">
              <w:t>15.</w:t>
            </w:r>
          </w:p>
        </w:tc>
        <w:tc>
          <w:tcPr>
            <w:tcW w:w="148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Exit </w:t>
            </w:r>
            <w:r w:rsidRPr="00C927DA">
              <w:lastRenderedPageBreak/>
              <w:t>Application</w:t>
            </w:r>
          </w:p>
        </w:tc>
        <w:tc>
          <w:tcPr>
            <w:tcW w:w="2120"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lastRenderedPageBreak/>
              <w:t xml:space="preserve">Power-grid </w:t>
            </w:r>
            <w:r w:rsidRPr="00C927DA">
              <w:lastRenderedPageBreak/>
              <w:t>screen-&gt;File-&gt;close button</w:t>
            </w:r>
          </w:p>
        </w:tc>
        <w:tc>
          <w:tcPr>
            <w:tcW w:w="2869"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lastRenderedPageBreak/>
              <w:t xml:space="preserve">1. When simulation is </w:t>
            </w:r>
            <w:r>
              <w:t xml:space="preserve">in “Initial </w:t>
            </w:r>
            <w:r>
              <w:lastRenderedPageBreak/>
              <w:t xml:space="preserve">state” </w:t>
            </w:r>
            <w:r w:rsidRPr="00C927DA">
              <w:t>and saved.</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2. </w:t>
            </w:r>
            <w:r>
              <w:t>When simulation is in “Initial state” and not saved.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lastRenderedPageBreak/>
              <w:t xml:space="preserve">1. </w:t>
            </w:r>
            <w:r>
              <w:t>The project is closed.</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C927DA">
              <w:lastRenderedPageBreak/>
              <w:t xml:space="preserve">2. </w:t>
            </w:r>
            <w:r>
              <w:t>A message shows to notify user that his project has not been saved. Asks user if he’d like to save.</w:t>
            </w:r>
            <w:r w:rsidRPr="00C927DA">
              <w:t xml:space="preserve"> </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lastRenderedPageBreak/>
              <w:t>16.</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When simulation is in “Initial state” and progress is saved.</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When simulation is in “Initial state” and progress is not saved.</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When simulation is in “Paused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4. When simulation is in “Running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A command prompt pops up to notify user that his project has not been saved. Asks user if he’d like to save.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601977">
            <w:pPr>
              <w:jc w:val="left"/>
            </w:pPr>
            <w:r>
              <w:t>17.</w:t>
            </w:r>
          </w:p>
        </w:tc>
        <w:tc>
          <w:tcPr>
            <w:tcW w:w="1485"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Undo button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Perform one change on the grid and undo it.</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No actions have been performed yet.</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 Perform 1 action then try to undo 2 times.</w:t>
            </w:r>
          </w:p>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4. Try undo when simulation is in “Running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When action is performed undo button is activated. When we press it, it deactivates and change has been reverted.</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Button should be inactive.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3.After the first undo the button should deactivate</w:t>
            </w:r>
          </w:p>
          <w:p w:rsidR="0039043F" w:rsidRPr="00DD40E0" w:rsidRDefault="0039043F" w:rsidP="00601977">
            <w:pPr>
              <w:cnfStyle w:val="000000100000" w:firstRow="0" w:lastRow="0" w:firstColumn="0" w:lastColumn="0" w:oddVBand="0" w:evenVBand="0" w:oddHBand="1" w:evenHBand="0" w:firstRowFirstColumn="0" w:firstRowLastColumn="0" w:lastRowFirstColumn="0" w:lastRowLastColumn="0"/>
            </w:pPr>
            <w:r>
              <w:t>4. The button should be inactive/inaccessible.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601977">
            <w:pPr>
              <w:jc w:val="left"/>
            </w:pPr>
            <w:r>
              <w:t>18.</w:t>
            </w:r>
          </w:p>
        </w:tc>
        <w:tc>
          <w:tcPr>
            <w:tcW w:w="1485" w:type="dxa"/>
          </w:tcPr>
          <w:p w:rsidR="0039043F" w:rsidRPr="00B435F1" w:rsidRDefault="0039043F" w:rsidP="00601977">
            <w:pPr>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39043F" w:rsidP="00601977">
            <w:pPr>
              <w:cnfStyle w:val="000000000000" w:firstRow="0" w:lastRow="0" w:firstColumn="0" w:lastColumn="0" w:oddVBand="0" w:evenVBand="0" w:oddHBand="0" w:evenHBand="0" w:firstRowFirstColumn="0" w:firstRowLastColumn="0" w:lastRowFirstColumn="0" w:lastRowLastColumn="0"/>
            </w:pPr>
            <w:r>
              <w:t>Redo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.Make a change undo and redo it.</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 xml:space="preserve">2. Try to redo when nothing has </w:t>
            </w:r>
            <w:r>
              <w:lastRenderedPageBreak/>
              <w:t>been undone.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Undo 1 time and try to redo 2 times.</w:t>
            </w:r>
          </w:p>
          <w:p w:rsidR="0039043F" w:rsidRPr="00B435F1" w:rsidRDefault="0039043F" w:rsidP="00601977">
            <w:pPr>
              <w:cnfStyle w:val="000000000000" w:firstRow="0" w:lastRow="0" w:firstColumn="0" w:lastColumn="0" w:oddVBand="0" w:evenVBand="0" w:oddHBand="0" w:evenHBand="0" w:firstRowFirstColumn="0" w:firstRowLastColumn="0" w:lastRowFirstColumn="0" w:lastRowLastColumn="0"/>
            </w:pPr>
            <w:r>
              <w:t>4. Try to redo when simulation is in “Running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lastRenderedPageBreak/>
              <w:t>1. After the redo the change we made is the same.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 xml:space="preserve">2. The button should be </w:t>
            </w:r>
            <w:r>
              <w:lastRenderedPageBreak/>
              <w:t>inactive.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After the first redo the button deactivates. The change we have undone is back on the grid.</w:t>
            </w:r>
          </w:p>
          <w:p w:rsidR="0039043F" w:rsidRPr="002D165A" w:rsidRDefault="0039043F" w:rsidP="00601977">
            <w:pPr>
              <w:cnfStyle w:val="000000000000" w:firstRow="0" w:lastRow="0" w:firstColumn="0" w:lastColumn="0" w:oddVBand="0" w:evenVBand="0" w:oddHBand="0" w:evenHBand="0" w:firstRowFirstColumn="0" w:firstRowLastColumn="0" w:lastRowFirstColumn="0" w:lastRowLastColumn="0"/>
            </w:pPr>
            <w:r>
              <w:t>4. The button should be inactive/inaccessible.</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601977">
            <w:pPr>
              <w:jc w:val="left"/>
            </w:pPr>
            <w:r>
              <w:lastRenderedPageBreak/>
              <w:t>19.</w:t>
            </w:r>
          </w:p>
        </w:tc>
        <w:tc>
          <w:tcPr>
            <w:tcW w:w="1485"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Reset button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Make a few changes and reset.</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Try to reset when nothing was created.</w:t>
            </w:r>
          </w:p>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3. Try to reset when simulation is in “Running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The grid reverts back to its initial state/ starting point.(has no crossings)</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The button should be inactive.</w:t>
            </w:r>
          </w:p>
          <w:p w:rsidR="0039043F" w:rsidRPr="00731A6F" w:rsidRDefault="0039043F" w:rsidP="00601977">
            <w:pPr>
              <w:cnfStyle w:val="000000100000" w:firstRow="0" w:lastRow="0" w:firstColumn="0" w:lastColumn="0" w:oddVBand="0" w:evenVBand="0" w:oddHBand="1" w:evenHBand="0" w:firstRowFirstColumn="0" w:firstRowLastColumn="0" w:lastRowFirstColumn="0" w:lastRowLastColumn="0"/>
            </w:pPr>
            <w:r>
              <w:t>3. The button should be inactive/inaccessible.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A13E7A"/>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92E" w:rsidRDefault="00C7492E" w:rsidP="0044347F">
      <w:r>
        <w:separator/>
      </w:r>
    </w:p>
  </w:endnote>
  <w:endnote w:type="continuationSeparator" w:id="0">
    <w:p w:rsidR="00C7492E" w:rsidRDefault="00C7492E"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67EE7329" wp14:editId="41C4EB59">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92E" w:rsidRDefault="00C7492E" w:rsidP="0044347F">
      <w:r>
        <w:separator/>
      </w:r>
    </w:p>
  </w:footnote>
  <w:footnote w:type="continuationSeparator" w:id="0">
    <w:p w:rsidR="00C7492E" w:rsidRDefault="00C7492E"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65EB42BE" wp14:editId="0D6C65E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79432E">
                              <w:rPr>
                                <w:noProof/>
                                <w:color w:val="8496B0" w:themeColor="text2" w:themeTint="99"/>
                                <w:sz w:val="24"/>
                                <w:szCs w:val="24"/>
                              </w:rPr>
                              <w:t>17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EB42BE"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79432E">
                        <w:rPr>
                          <w:noProof/>
                          <w:color w:val="8496B0" w:themeColor="text2" w:themeTint="99"/>
                          <w:sz w:val="24"/>
                          <w:szCs w:val="24"/>
                        </w:rPr>
                        <w:t>17</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F0B81"/>
    <w:multiLevelType w:val="hybridMultilevel"/>
    <w:tmpl w:val="FB189394"/>
    <w:lvl w:ilvl="0" w:tplc="3C226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F2"/>
    <w:rsid w:val="00020ED6"/>
    <w:rsid w:val="000E4D1F"/>
    <w:rsid w:val="00204B95"/>
    <w:rsid w:val="00316941"/>
    <w:rsid w:val="00317F68"/>
    <w:rsid w:val="0039043F"/>
    <w:rsid w:val="003F06FD"/>
    <w:rsid w:val="003F17E5"/>
    <w:rsid w:val="0044347F"/>
    <w:rsid w:val="00491A2B"/>
    <w:rsid w:val="004A1183"/>
    <w:rsid w:val="00601977"/>
    <w:rsid w:val="006102C7"/>
    <w:rsid w:val="006A7D27"/>
    <w:rsid w:val="0079432E"/>
    <w:rsid w:val="007D31B5"/>
    <w:rsid w:val="00825A5F"/>
    <w:rsid w:val="008472B7"/>
    <w:rsid w:val="008D53AC"/>
    <w:rsid w:val="008F41FD"/>
    <w:rsid w:val="00A13E7A"/>
    <w:rsid w:val="00B20D66"/>
    <w:rsid w:val="00BF7A7E"/>
    <w:rsid w:val="00C7492E"/>
    <w:rsid w:val="00D70FF2"/>
    <w:rsid w:val="00DB1EA8"/>
    <w:rsid w:val="00F653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48AB4-BF34-4DE7-B226-DD19B732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rFonts w:eastAsiaTheme="minorEastAsia"/>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1">
    <w:name w:val="Grid Table 5 Dark Accent 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3</cp:revision>
  <dcterms:created xsi:type="dcterms:W3CDTF">2015-03-31T08:52:00Z</dcterms:created>
  <dcterms:modified xsi:type="dcterms:W3CDTF">2015-04-22T10:42:00Z</dcterms:modified>
</cp:coreProperties>
</file>