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D7362" w14:textId="03D016F2" w:rsidR="00124C5F" w:rsidRPr="00B837F4" w:rsidRDefault="00B837F4" w:rsidP="00B837F4">
      <w:pPr>
        <w:spacing w:line="288" w:lineRule="auto"/>
        <w:rPr>
          <w:sz w:val="22"/>
          <w:szCs w:val="22"/>
        </w:rPr>
      </w:pPr>
      <w:r w:rsidRPr="00B837F4">
        <w:rPr>
          <w:sz w:val="22"/>
          <w:szCs w:val="22"/>
        </w:rPr>
        <w:t>L’istanza piccola ha 15 prodotti, 3 macchine e 30 periodi. Quella grande ha 100 prodotti, 4 macchine e 60 periodi.</w:t>
      </w:r>
      <w:r w:rsidR="00F25AE4">
        <w:rPr>
          <w:sz w:val="22"/>
          <w:szCs w:val="22"/>
        </w:rPr>
        <w:t xml:space="preserve"> Per iniziare, p</w:t>
      </w:r>
      <w:r w:rsidR="005B0FB4" w:rsidRPr="00B837F4">
        <w:rPr>
          <w:sz w:val="22"/>
          <w:szCs w:val="22"/>
        </w:rPr>
        <w:t xml:space="preserve">roverei </w:t>
      </w:r>
      <w:r w:rsidRPr="00B837F4">
        <w:rPr>
          <w:sz w:val="22"/>
          <w:szCs w:val="22"/>
        </w:rPr>
        <w:t>due</w:t>
      </w:r>
      <w:r w:rsidR="005B0FB4" w:rsidRPr="00B837F4">
        <w:rPr>
          <w:sz w:val="22"/>
          <w:szCs w:val="22"/>
        </w:rPr>
        <w:t xml:space="preserve"> policy</w:t>
      </w:r>
      <w:r w:rsidR="00124C5F" w:rsidRPr="00B837F4">
        <w:rPr>
          <w:sz w:val="22"/>
          <w:szCs w:val="22"/>
        </w:rPr>
        <w:t xml:space="preserve"> </w:t>
      </w:r>
      <w:r w:rsidR="005B0FB4" w:rsidRPr="00B837F4">
        <w:rPr>
          <w:sz w:val="22"/>
          <w:szCs w:val="22"/>
        </w:rPr>
        <w:t xml:space="preserve">per </w:t>
      </w:r>
      <w:r w:rsidR="004C472D">
        <w:rPr>
          <w:sz w:val="22"/>
          <w:szCs w:val="22"/>
        </w:rPr>
        <w:t xml:space="preserve">ciascuna </w:t>
      </w:r>
      <w:r w:rsidR="005B0FB4" w:rsidRPr="00B837F4">
        <w:rPr>
          <w:sz w:val="22"/>
          <w:szCs w:val="22"/>
        </w:rPr>
        <w:t>istanza</w:t>
      </w:r>
      <w:r w:rsidR="00124C5F" w:rsidRPr="00B837F4">
        <w:rPr>
          <w:sz w:val="22"/>
          <w:szCs w:val="22"/>
        </w:rPr>
        <w:t>.</w:t>
      </w:r>
    </w:p>
    <w:p w14:paraId="6BEB5DA7" w14:textId="77777777" w:rsidR="00124C5F" w:rsidRPr="00B837F4" w:rsidRDefault="00124C5F">
      <w:pPr>
        <w:rPr>
          <w:sz w:val="22"/>
          <w:szCs w:val="22"/>
        </w:rPr>
      </w:pPr>
    </w:p>
    <w:p w14:paraId="05823CA8" w14:textId="4EBCC8BC" w:rsidR="00124C5F" w:rsidRPr="00B837F4" w:rsidRDefault="00124C5F">
      <w:pPr>
        <w:rPr>
          <w:b/>
          <w:bCs/>
          <w:sz w:val="22"/>
          <w:szCs w:val="22"/>
        </w:rPr>
      </w:pPr>
      <w:r w:rsidRPr="00B837F4">
        <w:rPr>
          <w:b/>
          <w:bCs/>
          <w:sz w:val="22"/>
          <w:szCs w:val="22"/>
        </w:rPr>
        <w:t>Policy 1</w:t>
      </w:r>
      <w:r w:rsidR="005B0FB4" w:rsidRPr="00B837F4">
        <w:rPr>
          <w:b/>
          <w:bCs/>
          <w:sz w:val="22"/>
          <w:szCs w:val="22"/>
        </w:rPr>
        <w:t xml:space="preserve"> (senza </w:t>
      </w:r>
      <w:proofErr w:type="spellStart"/>
      <w:r w:rsidR="005B0FB4" w:rsidRPr="00B837F4">
        <w:rPr>
          <w:b/>
          <w:bCs/>
          <w:sz w:val="22"/>
          <w:szCs w:val="22"/>
        </w:rPr>
        <w:t>overlap</w:t>
      </w:r>
      <w:proofErr w:type="spellEnd"/>
      <w:r w:rsidR="005B0FB4" w:rsidRPr="00B837F4">
        <w:rPr>
          <w:b/>
          <w:bCs/>
          <w:sz w:val="22"/>
          <w:szCs w:val="22"/>
        </w:rPr>
        <w:t>)</w:t>
      </w:r>
      <w:r w:rsidRPr="00B837F4">
        <w:rPr>
          <w:b/>
          <w:bCs/>
          <w:sz w:val="22"/>
          <w:szCs w:val="22"/>
        </w:rPr>
        <w:t xml:space="preserve"> per istanza più piccola</w:t>
      </w:r>
    </w:p>
    <w:p w14:paraId="2BB6597B" w14:textId="77777777" w:rsidR="00124C5F" w:rsidRPr="00B837F4" w:rsidRDefault="00124C5F" w:rsidP="00B837F4">
      <w:pPr>
        <w:spacing w:line="288" w:lineRule="auto"/>
        <w:ind w:left="360"/>
        <w:contextualSpacing/>
        <w:rPr>
          <w:sz w:val="22"/>
          <w:szCs w:val="22"/>
        </w:rPr>
      </w:pPr>
      <w:r w:rsidRPr="00B837F4">
        <w:rPr>
          <w:sz w:val="22"/>
          <w:szCs w:val="22"/>
        </w:rPr>
        <w:t>Trova una soluzione applicando la seguente procedura:</w:t>
      </w:r>
    </w:p>
    <w:p w14:paraId="0D939489" w14:textId="77777777" w:rsidR="00124C5F" w:rsidRPr="00B837F4" w:rsidRDefault="00124C5F" w:rsidP="00B837F4">
      <w:pPr>
        <w:numPr>
          <w:ilvl w:val="0"/>
          <w:numId w:val="2"/>
        </w:numPr>
        <w:spacing w:line="288" w:lineRule="auto"/>
        <w:contextualSpacing/>
        <w:rPr>
          <w:sz w:val="22"/>
          <w:szCs w:val="22"/>
        </w:rPr>
      </w:pPr>
      <w:r w:rsidRPr="00B837F4">
        <w:rPr>
          <w:sz w:val="22"/>
          <w:szCs w:val="22"/>
        </w:rPr>
        <w:t xml:space="preserve">Dividi l'orizzonte temporale in blocchi consecutivi di 5 periodi ciascuno. </w:t>
      </w:r>
    </w:p>
    <w:p w14:paraId="71B5FEDE" w14:textId="05B92B0B" w:rsidR="00124C5F" w:rsidRPr="00B837F4" w:rsidRDefault="00124C5F" w:rsidP="00B837F4">
      <w:pPr>
        <w:numPr>
          <w:ilvl w:val="0"/>
          <w:numId w:val="2"/>
        </w:numPr>
        <w:spacing w:line="288" w:lineRule="auto"/>
        <w:contextualSpacing/>
        <w:rPr>
          <w:sz w:val="22"/>
          <w:szCs w:val="22"/>
        </w:rPr>
      </w:pPr>
      <w:r w:rsidRPr="00B837F4">
        <w:rPr>
          <w:sz w:val="22"/>
          <w:szCs w:val="22"/>
        </w:rPr>
        <w:t>Considera il blocco</w:t>
      </w:r>
      <w:r w:rsidR="004C472D">
        <w:rPr>
          <w:sz w:val="22"/>
          <w:szCs w:val="22"/>
        </w:rPr>
        <w:t xml:space="preserve"> corrente</w:t>
      </w:r>
      <w:r w:rsidRPr="00B837F4">
        <w:rPr>
          <w:sz w:val="22"/>
          <w:szCs w:val="22"/>
        </w:rPr>
        <w:t xml:space="preserve">. Imposta come binarie tutte le variabili binarie appartenenti al blocco corrente, mantieni fissate le variabili binarie </w:t>
      </w:r>
      <w:r w:rsidR="004C472D">
        <w:rPr>
          <w:sz w:val="22"/>
          <w:szCs w:val="22"/>
        </w:rPr>
        <w:t>appartenenti ai</w:t>
      </w:r>
      <w:r w:rsidRPr="00B837F4">
        <w:rPr>
          <w:sz w:val="22"/>
          <w:szCs w:val="22"/>
        </w:rPr>
        <w:t xml:space="preserve"> blocchi </w:t>
      </w:r>
      <w:r w:rsidR="004C472D">
        <w:rPr>
          <w:sz w:val="22"/>
          <w:szCs w:val="22"/>
        </w:rPr>
        <w:t>già elaborati</w:t>
      </w:r>
      <w:r w:rsidRPr="00B837F4">
        <w:rPr>
          <w:sz w:val="22"/>
          <w:szCs w:val="22"/>
        </w:rPr>
        <w:t xml:space="preserve"> (se presenti) e rilassa le variabili binarie appartenenti ai blocchi successivi. </w:t>
      </w:r>
    </w:p>
    <w:p w14:paraId="6DFF8634" w14:textId="77777777" w:rsidR="00124C5F" w:rsidRPr="00B837F4" w:rsidRDefault="00124C5F" w:rsidP="00B837F4">
      <w:pPr>
        <w:numPr>
          <w:ilvl w:val="0"/>
          <w:numId w:val="2"/>
        </w:numPr>
        <w:spacing w:line="288" w:lineRule="auto"/>
        <w:contextualSpacing/>
        <w:rPr>
          <w:sz w:val="22"/>
          <w:szCs w:val="22"/>
        </w:rPr>
      </w:pPr>
      <w:r w:rsidRPr="00B837F4">
        <w:rPr>
          <w:sz w:val="22"/>
          <w:szCs w:val="22"/>
        </w:rPr>
        <w:t xml:space="preserve">Risolvi il sottoproblema risultante. </w:t>
      </w:r>
    </w:p>
    <w:p w14:paraId="7ECC66F5" w14:textId="77777777" w:rsidR="00124C5F" w:rsidRPr="00B837F4" w:rsidRDefault="00124C5F" w:rsidP="00B837F4">
      <w:pPr>
        <w:numPr>
          <w:ilvl w:val="0"/>
          <w:numId w:val="2"/>
        </w:numPr>
        <w:spacing w:line="288" w:lineRule="auto"/>
        <w:contextualSpacing/>
        <w:rPr>
          <w:sz w:val="22"/>
          <w:szCs w:val="22"/>
        </w:rPr>
      </w:pPr>
      <w:r w:rsidRPr="00B837F4">
        <w:rPr>
          <w:sz w:val="22"/>
          <w:szCs w:val="22"/>
        </w:rPr>
        <w:t xml:space="preserve">Fissa permanentemente tutte le variabili binarie del blocco corrente al valore ottenuto nella soluzione. </w:t>
      </w:r>
    </w:p>
    <w:p w14:paraId="0296BEC4" w14:textId="77777777" w:rsidR="00124C5F" w:rsidRPr="00B837F4" w:rsidRDefault="00124C5F" w:rsidP="00B837F4">
      <w:pPr>
        <w:numPr>
          <w:ilvl w:val="0"/>
          <w:numId w:val="2"/>
        </w:numPr>
        <w:spacing w:line="288" w:lineRule="auto"/>
        <w:contextualSpacing/>
        <w:rPr>
          <w:sz w:val="22"/>
          <w:szCs w:val="22"/>
        </w:rPr>
      </w:pPr>
      <w:r w:rsidRPr="00B837F4">
        <w:rPr>
          <w:sz w:val="22"/>
          <w:szCs w:val="22"/>
        </w:rPr>
        <w:t xml:space="preserve">Sposta il blocco corrente ai successivi 5 periodi. </w:t>
      </w:r>
    </w:p>
    <w:p w14:paraId="6C211F1F" w14:textId="77777777" w:rsidR="00124C5F" w:rsidRPr="00B837F4" w:rsidRDefault="00124C5F" w:rsidP="00B837F4">
      <w:pPr>
        <w:numPr>
          <w:ilvl w:val="0"/>
          <w:numId w:val="2"/>
        </w:numPr>
        <w:spacing w:line="288" w:lineRule="auto"/>
        <w:contextualSpacing/>
        <w:rPr>
          <w:sz w:val="22"/>
          <w:szCs w:val="22"/>
        </w:rPr>
      </w:pPr>
      <w:r w:rsidRPr="00B837F4">
        <w:rPr>
          <w:sz w:val="22"/>
          <w:szCs w:val="22"/>
        </w:rPr>
        <w:t>Ripeti i passi 2–5 fino a quando tutte le variabili binarie sono state fissate e ottieni una soluzione completa.</w:t>
      </w:r>
    </w:p>
    <w:p w14:paraId="4CDA85A5" w14:textId="77777777" w:rsidR="00124C5F" w:rsidRPr="00B837F4" w:rsidRDefault="00124C5F" w:rsidP="00124C5F">
      <w:pPr>
        <w:ind w:left="360"/>
        <w:rPr>
          <w:sz w:val="22"/>
          <w:szCs w:val="22"/>
        </w:rPr>
      </w:pPr>
    </w:p>
    <w:p w14:paraId="6798C338" w14:textId="75FCAE05" w:rsidR="00124C5F" w:rsidRPr="00B837F4" w:rsidRDefault="00124C5F" w:rsidP="00124C5F">
      <w:pPr>
        <w:rPr>
          <w:b/>
          <w:bCs/>
          <w:sz w:val="22"/>
          <w:szCs w:val="22"/>
        </w:rPr>
      </w:pPr>
      <w:r w:rsidRPr="00B837F4">
        <w:rPr>
          <w:b/>
          <w:bCs/>
          <w:sz w:val="22"/>
          <w:szCs w:val="22"/>
        </w:rPr>
        <w:t>Policy 2</w:t>
      </w:r>
      <w:r w:rsidR="005B0FB4" w:rsidRPr="00B837F4">
        <w:rPr>
          <w:b/>
          <w:bCs/>
          <w:sz w:val="22"/>
          <w:szCs w:val="22"/>
        </w:rPr>
        <w:t xml:space="preserve"> (con </w:t>
      </w:r>
      <w:proofErr w:type="spellStart"/>
      <w:r w:rsidR="005B0FB4" w:rsidRPr="00B837F4">
        <w:rPr>
          <w:b/>
          <w:bCs/>
          <w:sz w:val="22"/>
          <w:szCs w:val="22"/>
        </w:rPr>
        <w:t>overlap</w:t>
      </w:r>
      <w:proofErr w:type="spellEnd"/>
      <w:r w:rsidR="005B0FB4" w:rsidRPr="00B837F4">
        <w:rPr>
          <w:b/>
          <w:bCs/>
          <w:sz w:val="22"/>
          <w:szCs w:val="22"/>
        </w:rPr>
        <w:t>)</w:t>
      </w:r>
      <w:r w:rsidRPr="00B837F4">
        <w:rPr>
          <w:b/>
          <w:bCs/>
          <w:sz w:val="22"/>
          <w:szCs w:val="22"/>
        </w:rPr>
        <w:t xml:space="preserve"> per istanza più piccola</w:t>
      </w:r>
    </w:p>
    <w:p w14:paraId="6101D701" w14:textId="77777777" w:rsidR="00124C5F" w:rsidRPr="00B837F4" w:rsidRDefault="00124C5F" w:rsidP="00B837F4">
      <w:pPr>
        <w:spacing w:line="288" w:lineRule="auto"/>
        <w:ind w:left="360"/>
        <w:contextualSpacing/>
        <w:rPr>
          <w:sz w:val="22"/>
          <w:szCs w:val="22"/>
        </w:rPr>
      </w:pPr>
      <w:r w:rsidRPr="00B837F4">
        <w:rPr>
          <w:sz w:val="22"/>
          <w:szCs w:val="22"/>
        </w:rPr>
        <w:t>Trova una soluzione applicando la seguente procedura:</w:t>
      </w:r>
    </w:p>
    <w:p w14:paraId="1EA225B2" w14:textId="77777777" w:rsidR="00124C5F" w:rsidRPr="00B837F4" w:rsidRDefault="00124C5F" w:rsidP="00B837F4">
      <w:pPr>
        <w:numPr>
          <w:ilvl w:val="0"/>
          <w:numId w:val="3"/>
        </w:numPr>
        <w:spacing w:line="288" w:lineRule="auto"/>
        <w:contextualSpacing/>
        <w:rPr>
          <w:sz w:val="22"/>
          <w:szCs w:val="22"/>
        </w:rPr>
      </w:pPr>
      <w:r w:rsidRPr="00B837F4">
        <w:rPr>
          <w:sz w:val="22"/>
          <w:szCs w:val="22"/>
        </w:rPr>
        <w:t xml:space="preserve">Dividi l'orizzonte temporale in blocchi consecutivi di 5 periodi ciascuno. </w:t>
      </w:r>
    </w:p>
    <w:p w14:paraId="0367E669" w14:textId="77777777" w:rsidR="004C472D" w:rsidRPr="00B837F4" w:rsidRDefault="004C472D" w:rsidP="004C472D">
      <w:pPr>
        <w:numPr>
          <w:ilvl w:val="0"/>
          <w:numId w:val="3"/>
        </w:numPr>
        <w:spacing w:line="288" w:lineRule="auto"/>
        <w:contextualSpacing/>
        <w:rPr>
          <w:sz w:val="22"/>
          <w:szCs w:val="22"/>
        </w:rPr>
      </w:pPr>
      <w:r w:rsidRPr="00B837F4">
        <w:rPr>
          <w:sz w:val="22"/>
          <w:szCs w:val="22"/>
        </w:rPr>
        <w:t>Considera il blocco</w:t>
      </w:r>
      <w:r>
        <w:rPr>
          <w:sz w:val="22"/>
          <w:szCs w:val="22"/>
        </w:rPr>
        <w:t xml:space="preserve"> corrente</w:t>
      </w:r>
      <w:r w:rsidRPr="00B837F4">
        <w:rPr>
          <w:sz w:val="22"/>
          <w:szCs w:val="22"/>
        </w:rPr>
        <w:t xml:space="preserve">. Imposta come binarie tutte le variabili binarie appartenenti al blocco corrente, mantieni fissate le variabili binarie </w:t>
      </w:r>
      <w:r>
        <w:rPr>
          <w:sz w:val="22"/>
          <w:szCs w:val="22"/>
        </w:rPr>
        <w:t>appartenenti ai</w:t>
      </w:r>
      <w:r w:rsidRPr="00B837F4">
        <w:rPr>
          <w:sz w:val="22"/>
          <w:szCs w:val="22"/>
        </w:rPr>
        <w:t xml:space="preserve"> blocchi </w:t>
      </w:r>
      <w:r>
        <w:rPr>
          <w:sz w:val="22"/>
          <w:szCs w:val="22"/>
        </w:rPr>
        <w:t>già elaborati</w:t>
      </w:r>
      <w:r w:rsidRPr="00B837F4">
        <w:rPr>
          <w:sz w:val="22"/>
          <w:szCs w:val="22"/>
        </w:rPr>
        <w:t xml:space="preserve"> (se presenti) e rilassa le variabili binarie appartenenti ai blocchi successivi. </w:t>
      </w:r>
    </w:p>
    <w:p w14:paraId="2F7F3565" w14:textId="77777777" w:rsidR="00124C5F" w:rsidRPr="00B837F4" w:rsidRDefault="00124C5F" w:rsidP="00B837F4">
      <w:pPr>
        <w:numPr>
          <w:ilvl w:val="0"/>
          <w:numId w:val="3"/>
        </w:numPr>
        <w:spacing w:line="288" w:lineRule="auto"/>
        <w:contextualSpacing/>
        <w:rPr>
          <w:sz w:val="22"/>
          <w:szCs w:val="22"/>
        </w:rPr>
      </w:pPr>
      <w:r w:rsidRPr="00B837F4">
        <w:rPr>
          <w:sz w:val="22"/>
          <w:szCs w:val="22"/>
        </w:rPr>
        <w:t xml:space="preserve">Risolvi il sottoproblema risultante. </w:t>
      </w:r>
    </w:p>
    <w:p w14:paraId="3E304001" w14:textId="77777777" w:rsidR="00124C5F" w:rsidRPr="00B837F4" w:rsidRDefault="00124C5F" w:rsidP="00B837F4">
      <w:pPr>
        <w:numPr>
          <w:ilvl w:val="0"/>
          <w:numId w:val="3"/>
        </w:numPr>
        <w:spacing w:line="288" w:lineRule="auto"/>
        <w:contextualSpacing/>
        <w:rPr>
          <w:sz w:val="22"/>
          <w:szCs w:val="22"/>
        </w:rPr>
      </w:pPr>
      <w:r w:rsidRPr="00B837F4">
        <w:rPr>
          <w:sz w:val="22"/>
          <w:szCs w:val="22"/>
        </w:rPr>
        <w:t xml:space="preserve">Fissa permanentemente tutte le variabili binarie appartenenti ai primi 3 periodi del blocco corrente. </w:t>
      </w:r>
    </w:p>
    <w:p w14:paraId="5C1437CF" w14:textId="766BA65F" w:rsidR="00124C5F" w:rsidRPr="00B837F4" w:rsidRDefault="00124C5F" w:rsidP="00B837F4">
      <w:pPr>
        <w:numPr>
          <w:ilvl w:val="0"/>
          <w:numId w:val="3"/>
        </w:numPr>
        <w:spacing w:line="288" w:lineRule="auto"/>
        <w:contextualSpacing/>
        <w:rPr>
          <w:sz w:val="22"/>
          <w:szCs w:val="22"/>
        </w:rPr>
      </w:pPr>
      <w:r w:rsidRPr="00B837F4">
        <w:rPr>
          <w:sz w:val="22"/>
          <w:szCs w:val="22"/>
        </w:rPr>
        <w:t>Fai scorrere il blocco di 3 periodi, in modo che</w:t>
      </w:r>
      <w:r w:rsidR="00E004A9">
        <w:rPr>
          <w:sz w:val="22"/>
          <w:szCs w:val="22"/>
        </w:rPr>
        <w:t xml:space="preserve"> gli ultim</w:t>
      </w:r>
      <w:r w:rsidRPr="00B837F4">
        <w:rPr>
          <w:sz w:val="22"/>
          <w:szCs w:val="22"/>
        </w:rPr>
        <w:t xml:space="preserve">i 2 periodi </w:t>
      </w:r>
      <w:r w:rsidR="004C472D">
        <w:rPr>
          <w:sz w:val="22"/>
          <w:szCs w:val="22"/>
        </w:rPr>
        <w:t>del blocco corrente</w:t>
      </w:r>
      <w:r w:rsidRPr="00B837F4">
        <w:rPr>
          <w:sz w:val="22"/>
          <w:szCs w:val="22"/>
        </w:rPr>
        <w:t xml:space="preserve"> si sovrappongano al blocco successivo. </w:t>
      </w:r>
    </w:p>
    <w:p w14:paraId="0EADEB0D" w14:textId="77777777" w:rsidR="00124C5F" w:rsidRPr="00B837F4" w:rsidRDefault="00124C5F" w:rsidP="00B837F4">
      <w:pPr>
        <w:numPr>
          <w:ilvl w:val="0"/>
          <w:numId w:val="3"/>
        </w:numPr>
        <w:spacing w:line="288" w:lineRule="auto"/>
        <w:contextualSpacing/>
        <w:rPr>
          <w:sz w:val="22"/>
          <w:szCs w:val="22"/>
        </w:rPr>
      </w:pPr>
      <w:r w:rsidRPr="00B837F4">
        <w:rPr>
          <w:sz w:val="22"/>
          <w:szCs w:val="22"/>
        </w:rPr>
        <w:t>Ripeti i passi 2–5 fino a quando tutte le variabili binarie sono state fissate e ottieni una soluzione completa.</w:t>
      </w:r>
    </w:p>
    <w:p w14:paraId="3A9BBC0D" w14:textId="77777777" w:rsidR="00124C5F" w:rsidRDefault="00124C5F" w:rsidP="00124C5F">
      <w:pPr>
        <w:ind w:left="360"/>
        <w:rPr>
          <w:sz w:val="22"/>
          <w:szCs w:val="22"/>
        </w:rPr>
      </w:pPr>
    </w:p>
    <w:p w14:paraId="7DFA8D67" w14:textId="77777777" w:rsidR="00B837F4" w:rsidRDefault="00B837F4" w:rsidP="00124C5F">
      <w:pPr>
        <w:ind w:left="360"/>
        <w:rPr>
          <w:sz w:val="22"/>
          <w:szCs w:val="22"/>
        </w:rPr>
      </w:pPr>
    </w:p>
    <w:p w14:paraId="438B3018" w14:textId="77777777" w:rsidR="00B837F4" w:rsidRPr="00B837F4" w:rsidRDefault="00B837F4" w:rsidP="00124C5F">
      <w:pPr>
        <w:ind w:left="360"/>
        <w:rPr>
          <w:sz w:val="22"/>
          <w:szCs w:val="22"/>
        </w:rPr>
      </w:pPr>
    </w:p>
    <w:p w14:paraId="7EC31F52" w14:textId="49870F3D" w:rsidR="005B0FB4" w:rsidRPr="004C472D" w:rsidRDefault="005B0FB4" w:rsidP="00124C5F">
      <w:pPr>
        <w:ind w:left="360"/>
        <w:rPr>
          <w:sz w:val="22"/>
          <w:szCs w:val="22"/>
          <w:u w:val="single"/>
        </w:rPr>
      </w:pPr>
      <w:r w:rsidRPr="00B837F4">
        <w:rPr>
          <w:sz w:val="22"/>
          <w:szCs w:val="22"/>
        </w:rPr>
        <w:t xml:space="preserve">Per l’istanza più grande puoi usare le stesse policy </w:t>
      </w:r>
      <w:r w:rsidR="004C472D">
        <w:rPr>
          <w:sz w:val="22"/>
          <w:szCs w:val="22"/>
        </w:rPr>
        <w:t>aumentando la dimensione dei</w:t>
      </w:r>
      <w:r w:rsidRPr="00B837F4">
        <w:rPr>
          <w:sz w:val="22"/>
          <w:szCs w:val="22"/>
        </w:rPr>
        <w:t xml:space="preserve"> blocchi</w:t>
      </w:r>
      <w:r w:rsidR="004C472D">
        <w:rPr>
          <w:sz w:val="22"/>
          <w:szCs w:val="22"/>
        </w:rPr>
        <w:t>. A</w:t>
      </w:r>
      <w:r w:rsidRPr="00B837F4">
        <w:rPr>
          <w:sz w:val="22"/>
          <w:szCs w:val="22"/>
        </w:rPr>
        <w:t>d esempio</w:t>
      </w:r>
      <w:r w:rsidR="00E004A9">
        <w:rPr>
          <w:sz w:val="22"/>
          <w:szCs w:val="22"/>
        </w:rPr>
        <w:t>, blocchi di</w:t>
      </w:r>
      <w:r w:rsidRPr="00B837F4">
        <w:rPr>
          <w:sz w:val="22"/>
          <w:szCs w:val="22"/>
        </w:rPr>
        <w:t xml:space="preserve"> 10</w:t>
      </w:r>
      <w:r w:rsidR="00E004A9">
        <w:rPr>
          <w:sz w:val="22"/>
          <w:szCs w:val="22"/>
        </w:rPr>
        <w:t xml:space="preserve"> periodi</w:t>
      </w:r>
      <w:r w:rsidR="004C472D">
        <w:rPr>
          <w:sz w:val="22"/>
          <w:szCs w:val="22"/>
        </w:rPr>
        <w:t xml:space="preserve"> per la policy senza </w:t>
      </w:r>
      <w:proofErr w:type="spellStart"/>
      <w:r w:rsidR="004C472D">
        <w:rPr>
          <w:sz w:val="22"/>
          <w:szCs w:val="22"/>
        </w:rPr>
        <w:t>overlap</w:t>
      </w:r>
      <w:proofErr w:type="spellEnd"/>
      <w:r w:rsidR="00E004A9">
        <w:rPr>
          <w:sz w:val="22"/>
          <w:szCs w:val="22"/>
        </w:rPr>
        <w:t>; blocchi di</w:t>
      </w:r>
      <w:r w:rsidRPr="00B837F4">
        <w:rPr>
          <w:sz w:val="22"/>
          <w:szCs w:val="22"/>
        </w:rPr>
        <w:t xml:space="preserve"> </w:t>
      </w:r>
      <w:r w:rsidR="004C472D">
        <w:rPr>
          <w:sz w:val="22"/>
          <w:szCs w:val="22"/>
        </w:rPr>
        <w:t>12</w:t>
      </w:r>
      <w:r w:rsidRPr="00B837F4">
        <w:rPr>
          <w:sz w:val="22"/>
          <w:szCs w:val="22"/>
        </w:rPr>
        <w:t xml:space="preserve"> periodi</w:t>
      </w:r>
      <w:r w:rsidR="00E004A9">
        <w:rPr>
          <w:sz w:val="22"/>
          <w:szCs w:val="22"/>
        </w:rPr>
        <w:t xml:space="preserve"> per la policy con </w:t>
      </w:r>
      <w:proofErr w:type="spellStart"/>
      <w:r w:rsidR="00E004A9">
        <w:rPr>
          <w:sz w:val="22"/>
          <w:szCs w:val="22"/>
        </w:rPr>
        <w:t>overla</w:t>
      </w:r>
      <w:r w:rsidR="0011104C">
        <w:rPr>
          <w:sz w:val="22"/>
          <w:szCs w:val="22"/>
        </w:rPr>
        <w:t>p</w:t>
      </w:r>
      <w:proofErr w:type="spellEnd"/>
      <w:r w:rsidR="00E004A9">
        <w:rPr>
          <w:sz w:val="22"/>
          <w:szCs w:val="22"/>
        </w:rPr>
        <w:t xml:space="preserve">, </w:t>
      </w:r>
      <w:r w:rsidR="004C472D">
        <w:rPr>
          <w:sz w:val="22"/>
          <w:szCs w:val="22"/>
        </w:rPr>
        <w:t xml:space="preserve">fissando i primi 8 </w:t>
      </w:r>
      <w:r w:rsidR="00E004A9">
        <w:rPr>
          <w:sz w:val="22"/>
          <w:szCs w:val="22"/>
        </w:rPr>
        <w:t>periodi del blocco corrente</w:t>
      </w:r>
      <w:r w:rsidR="004C472D">
        <w:rPr>
          <w:sz w:val="22"/>
          <w:szCs w:val="22"/>
        </w:rPr>
        <w:t>.</w:t>
      </w:r>
    </w:p>
    <w:sectPr w:rsidR="005B0FB4" w:rsidRPr="004C472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45862"/>
    <w:multiLevelType w:val="multilevel"/>
    <w:tmpl w:val="C6683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A029CA"/>
    <w:multiLevelType w:val="multilevel"/>
    <w:tmpl w:val="A5C63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E52913"/>
    <w:multiLevelType w:val="hybridMultilevel"/>
    <w:tmpl w:val="FD621ED2"/>
    <w:lvl w:ilvl="0" w:tplc="E3524D9A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EF3BF4"/>
    <w:multiLevelType w:val="multilevel"/>
    <w:tmpl w:val="6F50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532472">
    <w:abstractNumId w:val="2"/>
  </w:num>
  <w:num w:numId="2" w16cid:durableId="1184437825">
    <w:abstractNumId w:val="0"/>
  </w:num>
  <w:num w:numId="3" w16cid:durableId="56511946">
    <w:abstractNumId w:val="1"/>
  </w:num>
  <w:num w:numId="4" w16cid:durableId="2046518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D15"/>
    <w:rsid w:val="0011104C"/>
    <w:rsid w:val="00124C5F"/>
    <w:rsid w:val="00257FA6"/>
    <w:rsid w:val="00297D15"/>
    <w:rsid w:val="004C472D"/>
    <w:rsid w:val="005B0FB4"/>
    <w:rsid w:val="00A0335E"/>
    <w:rsid w:val="00B837F4"/>
    <w:rsid w:val="00E004A9"/>
    <w:rsid w:val="00F2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75A5B"/>
  <w15:chartTrackingRefBased/>
  <w15:docId w15:val="{E9B347BE-F95E-4402-B23B-FA311165A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97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97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97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97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97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97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97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97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97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97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97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97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97D1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97D1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97D1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97D1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97D1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97D1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97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97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97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97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97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97D1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97D1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97D1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97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97D1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97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E9101-925E-4354-A7DD-694ADB101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Verna - virginia.verna@studio.unibo.it</dc:creator>
  <cp:keywords/>
  <dc:description/>
  <cp:lastModifiedBy>Virginia Verna - virginia.verna@studio.unibo.it</cp:lastModifiedBy>
  <cp:revision>5</cp:revision>
  <dcterms:created xsi:type="dcterms:W3CDTF">2026-07-16T12:26:00Z</dcterms:created>
  <dcterms:modified xsi:type="dcterms:W3CDTF">2026-07-16T13:36:00Z</dcterms:modified>
</cp:coreProperties>
</file>