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52680" w:rsidRPr="005A143B" w:rsidRDefault="005A143B" w:rsidP="005A143B">
      <w:pPr>
        <w:jc w:val="center"/>
        <w:rPr>
          <w:b/>
          <w:bCs/>
          <w:sz w:val="48"/>
          <w:szCs w:val="48"/>
        </w:rPr>
      </w:pPr>
      <w:r w:rsidRPr="005A143B">
        <w:rPr>
          <w:b/>
          <w:bCs/>
          <w:sz w:val="48"/>
          <w:szCs w:val="48"/>
        </w:rPr>
        <w:t>Registre d’amélioration Continue</w:t>
      </w:r>
    </w:p>
    <w:p w:rsidR="005A143B" w:rsidRDefault="005A143B"/>
    <w:p w:rsidR="005A143B" w:rsidRDefault="005A143B"/>
    <w:p w:rsidR="005A143B" w:rsidRDefault="005A143B"/>
    <w:p w:rsidR="005A143B" w:rsidRDefault="005A143B"/>
    <w:p w:rsidR="005A143B" w:rsidRDefault="005A143B">
      <w:r>
        <w:t xml:space="preserve">Avril 2026 : </w:t>
      </w:r>
    </w:p>
    <w:p w:rsidR="005A143B" w:rsidRDefault="005A143B"/>
    <w:p w:rsidR="005A143B" w:rsidRDefault="005A143B"/>
    <w:p w:rsidR="005A143B" w:rsidRDefault="005A143B"/>
    <w:sectPr w:rsidR="005A14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43B"/>
    <w:rsid w:val="00152680"/>
    <w:rsid w:val="004E10C3"/>
    <w:rsid w:val="005A143B"/>
    <w:rsid w:val="009E2F40"/>
    <w:rsid w:val="00DC1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99CD467"/>
  <w15:chartTrackingRefBased/>
  <w15:docId w15:val="{27716F8A-7A93-3142-810B-BF8481D0B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marien jesson</dc:creator>
  <cp:keywords/>
  <dc:description/>
  <cp:lastModifiedBy>marien jesson</cp:lastModifiedBy>
  <cp:revision>1</cp:revision>
  <dcterms:created xsi:type="dcterms:W3CDTF">2026-04-12T15:21:00Z</dcterms:created>
  <dcterms:modified xsi:type="dcterms:W3CDTF">2026-04-12T15:21:00Z</dcterms:modified>
</cp:coreProperties>
</file>