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9186" w14:textId="77777777" w:rsidR="000729EB" w:rsidRPr="000729EB" w:rsidRDefault="000729EB" w:rsidP="000729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</w:rPr>
      </w:pPr>
      <w:r w:rsidRPr="000729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</w:rPr>
        <w:t>ZAD.2:</w:t>
      </w:r>
    </w:p>
    <w:p w14:paraId="7F1E9166" w14:textId="77777777" w:rsidR="00A175A8" w:rsidRDefault="000729EB" w:rsidP="000729EB"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0729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OPIS: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TensorBoard to narzędzie służące do wizualizacji danych. Pozwala prezentować w czytelny sposób m.in. grafy obliczeniowe sieci neuronowych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(ang. computational graph), dane wejściowe, dane wyjściowe czy postęp treningu. Dzięki temu ułatwia ono znajdowanie błędów w architekturze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oraz optymalizację sieci neuronowych. A wszystko to przy użyciu zaledwie kilku linijek kodu.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Za pomocą TensorFlow można łatwo dzielić się wytrenowanymi modelami. Wydaje się, że powinna to być podstawowa funkcjonalność, jednak wciąż nie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jest ona standardem dla różnych frameworków.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Wiele frameworków wymusza podanie pełnego kodu modelu w celu załadowania jego parametrów. Natomiast TensorFlow wymaga jedynie pliku zawierającego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wagi oraz nazw warstw potrzebnych do inferencji (warstwa wejściowa jest najważniejsza, ponieważ bez niej nie możemy uruchomić grafu obliczeniowego).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Dzięki temu wytrenowany model może zostać użyty (bez przepisywania lub ponownego kompilowania) w różnych projektach bez względu na użyty język programowania.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TensorFlow został zaprojektowany do obsługi wielu języków programowania. Oficjalnie wspierane są: Python, C ++, JavaScript, Go, Java i Swift, ale tylko Python,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jako najczęściej używany, posiada wsparcie dla wszystkich dostępnych funkcjonalności.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Ze względu na dużą popularność, społeczność TensorFlow utworzyła wiązania (ang. bindings), aby korzystać z framework’a w innych językach, takich jak C #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(którego używałem i muszę przyznać, że jest to całkiem niezłe rozwiązanie) czy Ruby.</w:t>
      </w:r>
      <w:r w:rsidRPr="000729EB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br/>
        <w:t>Pozwala to deweloperom używać modeli uczenia maszynowego do rozwiązań stacjonarnych, mobilnych, a nawet aplikacji internetowych.</w:t>
      </w:r>
    </w:p>
    <w:sectPr w:rsidR="00A1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EB"/>
    <w:rsid w:val="000729EB"/>
    <w:rsid w:val="00A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A2F7"/>
  <w15:chartTrackingRefBased/>
  <w15:docId w15:val="{AA9F2DEC-E72D-435B-A5AE-60BCF82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72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29E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 Wal</dc:creator>
  <cp:keywords/>
  <dc:description/>
  <cp:lastModifiedBy>Onix Wal</cp:lastModifiedBy>
  <cp:revision>1</cp:revision>
  <dcterms:created xsi:type="dcterms:W3CDTF">2021-01-19T13:34:00Z</dcterms:created>
  <dcterms:modified xsi:type="dcterms:W3CDTF">2021-01-19T13:34:00Z</dcterms:modified>
</cp:coreProperties>
</file>