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1BCE8" w14:textId="77777777" w:rsidR="00F72D69" w:rsidRDefault="00F72D69" w:rsidP="00F72D69">
      <w:pPr>
        <w:rPr>
          <w:b/>
          <w:spacing w:val="-2"/>
          <w:sz w:val="28"/>
          <w:szCs w:val="28"/>
        </w:rPr>
      </w:pPr>
      <w:r>
        <w:rPr>
          <w:noProof/>
          <w:lang w:eastAsia="en-GB"/>
        </w:rPr>
        <w:drawing>
          <wp:anchor distT="0" distB="0" distL="114300" distR="114300" simplePos="0" relativeHeight="251659264" behindDoc="0" locked="0" layoutInCell="1" allowOverlap="1" wp14:anchorId="58B3CDF1" wp14:editId="04F08081">
            <wp:simplePos x="0" y="0"/>
            <wp:positionH relativeFrom="column">
              <wp:posOffset>1931035</wp:posOffset>
            </wp:positionH>
            <wp:positionV relativeFrom="paragraph">
              <wp:posOffset>69850</wp:posOffset>
            </wp:positionV>
            <wp:extent cx="2163445" cy="836930"/>
            <wp:effectExtent l="0" t="0" r="0" b="1270"/>
            <wp:wrapSquare wrapText="bothSides"/>
            <wp:docPr id="4" name="Picture 4" descr="../../../../../../../Downloads/Final%20MMU%20logo/Manchester_Met_University_Horizonal_black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Final%20MMU%20logo/Manchester_Met_University_Horizonal_black_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3445" cy="836930"/>
                    </a:xfrm>
                    <a:prstGeom prst="rect">
                      <a:avLst/>
                    </a:prstGeom>
                    <a:noFill/>
                    <a:ln>
                      <a:noFill/>
                    </a:ln>
                  </pic:spPr>
                </pic:pic>
              </a:graphicData>
            </a:graphic>
          </wp:anchor>
        </w:drawing>
      </w:r>
    </w:p>
    <w:p w14:paraId="3DC8DFA2" w14:textId="77777777" w:rsidR="00F72D69" w:rsidRDefault="00F72D69" w:rsidP="00F72D69">
      <w:pPr>
        <w:rPr>
          <w:b/>
          <w:spacing w:val="-2"/>
          <w:sz w:val="28"/>
          <w:szCs w:val="28"/>
        </w:rPr>
      </w:pPr>
    </w:p>
    <w:p w14:paraId="5E381680" w14:textId="77777777" w:rsidR="00F72D69" w:rsidRDefault="00F72D69" w:rsidP="00F72D69">
      <w:pPr>
        <w:jc w:val="center"/>
        <w:rPr>
          <w:b/>
          <w:spacing w:val="-2"/>
          <w:sz w:val="28"/>
          <w:szCs w:val="28"/>
        </w:rPr>
      </w:pPr>
    </w:p>
    <w:p w14:paraId="28C425BC" w14:textId="77777777" w:rsidR="00F72D69" w:rsidRDefault="00F72D69" w:rsidP="00F72D69">
      <w:pPr>
        <w:jc w:val="center"/>
        <w:rPr>
          <w:b/>
          <w:spacing w:val="-2"/>
          <w:sz w:val="28"/>
          <w:szCs w:val="28"/>
        </w:rPr>
      </w:pPr>
    </w:p>
    <w:p w14:paraId="07E87318" w14:textId="77777777" w:rsidR="00F72D69" w:rsidRDefault="00F72D69" w:rsidP="00F72D69">
      <w:pPr>
        <w:jc w:val="center"/>
        <w:rPr>
          <w:b/>
          <w:spacing w:val="-2"/>
          <w:sz w:val="28"/>
          <w:szCs w:val="28"/>
        </w:rPr>
      </w:pPr>
    </w:p>
    <w:p w14:paraId="7B94125E" w14:textId="77777777" w:rsidR="00F72D69" w:rsidRPr="00F72D69" w:rsidRDefault="00F72D69" w:rsidP="00F72D69">
      <w:pPr>
        <w:jc w:val="center"/>
        <w:rPr>
          <w:rFonts w:asciiTheme="majorHAnsi" w:hAnsiTheme="majorHAnsi"/>
          <w:b/>
          <w:spacing w:val="-2"/>
          <w:sz w:val="28"/>
          <w:szCs w:val="28"/>
        </w:rPr>
      </w:pPr>
      <w:r w:rsidRPr="00F72D69">
        <w:rPr>
          <w:rFonts w:asciiTheme="majorHAnsi" w:hAnsiTheme="majorHAnsi"/>
          <w:b/>
          <w:spacing w:val="-2"/>
          <w:sz w:val="28"/>
          <w:szCs w:val="28"/>
        </w:rPr>
        <w:t>Faculty of Business and Law</w:t>
      </w:r>
    </w:p>
    <w:p w14:paraId="7A919841" w14:textId="440ADC50" w:rsidR="00CB3570" w:rsidRPr="00F72D69" w:rsidRDefault="00F72D69" w:rsidP="00F72D69">
      <w:pPr>
        <w:jc w:val="center"/>
        <w:rPr>
          <w:rFonts w:asciiTheme="majorHAnsi" w:hAnsiTheme="majorHAnsi"/>
          <w:b/>
          <w:spacing w:val="-2"/>
          <w:sz w:val="28"/>
          <w:szCs w:val="28"/>
        </w:rPr>
      </w:pPr>
      <w:r w:rsidRPr="00F72D69">
        <w:rPr>
          <w:rFonts w:asciiTheme="majorHAnsi" w:hAnsiTheme="majorHAnsi"/>
          <w:b/>
          <w:spacing w:val="-2"/>
          <w:sz w:val="28"/>
          <w:szCs w:val="28"/>
        </w:rPr>
        <w:t>Assignment Brief 20</w:t>
      </w:r>
      <w:r w:rsidR="00CC1DD9">
        <w:rPr>
          <w:rFonts w:asciiTheme="majorHAnsi" w:hAnsiTheme="majorHAnsi"/>
          <w:b/>
          <w:spacing w:val="-2"/>
          <w:sz w:val="28"/>
          <w:szCs w:val="28"/>
        </w:rPr>
        <w:t>2</w:t>
      </w:r>
      <w:r w:rsidR="00727274">
        <w:rPr>
          <w:rFonts w:asciiTheme="majorHAnsi" w:hAnsiTheme="majorHAnsi"/>
          <w:b/>
          <w:spacing w:val="-2"/>
          <w:sz w:val="28"/>
          <w:szCs w:val="28"/>
        </w:rPr>
        <w:t>3</w:t>
      </w:r>
      <w:r w:rsidRPr="00F72D69">
        <w:rPr>
          <w:rFonts w:asciiTheme="majorHAnsi" w:hAnsiTheme="majorHAnsi"/>
          <w:b/>
          <w:spacing w:val="-2"/>
          <w:sz w:val="28"/>
          <w:szCs w:val="28"/>
        </w:rPr>
        <w:t>/</w:t>
      </w:r>
      <w:r w:rsidR="006228D5">
        <w:rPr>
          <w:rFonts w:asciiTheme="majorHAnsi" w:hAnsiTheme="majorHAnsi"/>
          <w:b/>
          <w:spacing w:val="-2"/>
          <w:sz w:val="28"/>
          <w:szCs w:val="28"/>
        </w:rPr>
        <w:t>2</w:t>
      </w:r>
      <w:r w:rsidR="00727274">
        <w:rPr>
          <w:rFonts w:asciiTheme="majorHAnsi" w:hAnsiTheme="majorHAnsi"/>
          <w:b/>
          <w:spacing w:val="-2"/>
          <w:sz w:val="28"/>
          <w:szCs w:val="28"/>
        </w:rPr>
        <w:t>4</w:t>
      </w:r>
    </w:p>
    <w:p w14:paraId="3E8AFC69" w14:textId="77777777" w:rsidR="00B61206" w:rsidRDefault="00B61206" w:rsidP="004028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7"/>
        <w:gridCol w:w="1615"/>
        <w:gridCol w:w="1732"/>
        <w:gridCol w:w="421"/>
        <w:gridCol w:w="3398"/>
      </w:tblGrid>
      <w:tr w:rsidR="00CB3570" w14:paraId="16B44C92" w14:textId="77777777" w:rsidTr="00494613">
        <w:trPr>
          <w:trHeight w:val="440"/>
        </w:trPr>
        <w:tc>
          <w:tcPr>
            <w:tcW w:w="5502" w:type="dxa"/>
            <w:gridSpan w:val="3"/>
            <w:tcBorders>
              <w:bottom w:val="nil"/>
              <w:right w:val="nil"/>
            </w:tcBorders>
          </w:tcPr>
          <w:p w14:paraId="7502194A" w14:textId="3E5D689F" w:rsidR="00635F09" w:rsidRPr="009F178F" w:rsidRDefault="00635F09" w:rsidP="00402899">
            <w:pPr>
              <w:rPr>
                <w:rFonts w:asciiTheme="majorHAnsi" w:hAnsiTheme="majorHAnsi"/>
              </w:rPr>
            </w:pPr>
            <w:r w:rsidRPr="009F178F">
              <w:rPr>
                <w:rFonts w:asciiTheme="majorHAnsi" w:hAnsiTheme="majorHAnsi"/>
              </w:rPr>
              <w:t>Unit Title:</w:t>
            </w:r>
            <w:r w:rsidR="00233932">
              <w:rPr>
                <w:rFonts w:asciiTheme="majorHAnsi" w:hAnsiTheme="majorHAnsi"/>
              </w:rPr>
              <w:t xml:space="preserve"> </w:t>
            </w:r>
            <w:r w:rsidR="003B102E">
              <w:rPr>
                <w:rFonts w:asciiTheme="majorHAnsi" w:hAnsiTheme="majorHAnsi"/>
              </w:rPr>
              <w:t>HR</w:t>
            </w:r>
            <w:r w:rsidR="00911856">
              <w:rPr>
                <w:rFonts w:asciiTheme="majorHAnsi" w:hAnsiTheme="majorHAnsi"/>
              </w:rPr>
              <w:t xml:space="preserve"> Analytics</w:t>
            </w:r>
          </w:p>
        </w:tc>
        <w:tc>
          <w:tcPr>
            <w:tcW w:w="4387" w:type="dxa"/>
            <w:gridSpan w:val="2"/>
            <w:tcBorders>
              <w:left w:val="nil"/>
            </w:tcBorders>
          </w:tcPr>
          <w:p w14:paraId="6C912138" w14:textId="77777777" w:rsidR="00635F09" w:rsidRPr="009F178F" w:rsidRDefault="00635F09" w:rsidP="00D652F4">
            <w:pPr>
              <w:rPr>
                <w:rFonts w:asciiTheme="majorHAnsi" w:hAnsiTheme="majorHAnsi"/>
              </w:rPr>
            </w:pPr>
          </w:p>
        </w:tc>
      </w:tr>
      <w:tr w:rsidR="00CB3570" w14:paraId="09ECBD2F" w14:textId="77777777" w:rsidTr="00494613">
        <w:trPr>
          <w:trHeight w:val="503"/>
        </w:trPr>
        <w:tc>
          <w:tcPr>
            <w:tcW w:w="2241" w:type="dxa"/>
            <w:tcBorders>
              <w:top w:val="single" w:sz="4" w:space="0" w:color="auto"/>
              <w:right w:val="nil"/>
            </w:tcBorders>
          </w:tcPr>
          <w:p w14:paraId="1DEA2DD2" w14:textId="497645F0" w:rsidR="00635F09" w:rsidRPr="009F178F" w:rsidRDefault="00635F09" w:rsidP="00D652F4">
            <w:pPr>
              <w:rPr>
                <w:rFonts w:asciiTheme="majorHAnsi" w:hAnsiTheme="majorHAnsi"/>
              </w:rPr>
            </w:pPr>
            <w:r w:rsidRPr="009F178F">
              <w:rPr>
                <w:rFonts w:asciiTheme="majorHAnsi" w:hAnsiTheme="majorHAnsi"/>
              </w:rPr>
              <w:t>Unit Code:</w:t>
            </w:r>
            <w:r w:rsidR="007915AA">
              <w:rPr>
                <w:rFonts w:asciiTheme="majorHAnsi" w:hAnsiTheme="majorHAnsi"/>
              </w:rPr>
              <w:t xml:space="preserve"> </w:t>
            </w:r>
            <w:r w:rsidR="00847519" w:rsidRPr="00847519">
              <w:rPr>
                <w:rFonts w:asciiTheme="majorHAnsi" w:hAnsiTheme="majorHAnsi"/>
              </w:rPr>
              <w:t>5V7V0024</w:t>
            </w:r>
          </w:p>
        </w:tc>
        <w:tc>
          <w:tcPr>
            <w:tcW w:w="1520" w:type="dxa"/>
            <w:tcBorders>
              <w:top w:val="single" w:sz="4" w:space="0" w:color="auto"/>
              <w:left w:val="nil"/>
            </w:tcBorders>
          </w:tcPr>
          <w:p w14:paraId="3BEC8E48" w14:textId="75C53D9C" w:rsidR="00635F09" w:rsidRPr="009F178F" w:rsidRDefault="00727274" w:rsidP="00D652F4">
            <w:pPr>
              <w:rPr>
                <w:rFonts w:asciiTheme="majorHAnsi" w:hAnsiTheme="majorHAnsi"/>
              </w:rPr>
            </w:pPr>
            <w:r>
              <w:rPr>
                <w:rFonts w:asciiTheme="majorHAnsi" w:hAnsiTheme="majorHAnsi"/>
              </w:rPr>
              <w:t xml:space="preserve">Full </w:t>
            </w:r>
            <w:r w:rsidR="00FD62D1">
              <w:rPr>
                <w:rFonts w:asciiTheme="majorHAnsi" w:hAnsiTheme="majorHAnsi"/>
              </w:rPr>
              <w:t>Time</w:t>
            </w:r>
          </w:p>
        </w:tc>
        <w:tc>
          <w:tcPr>
            <w:tcW w:w="2185" w:type="dxa"/>
            <w:gridSpan w:val="2"/>
          </w:tcPr>
          <w:p w14:paraId="7D1B3472" w14:textId="395C5BEC" w:rsidR="00635F09" w:rsidRPr="009F178F" w:rsidRDefault="00635F09" w:rsidP="00D652F4">
            <w:pPr>
              <w:rPr>
                <w:rFonts w:asciiTheme="majorHAnsi" w:hAnsiTheme="majorHAnsi"/>
              </w:rPr>
            </w:pPr>
            <w:r w:rsidRPr="009F178F">
              <w:rPr>
                <w:rFonts w:asciiTheme="majorHAnsi" w:hAnsiTheme="majorHAnsi"/>
              </w:rPr>
              <w:t>Core:</w:t>
            </w:r>
            <w:r w:rsidR="00DF1177">
              <w:rPr>
                <w:rFonts w:asciiTheme="majorHAnsi" w:hAnsiTheme="majorHAnsi"/>
              </w:rPr>
              <w:t xml:space="preserve"> Y</w:t>
            </w:r>
          </w:p>
        </w:tc>
        <w:tc>
          <w:tcPr>
            <w:tcW w:w="3943" w:type="dxa"/>
          </w:tcPr>
          <w:p w14:paraId="17B806E2" w14:textId="334407BC" w:rsidR="00635F09" w:rsidRPr="0071719D" w:rsidRDefault="00635F09" w:rsidP="00635F09">
            <w:pPr>
              <w:rPr>
                <w:rFonts w:asciiTheme="majorHAnsi" w:hAnsiTheme="majorHAnsi"/>
              </w:rPr>
            </w:pPr>
            <w:r w:rsidRPr="0071719D">
              <w:rPr>
                <w:rFonts w:asciiTheme="majorHAnsi" w:hAnsiTheme="majorHAnsi"/>
              </w:rPr>
              <w:t>Level:</w:t>
            </w:r>
            <w:r w:rsidR="007915AA">
              <w:rPr>
                <w:rFonts w:asciiTheme="majorHAnsi" w:hAnsiTheme="majorHAnsi"/>
              </w:rPr>
              <w:t xml:space="preserve"> </w:t>
            </w:r>
            <w:r w:rsidR="00847519">
              <w:rPr>
                <w:rFonts w:asciiTheme="majorHAnsi" w:hAnsiTheme="majorHAnsi"/>
              </w:rPr>
              <w:t>7</w:t>
            </w:r>
          </w:p>
        </w:tc>
      </w:tr>
      <w:tr w:rsidR="00CB3570" w14:paraId="74C5FF93" w14:textId="77777777" w:rsidTr="00494613">
        <w:trPr>
          <w:trHeight w:val="503"/>
        </w:trPr>
        <w:tc>
          <w:tcPr>
            <w:tcW w:w="9889" w:type="dxa"/>
            <w:gridSpan w:val="5"/>
          </w:tcPr>
          <w:p w14:paraId="5A226693" w14:textId="62BD9E91" w:rsidR="00D652F4" w:rsidRPr="009F178F" w:rsidRDefault="00D652F4" w:rsidP="00D652F4">
            <w:pPr>
              <w:rPr>
                <w:rFonts w:asciiTheme="majorHAnsi" w:hAnsiTheme="majorHAnsi"/>
              </w:rPr>
            </w:pPr>
            <w:r w:rsidRPr="009F178F">
              <w:rPr>
                <w:rFonts w:asciiTheme="majorHAnsi" w:hAnsiTheme="majorHAnsi"/>
              </w:rPr>
              <w:t>Assignment Title</w:t>
            </w:r>
            <w:r w:rsidR="00635F09" w:rsidRPr="009F178F">
              <w:rPr>
                <w:rFonts w:asciiTheme="majorHAnsi" w:hAnsiTheme="majorHAnsi"/>
              </w:rPr>
              <w:t>:</w:t>
            </w:r>
            <w:r w:rsidR="007915AA">
              <w:rPr>
                <w:rFonts w:asciiTheme="majorHAnsi" w:hAnsiTheme="majorHAnsi"/>
              </w:rPr>
              <w:t xml:space="preserve"> </w:t>
            </w:r>
            <w:r w:rsidR="00847519">
              <w:rPr>
                <w:rFonts w:asciiTheme="majorHAnsi" w:hAnsiTheme="majorHAnsi"/>
              </w:rPr>
              <w:t>HR</w:t>
            </w:r>
            <w:r w:rsidR="00911856">
              <w:rPr>
                <w:rFonts w:asciiTheme="majorHAnsi" w:hAnsiTheme="majorHAnsi"/>
              </w:rPr>
              <w:t xml:space="preserve"> Analytics</w:t>
            </w:r>
            <w:r w:rsidR="007915AA">
              <w:rPr>
                <w:rFonts w:asciiTheme="majorHAnsi" w:hAnsiTheme="majorHAnsi"/>
              </w:rPr>
              <w:t xml:space="preserve"> coursework</w:t>
            </w:r>
            <w:r w:rsidR="00B7201C">
              <w:rPr>
                <w:rFonts w:asciiTheme="majorHAnsi" w:hAnsiTheme="majorHAnsi"/>
              </w:rPr>
              <w:t xml:space="preserve"> </w:t>
            </w:r>
            <w:r w:rsidR="00AA3624">
              <w:rPr>
                <w:rFonts w:asciiTheme="majorHAnsi" w:hAnsiTheme="majorHAnsi"/>
              </w:rPr>
              <w:t>(</w:t>
            </w:r>
            <w:r w:rsidR="00B7201C" w:rsidRPr="00B7201C">
              <w:rPr>
                <w:rFonts w:asciiTheme="majorHAnsi" w:hAnsiTheme="majorHAnsi"/>
              </w:rPr>
              <w:t xml:space="preserve">1CWK100 - 1 </w:t>
            </w:r>
            <w:r w:rsidR="00F07121">
              <w:rPr>
                <w:rFonts w:asciiTheme="majorHAnsi" w:hAnsiTheme="majorHAnsi"/>
              </w:rPr>
              <w:t xml:space="preserve">Verbal </w:t>
            </w:r>
            <w:r w:rsidR="00B7201C" w:rsidRPr="00B7201C">
              <w:rPr>
                <w:rFonts w:asciiTheme="majorHAnsi" w:hAnsiTheme="majorHAnsi"/>
              </w:rPr>
              <w:t>Report 100%</w:t>
            </w:r>
            <w:r w:rsidR="00AA3624">
              <w:rPr>
                <w:rFonts w:asciiTheme="majorHAnsi" w:hAnsiTheme="majorHAnsi"/>
              </w:rPr>
              <w:t>)</w:t>
            </w:r>
          </w:p>
        </w:tc>
      </w:tr>
      <w:tr w:rsidR="00CB3570" w14:paraId="441656B8" w14:textId="77777777" w:rsidTr="00494613">
        <w:trPr>
          <w:trHeight w:val="512"/>
        </w:trPr>
        <w:tc>
          <w:tcPr>
            <w:tcW w:w="9889" w:type="dxa"/>
            <w:gridSpan w:val="5"/>
          </w:tcPr>
          <w:p w14:paraId="6AEA9300" w14:textId="6A3E3948" w:rsidR="00402899" w:rsidRPr="009F178F" w:rsidRDefault="00402899" w:rsidP="00402899">
            <w:pPr>
              <w:rPr>
                <w:rFonts w:asciiTheme="majorHAnsi" w:hAnsiTheme="majorHAnsi"/>
              </w:rPr>
            </w:pPr>
            <w:r w:rsidRPr="009F178F">
              <w:rPr>
                <w:rFonts w:asciiTheme="majorHAnsi" w:hAnsiTheme="majorHAnsi"/>
              </w:rPr>
              <w:t>Unit Leader</w:t>
            </w:r>
            <w:r w:rsidR="00635F09" w:rsidRPr="009F178F">
              <w:rPr>
                <w:rFonts w:asciiTheme="majorHAnsi" w:hAnsiTheme="majorHAnsi"/>
              </w:rPr>
              <w:t>:</w:t>
            </w:r>
            <w:r w:rsidR="007915AA">
              <w:rPr>
                <w:rFonts w:asciiTheme="majorHAnsi" w:hAnsiTheme="majorHAnsi"/>
              </w:rPr>
              <w:t xml:space="preserve"> Dr </w:t>
            </w:r>
            <w:r w:rsidR="004875BE">
              <w:rPr>
                <w:rFonts w:asciiTheme="majorHAnsi" w:hAnsiTheme="majorHAnsi"/>
              </w:rPr>
              <w:t>Duncan Adam</w:t>
            </w:r>
          </w:p>
        </w:tc>
      </w:tr>
      <w:tr w:rsidR="00CB3570" w14:paraId="14E8D8A1" w14:textId="77777777" w:rsidTr="00494613">
        <w:trPr>
          <w:trHeight w:val="500"/>
        </w:trPr>
        <w:tc>
          <w:tcPr>
            <w:tcW w:w="9889" w:type="dxa"/>
            <w:gridSpan w:val="5"/>
          </w:tcPr>
          <w:p w14:paraId="2809A417" w14:textId="64511F65" w:rsidR="00402899" w:rsidRPr="009F178F" w:rsidRDefault="00D652F4" w:rsidP="00402899">
            <w:pPr>
              <w:rPr>
                <w:rFonts w:asciiTheme="majorHAnsi" w:hAnsiTheme="majorHAnsi"/>
              </w:rPr>
            </w:pPr>
            <w:r w:rsidRPr="009F178F">
              <w:rPr>
                <w:rFonts w:asciiTheme="majorHAnsi" w:hAnsiTheme="majorHAnsi"/>
              </w:rPr>
              <w:t>Contact Details</w:t>
            </w:r>
            <w:r w:rsidR="00635F09" w:rsidRPr="009F178F">
              <w:rPr>
                <w:rFonts w:asciiTheme="majorHAnsi" w:hAnsiTheme="majorHAnsi"/>
              </w:rPr>
              <w:t>:</w:t>
            </w:r>
            <w:r w:rsidR="007915AA">
              <w:rPr>
                <w:rFonts w:asciiTheme="majorHAnsi" w:hAnsiTheme="majorHAnsi"/>
              </w:rPr>
              <w:t xml:space="preserve"> </w:t>
            </w:r>
            <w:r w:rsidR="004875BE">
              <w:rPr>
                <w:rFonts w:asciiTheme="majorHAnsi" w:hAnsiTheme="majorHAnsi"/>
              </w:rPr>
              <w:t>d.adam</w:t>
            </w:r>
            <w:r w:rsidR="007915AA">
              <w:rPr>
                <w:rFonts w:asciiTheme="majorHAnsi" w:hAnsiTheme="majorHAnsi"/>
              </w:rPr>
              <w:t>@mmu.ac.uk</w:t>
            </w:r>
          </w:p>
        </w:tc>
      </w:tr>
      <w:tr w:rsidR="00CB3570" w14:paraId="01FB081A" w14:textId="77777777" w:rsidTr="00494613">
        <w:trPr>
          <w:trHeight w:val="440"/>
        </w:trPr>
        <w:tc>
          <w:tcPr>
            <w:tcW w:w="3761" w:type="dxa"/>
            <w:gridSpan w:val="2"/>
          </w:tcPr>
          <w:p w14:paraId="43CB5CE6" w14:textId="02EDED81" w:rsidR="00635F09" w:rsidRPr="009F178F" w:rsidRDefault="00635F09" w:rsidP="00D652F4">
            <w:pPr>
              <w:rPr>
                <w:rFonts w:asciiTheme="majorHAnsi" w:hAnsiTheme="majorHAnsi"/>
              </w:rPr>
            </w:pPr>
            <w:r w:rsidRPr="009F178F">
              <w:rPr>
                <w:rFonts w:asciiTheme="majorHAnsi" w:hAnsiTheme="majorHAnsi"/>
              </w:rPr>
              <w:t>Submission Date:</w:t>
            </w:r>
            <w:r w:rsidR="009D1E0C">
              <w:rPr>
                <w:rFonts w:asciiTheme="majorHAnsi" w:hAnsiTheme="majorHAnsi"/>
              </w:rPr>
              <w:t xml:space="preserve"> </w:t>
            </w:r>
            <w:r w:rsidR="004875BE">
              <w:rPr>
                <w:rFonts w:asciiTheme="majorHAnsi" w:hAnsiTheme="majorHAnsi"/>
              </w:rPr>
              <w:t>See Moodle</w:t>
            </w:r>
          </w:p>
        </w:tc>
        <w:tc>
          <w:tcPr>
            <w:tcW w:w="6128" w:type="dxa"/>
            <w:gridSpan w:val="3"/>
          </w:tcPr>
          <w:p w14:paraId="6BB7B72C" w14:textId="1801CEF2" w:rsidR="00635F09" w:rsidRPr="009F178F" w:rsidRDefault="00635F09" w:rsidP="00635F09">
            <w:pPr>
              <w:rPr>
                <w:rFonts w:asciiTheme="majorHAnsi" w:hAnsiTheme="majorHAnsi"/>
              </w:rPr>
            </w:pPr>
            <w:r w:rsidRPr="009F178F">
              <w:rPr>
                <w:rFonts w:asciiTheme="majorHAnsi" w:hAnsiTheme="majorHAnsi"/>
              </w:rPr>
              <w:t>Feedback Return Date:</w:t>
            </w:r>
            <w:r w:rsidR="009D1E0C">
              <w:rPr>
                <w:rFonts w:asciiTheme="majorHAnsi" w:hAnsiTheme="majorHAnsi"/>
              </w:rPr>
              <w:t xml:space="preserve">  </w:t>
            </w:r>
            <w:r w:rsidR="00846FE4">
              <w:rPr>
                <w:rFonts w:asciiTheme="majorHAnsi" w:hAnsiTheme="majorHAnsi"/>
              </w:rPr>
              <w:t>See Moodle</w:t>
            </w:r>
          </w:p>
        </w:tc>
      </w:tr>
      <w:tr w:rsidR="00CB3570" w14:paraId="413EB59E" w14:textId="77777777" w:rsidTr="00494613">
        <w:trPr>
          <w:trHeight w:val="440"/>
        </w:trPr>
        <w:tc>
          <w:tcPr>
            <w:tcW w:w="9889" w:type="dxa"/>
            <w:gridSpan w:val="5"/>
          </w:tcPr>
          <w:p w14:paraId="16727D54" w14:textId="685AF460" w:rsidR="00635F09" w:rsidRPr="009F178F" w:rsidRDefault="00635F09" w:rsidP="00635F09">
            <w:pPr>
              <w:rPr>
                <w:rFonts w:asciiTheme="majorHAnsi" w:hAnsiTheme="majorHAnsi"/>
              </w:rPr>
            </w:pPr>
            <w:r w:rsidRPr="009F178F">
              <w:rPr>
                <w:rFonts w:asciiTheme="majorHAnsi" w:hAnsiTheme="majorHAnsi"/>
              </w:rPr>
              <w:t>Submission Instructions:</w:t>
            </w:r>
            <w:r w:rsidR="007915AA">
              <w:rPr>
                <w:rFonts w:asciiTheme="majorHAnsi" w:hAnsiTheme="majorHAnsi"/>
              </w:rPr>
              <w:t xml:space="preserve"> </w:t>
            </w:r>
            <w:r w:rsidR="0051275F">
              <w:rPr>
                <w:rFonts w:asciiTheme="majorHAnsi" w:hAnsiTheme="majorHAnsi"/>
              </w:rPr>
              <w:t>Upload Audio/Video file to Moodle.</w:t>
            </w:r>
          </w:p>
        </w:tc>
      </w:tr>
      <w:tr w:rsidR="00CB3570" w14:paraId="72C98EC5" w14:textId="77777777" w:rsidTr="00494613">
        <w:trPr>
          <w:trHeight w:val="440"/>
        </w:trPr>
        <w:tc>
          <w:tcPr>
            <w:tcW w:w="9889" w:type="dxa"/>
            <w:gridSpan w:val="5"/>
          </w:tcPr>
          <w:p w14:paraId="1DCA3E6D" w14:textId="594FB525" w:rsidR="00243D01" w:rsidRPr="009F178F" w:rsidRDefault="00243D01" w:rsidP="00635F09">
            <w:pPr>
              <w:rPr>
                <w:rFonts w:asciiTheme="majorHAnsi" w:hAnsiTheme="majorHAnsi"/>
              </w:rPr>
            </w:pPr>
            <w:r w:rsidRPr="009F178F">
              <w:rPr>
                <w:rFonts w:asciiTheme="majorHAnsi" w:hAnsiTheme="majorHAnsi"/>
              </w:rPr>
              <w:t>Feedback Return Information</w:t>
            </w:r>
            <w:r w:rsidR="0071719D">
              <w:rPr>
                <w:rFonts w:asciiTheme="majorHAnsi" w:hAnsiTheme="majorHAnsi"/>
              </w:rPr>
              <w:t>:</w:t>
            </w:r>
            <w:r w:rsidR="007915AA">
              <w:rPr>
                <w:rFonts w:asciiTheme="majorHAnsi" w:hAnsiTheme="majorHAnsi"/>
              </w:rPr>
              <w:t xml:space="preserve"> Please see Moodle</w:t>
            </w:r>
          </w:p>
        </w:tc>
      </w:tr>
      <w:tr w:rsidR="00CB3570" w14:paraId="4F615DE7" w14:textId="77777777" w:rsidTr="00494613">
        <w:trPr>
          <w:trHeight w:val="399"/>
        </w:trPr>
        <w:tc>
          <w:tcPr>
            <w:tcW w:w="9889" w:type="dxa"/>
            <w:gridSpan w:val="5"/>
          </w:tcPr>
          <w:p w14:paraId="39771E18" w14:textId="29EFB7A9" w:rsidR="00FF75D2" w:rsidRDefault="00FF75D2" w:rsidP="00635F09">
            <w:pPr>
              <w:rPr>
                <w:rFonts w:asciiTheme="majorHAnsi" w:hAnsiTheme="majorHAnsi"/>
              </w:rPr>
            </w:pPr>
            <w:r w:rsidRPr="00A617B5">
              <w:rPr>
                <w:rFonts w:asciiTheme="majorHAnsi" w:hAnsiTheme="majorHAnsi"/>
              </w:rPr>
              <w:t>Assignment Task</w:t>
            </w:r>
            <w:r w:rsidR="00E734EF">
              <w:rPr>
                <w:rFonts w:asciiTheme="majorHAnsi" w:hAnsiTheme="majorHAnsi"/>
              </w:rPr>
              <w:t>:</w:t>
            </w:r>
          </w:p>
          <w:p w14:paraId="68A2121C" w14:textId="77777777" w:rsidR="00A617B5" w:rsidRPr="00A617B5" w:rsidRDefault="00A617B5" w:rsidP="00635F09">
            <w:pPr>
              <w:rPr>
                <w:rFonts w:asciiTheme="majorHAnsi" w:hAnsiTheme="majorHAnsi"/>
              </w:rPr>
            </w:pPr>
          </w:p>
          <w:p w14:paraId="4A0DC3E7" w14:textId="1DB1BF8C" w:rsidR="00911856" w:rsidRDefault="00911856" w:rsidP="00911856">
            <w:pPr>
              <w:rPr>
                <w:rFonts w:asciiTheme="majorHAnsi" w:hAnsiTheme="majorHAnsi"/>
              </w:rPr>
            </w:pPr>
            <w:r w:rsidRPr="00A617B5">
              <w:rPr>
                <w:rFonts w:asciiTheme="majorHAnsi" w:hAnsiTheme="majorHAnsi"/>
              </w:rPr>
              <w:t xml:space="preserve">This </w:t>
            </w:r>
            <w:r w:rsidR="00B54117">
              <w:rPr>
                <w:rFonts w:asciiTheme="majorHAnsi" w:hAnsiTheme="majorHAnsi"/>
              </w:rPr>
              <w:t>individual</w:t>
            </w:r>
            <w:r w:rsidR="0032741F">
              <w:rPr>
                <w:rFonts w:asciiTheme="majorHAnsi" w:hAnsiTheme="majorHAnsi"/>
              </w:rPr>
              <w:t xml:space="preserve"> </w:t>
            </w:r>
            <w:r w:rsidRPr="00A617B5">
              <w:rPr>
                <w:rFonts w:asciiTheme="majorHAnsi" w:hAnsiTheme="majorHAnsi"/>
              </w:rPr>
              <w:t xml:space="preserve">assignment includes tasks relating to (1) a dashboard; </w:t>
            </w:r>
            <w:r w:rsidR="00AF1273">
              <w:rPr>
                <w:rFonts w:asciiTheme="majorHAnsi" w:hAnsiTheme="majorHAnsi"/>
              </w:rPr>
              <w:t>a</w:t>
            </w:r>
            <w:r w:rsidRPr="00A617B5">
              <w:rPr>
                <w:rFonts w:asciiTheme="majorHAnsi" w:hAnsiTheme="majorHAnsi"/>
              </w:rPr>
              <w:t>nd (</w:t>
            </w:r>
            <w:r w:rsidR="00AF1273">
              <w:rPr>
                <w:rFonts w:asciiTheme="majorHAnsi" w:hAnsiTheme="majorHAnsi"/>
              </w:rPr>
              <w:t>2</w:t>
            </w:r>
            <w:r w:rsidRPr="00A617B5">
              <w:rPr>
                <w:rFonts w:asciiTheme="majorHAnsi" w:hAnsiTheme="majorHAnsi"/>
              </w:rPr>
              <w:t>) a regression</w:t>
            </w:r>
            <w:r w:rsidR="00AF1273">
              <w:rPr>
                <w:rFonts w:asciiTheme="majorHAnsi" w:hAnsiTheme="majorHAnsi"/>
              </w:rPr>
              <w:t xml:space="preserve"> analysis</w:t>
            </w:r>
            <w:r w:rsidRPr="00A617B5">
              <w:rPr>
                <w:rFonts w:asciiTheme="majorHAnsi" w:hAnsiTheme="majorHAnsi"/>
              </w:rPr>
              <w:t xml:space="preserve">. For each of these </w:t>
            </w:r>
            <w:r w:rsidR="00AF1273">
              <w:rPr>
                <w:rFonts w:asciiTheme="majorHAnsi" w:hAnsiTheme="majorHAnsi"/>
              </w:rPr>
              <w:t>2</w:t>
            </w:r>
            <w:r w:rsidRPr="00A617B5">
              <w:rPr>
                <w:rFonts w:asciiTheme="majorHAnsi" w:hAnsiTheme="majorHAnsi"/>
              </w:rPr>
              <w:t xml:space="preserve"> areas, there are </w:t>
            </w:r>
            <w:r w:rsidR="00C162E0" w:rsidRPr="00A617B5">
              <w:rPr>
                <w:rFonts w:asciiTheme="majorHAnsi" w:hAnsiTheme="majorHAnsi"/>
              </w:rPr>
              <w:t>several</w:t>
            </w:r>
            <w:r w:rsidRPr="00A617B5">
              <w:rPr>
                <w:rFonts w:asciiTheme="majorHAnsi" w:hAnsiTheme="majorHAnsi"/>
              </w:rPr>
              <w:t xml:space="preserve"> </w:t>
            </w:r>
            <w:r w:rsidR="00AF1273">
              <w:rPr>
                <w:rFonts w:asciiTheme="majorHAnsi" w:hAnsiTheme="majorHAnsi"/>
              </w:rPr>
              <w:t xml:space="preserve">sub-tasks </w:t>
            </w:r>
            <w:r w:rsidRPr="00A617B5">
              <w:rPr>
                <w:rFonts w:asciiTheme="majorHAnsi" w:hAnsiTheme="majorHAnsi"/>
              </w:rPr>
              <w:t>for you to complete as described below</w:t>
            </w:r>
            <w:r w:rsidR="00C162E0">
              <w:rPr>
                <w:rFonts w:asciiTheme="majorHAnsi" w:hAnsiTheme="majorHAnsi"/>
              </w:rPr>
              <w:t>.</w:t>
            </w:r>
          </w:p>
          <w:p w14:paraId="0C46BF19" w14:textId="111DDBA2" w:rsidR="00C162E0" w:rsidRDefault="00C162E0" w:rsidP="00911856">
            <w:pPr>
              <w:rPr>
                <w:rFonts w:asciiTheme="majorHAnsi" w:hAnsiTheme="majorHAnsi"/>
              </w:rPr>
            </w:pPr>
          </w:p>
          <w:p w14:paraId="30C8E60F" w14:textId="363B77CC" w:rsidR="00110CE4" w:rsidRDefault="00C162E0" w:rsidP="00911856">
            <w:pPr>
              <w:rPr>
                <w:rFonts w:asciiTheme="majorHAnsi" w:hAnsiTheme="majorHAnsi"/>
              </w:rPr>
            </w:pPr>
            <w:r>
              <w:rPr>
                <w:rFonts w:asciiTheme="majorHAnsi" w:hAnsiTheme="majorHAnsi"/>
              </w:rPr>
              <w:t>Your analysis and findings</w:t>
            </w:r>
            <w:r w:rsidR="00022565">
              <w:rPr>
                <w:rFonts w:asciiTheme="majorHAnsi" w:hAnsiTheme="majorHAnsi"/>
              </w:rPr>
              <w:t xml:space="preserve"> will be presented </w:t>
            </w:r>
            <w:r w:rsidR="00E734EF">
              <w:rPr>
                <w:rFonts w:asciiTheme="majorHAnsi" w:hAnsiTheme="majorHAnsi"/>
              </w:rPr>
              <w:t xml:space="preserve">in the form of a </w:t>
            </w:r>
            <w:r w:rsidR="00714305">
              <w:rPr>
                <w:rFonts w:asciiTheme="majorHAnsi" w:hAnsiTheme="majorHAnsi"/>
              </w:rPr>
              <w:t xml:space="preserve">(maximum) </w:t>
            </w:r>
            <w:r w:rsidR="001F318A" w:rsidRPr="001F318A">
              <w:rPr>
                <w:rFonts w:asciiTheme="majorHAnsi" w:hAnsiTheme="majorHAnsi"/>
                <w:b/>
                <w:bCs/>
              </w:rPr>
              <w:t>20</w:t>
            </w:r>
            <w:r w:rsidR="00917219" w:rsidRPr="001F318A">
              <w:rPr>
                <w:rFonts w:asciiTheme="majorHAnsi" w:hAnsiTheme="majorHAnsi"/>
                <w:b/>
                <w:bCs/>
              </w:rPr>
              <w:t>-</w:t>
            </w:r>
            <w:r w:rsidR="00E734EF" w:rsidRPr="00110CE4">
              <w:rPr>
                <w:rFonts w:asciiTheme="majorHAnsi" w:hAnsiTheme="majorHAnsi"/>
                <w:b/>
                <w:bCs/>
              </w:rPr>
              <w:t xml:space="preserve">minute </w:t>
            </w:r>
            <w:r w:rsidR="00110CE4" w:rsidRPr="00110CE4">
              <w:rPr>
                <w:rFonts w:asciiTheme="majorHAnsi" w:hAnsiTheme="majorHAnsi"/>
                <w:b/>
                <w:bCs/>
              </w:rPr>
              <w:t>group</w:t>
            </w:r>
            <w:r w:rsidR="00110CE4">
              <w:rPr>
                <w:rFonts w:asciiTheme="majorHAnsi" w:hAnsiTheme="majorHAnsi"/>
              </w:rPr>
              <w:t xml:space="preserve"> </w:t>
            </w:r>
            <w:r w:rsidR="006410AB">
              <w:rPr>
                <w:rFonts w:asciiTheme="majorHAnsi" w:hAnsiTheme="majorHAnsi"/>
              </w:rPr>
              <w:t>presentation</w:t>
            </w:r>
            <w:r w:rsidR="00E734EF">
              <w:rPr>
                <w:rFonts w:asciiTheme="majorHAnsi" w:hAnsiTheme="majorHAnsi"/>
              </w:rPr>
              <w:t xml:space="preserve"> for the HR Director and S</w:t>
            </w:r>
            <w:r w:rsidR="001E02B5">
              <w:rPr>
                <w:rFonts w:asciiTheme="majorHAnsi" w:hAnsiTheme="majorHAnsi"/>
              </w:rPr>
              <w:t xml:space="preserve">enior </w:t>
            </w:r>
            <w:r w:rsidR="00E734EF">
              <w:rPr>
                <w:rFonts w:asciiTheme="majorHAnsi" w:hAnsiTheme="majorHAnsi"/>
              </w:rPr>
              <w:t>M</w:t>
            </w:r>
            <w:r w:rsidR="001E02B5">
              <w:rPr>
                <w:rFonts w:asciiTheme="majorHAnsi" w:hAnsiTheme="majorHAnsi"/>
              </w:rPr>
              <w:t xml:space="preserve">anagement </w:t>
            </w:r>
            <w:r w:rsidR="00E734EF">
              <w:rPr>
                <w:rFonts w:asciiTheme="majorHAnsi" w:hAnsiTheme="majorHAnsi"/>
              </w:rPr>
              <w:t>T</w:t>
            </w:r>
            <w:r w:rsidR="001E02B5">
              <w:rPr>
                <w:rFonts w:asciiTheme="majorHAnsi" w:hAnsiTheme="majorHAnsi"/>
              </w:rPr>
              <w:t>eam (SMT)</w:t>
            </w:r>
            <w:r w:rsidR="00E734EF">
              <w:rPr>
                <w:rFonts w:asciiTheme="majorHAnsi" w:hAnsiTheme="majorHAnsi"/>
              </w:rPr>
              <w:t xml:space="preserve">. </w:t>
            </w:r>
          </w:p>
          <w:p w14:paraId="643C916D" w14:textId="77777777" w:rsidR="00110CE4" w:rsidRDefault="00110CE4" w:rsidP="00911856">
            <w:pPr>
              <w:rPr>
                <w:rFonts w:asciiTheme="majorHAnsi" w:hAnsiTheme="majorHAnsi"/>
              </w:rPr>
            </w:pPr>
          </w:p>
          <w:p w14:paraId="37D85842" w14:textId="58EB05AB" w:rsidR="0022282A" w:rsidRPr="00B60A69" w:rsidRDefault="00110CE4" w:rsidP="00911856">
            <w:pPr>
              <w:rPr>
                <w:rFonts w:asciiTheme="majorHAnsi" w:hAnsiTheme="majorHAnsi"/>
                <w:i/>
                <w:iCs/>
                <w:color w:val="FF0000"/>
              </w:rPr>
            </w:pPr>
            <w:r>
              <w:rPr>
                <w:rFonts w:asciiTheme="majorHAnsi" w:hAnsiTheme="majorHAnsi"/>
              </w:rPr>
              <w:t xml:space="preserve">Grades are determined at group-level and are based upon the </w:t>
            </w:r>
            <w:r w:rsidRPr="00601056">
              <w:rPr>
                <w:rFonts w:asciiTheme="majorHAnsi" w:hAnsiTheme="majorHAnsi"/>
              </w:rPr>
              <w:t>ability to orally present a</w:t>
            </w:r>
            <w:r>
              <w:rPr>
                <w:rFonts w:asciiTheme="majorHAnsi" w:hAnsiTheme="majorHAnsi"/>
              </w:rPr>
              <w:t xml:space="preserve"> credible, robust and coherent</w:t>
            </w:r>
            <w:r w:rsidRPr="00601056">
              <w:rPr>
                <w:rFonts w:asciiTheme="majorHAnsi" w:hAnsiTheme="majorHAnsi"/>
              </w:rPr>
              <w:t xml:space="preserve"> argument</w:t>
            </w:r>
            <w:r w:rsidR="00066087">
              <w:rPr>
                <w:rFonts w:asciiTheme="majorHAnsi" w:hAnsiTheme="majorHAnsi"/>
              </w:rPr>
              <w:t>.</w:t>
            </w:r>
            <w:r w:rsidR="00E734EF">
              <w:rPr>
                <w:rFonts w:asciiTheme="majorHAnsi" w:hAnsiTheme="majorHAnsi"/>
              </w:rPr>
              <w:t xml:space="preserve"> </w:t>
            </w:r>
            <w:r w:rsidR="00C162E0">
              <w:rPr>
                <w:rFonts w:asciiTheme="majorHAnsi" w:hAnsiTheme="majorHAnsi"/>
              </w:rPr>
              <w:t xml:space="preserve"> </w:t>
            </w:r>
          </w:p>
          <w:p w14:paraId="29CA4261" w14:textId="4772B5B7" w:rsidR="00FF75D2" w:rsidRPr="00B60A69" w:rsidRDefault="00B928A8" w:rsidP="00ED7943">
            <w:pPr>
              <w:rPr>
                <w:rFonts w:asciiTheme="majorHAnsi" w:hAnsiTheme="majorHAnsi"/>
                <w:i/>
                <w:iCs/>
                <w:color w:val="FF0000"/>
              </w:rPr>
            </w:pPr>
            <w:r w:rsidRPr="00B60A69">
              <w:rPr>
                <w:rFonts w:asciiTheme="majorHAnsi" w:hAnsiTheme="majorHAnsi"/>
                <w:i/>
                <w:iCs/>
                <w:color w:val="FF0000"/>
              </w:rPr>
              <w:tab/>
            </w:r>
          </w:p>
        </w:tc>
      </w:tr>
      <w:tr w:rsidR="00CB3570" w14:paraId="2156C4A6" w14:textId="77777777" w:rsidTr="00494613">
        <w:trPr>
          <w:trHeight w:val="342"/>
        </w:trPr>
        <w:tc>
          <w:tcPr>
            <w:tcW w:w="9889" w:type="dxa"/>
            <w:gridSpan w:val="5"/>
          </w:tcPr>
          <w:p w14:paraId="655C3883" w14:textId="77777777" w:rsidR="00CB3570" w:rsidRDefault="00CB3570" w:rsidP="00CB3570">
            <w:pPr>
              <w:rPr>
                <w:rFonts w:asciiTheme="majorHAnsi" w:hAnsiTheme="majorHAnsi"/>
                <w:color w:val="BFBFBF" w:themeColor="background1" w:themeShade="BF"/>
              </w:rPr>
            </w:pPr>
          </w:p>
          <w:p w14:paraId="1DF0F260" w14:textId="4D94F7D4" w:rsidR="00CB3570" w:rsidRDefault="00CB3570" w:rsidP="00CB3570">
            <w:pPr>
              <w:rPr>
                <w:rFonts w:asciiTheme="majorHAnsi" w:hAnsiTheme="majorHAnsi"/>
              </w:rPr>
            </w:pPr>
            <w:r w:rsidRPr="009F178F">
              <w:rPr>
                <w:rFonts w:asciiTheme="majorHAnsi" w:hAnsiTheme="majorHAnsi"/>
              </w:rPr>
              <w:t>Unit Learning Outcomes Assessed.</w:t>
            </w:r>
            <w:r>
              <w:rPr>
                <w:rFonts w:asciiTheme="majorHAnsi" w:hAnsiTheme="majorHAnsi"/>
              </w:rPr>
              <w:t xml:space="preserve"> </w:t>
            </w:r>
          </w:p>
          <w:p w14:paraId="66F44CD1" w14:textId="77777777" w:rsidR="00A458AE" w:rsidRDefault="00A458AE" w:rsidP="00CB3570">
            <w:pPr>
              <w:rPr>
                <w:rFonts w:asciiTheme="majorHAnsi" w:hAnsiTheme="majorHAnsi"/>
              </w:rPr>
            </w:pPr>
          </w:p>
          <w:p w14:paraId="2B1FD5E0" w14:textId="77777777" w:rsidR="0031745C" w:rsidRPr="0031745C" w:rsidRDefault="0031745C" w:rsidP="0031745C">
            <w:pPr>
              <w:pStyle w:val="ListParagraph"/>
              <w:numPr>
                <w:ilvl w:val="0"/>
                <w:numId w:val="25"/>
              </w:numPr>
              <w:rPr>
                <w:rFonts w:asciiTheme="majorHAnsi" w:hAnsiTheme="majorHAnsi"/>
              </w:rPr>
            </w:pPr>
            <w:r w:rsidRPr="0031745C">
              <w:rPr>
                <w:rFonts w:asciiTheme="majorHAnsi" w:hAnsiTheme="majorHAnsi"/>
              </w:rPr>
              <w:t>Critically analyse the insights and quality of evidence available from people data</w:t>
            </w:r>
          </w:p>
          <w:p w14:paraId="7F5CC70A" w14:textId="77777777" w:rsidR="0031745C" w:rsidRPr="0031745C" w:rsidRDefault="0031745C" w:rsidP="0031745C">
            <w:pPr>
              <w:pStyle w:val="ListParagraph"/>
              <w:numPr>
                <w:ilvl w:val="0"/>
                <w:numId w:val="25"/>
              </w:numPr>
              <w:rPr>
                <w:rFonts w:asciiTheme="majorHAnsi" w:hAnsiTheme="majorHAnsi"/>
              </w:rPr>
            </w:pPr>
            <w:r w:rsidRPr="0031745C">
              <w:rPr>
                <w:rFonts w:asciiTheme="majorHAnsi" w:hAnsiTheme="majorHAnsi"/>
              </w:rPr>
              <w:t xml:space="preserve">Critically assess the methods for gaining insights from people data </w:t>
            </w:r>
          </w:p>
          <w:p w14:paraId="4BB9E57A" w14:textId="254CD494" w:rsidR="00BA6483" w:rsidRPr="0031745C" w:rsidRDefault="0031745C" w:rsidP="0031745C">
            <w:pPr>
              <w:pStyle w:val="ListParagraph"/>
              <w:numPr>
                <w:ilvl w:val="0"/>
                <w:numId w:val="25"/>
              </w:numPr>
              <w:rPr>
                <w:rFonts w:asciiTheme="majorHAnsi" w:hAnsiTheme="majorHAnsi"/>
              </w:rPr>
            </w:pPr>
            <w:r w:rsidRPr="0031745C">
              <w:rPr>
                <w:rFonts w:asciiTheme="majorHAnsi" w:hAnsiTheme="majorHAnsi"/>
              </w:rPr>
              <w:t>Critically evaluate the contribution of HR analytics for different stakeholders</w:t>
            </w:r>
          </w:p>
          <w:p w14:paraId="127804A4" w14:textId="26ACBC20" w:rsidR="00BA6483" w:rsidRPr="00BA6483" w:rsidRDefault="00BA6483" w:rsidP="00BA6483">
            <w:pPr>
              <w:rPr>
                <w:rFonts w:asciiTheme="majorHAnsi" w:hAnsiTheme="majorHAnsi"/>
              </w:rPr>
            </w:pPr>
          </w:p>
        </w:tc>
      </w:tr>
      <w:tr w:rsidR="00190943" w14:paraId="3282D862" w14:textId="77777777" w:rsidTr="00494613">
        <w:trPr>
          <w:trHeight w:val="342"/>
        </w:trPr>
        <w:tc>
          <w:tcPr>
            <w:tcW w:w="9889" w:type="dxa"/>
            <w:gridSpan w:val="5"/>
          </w:tcPr>
          <w:p w14:paraId="18C2C935" w14:textId="77777777" w:rsidR="00190943" w:rsidRDefault="00190943" w:rsidP="00190943">
            <w:pPr>
              <w:rPr>
                <w:rFonts w:asciiTheme="majorHAnsi" w:hAnsiTheme="majorHAnsi"/>
              </w:rPr>
            </w:pPr>
            <w:r w:rsidRPr="007B2C2C">
              <w:rPr>
                <w:rFonts w:asciiTheme="majorHAnsi" w:hAnsiTheme="majorHAnsi"/>
                <w:b/>
                <w:u w:val="single"/>
              </w:rPr>
              <w:t>AACSB requirements</w:t>
            </w:r>
            <w:r>
              <w:rPr>
                <w:rFonts w:asciiTheme="majorHAnsi" w:hAnsiTheme="majorHAnsi"/>
              </w:rPr>
              <w:t xml:space="preserve"> AOL - PG World Professional Skill(s)</w:t>
            </w:r>
            <w:r w:rsidRPr="009F178F">
              <w:rPr>
                <w:rFonts w:asciiTheme="majorHAnsi" w:hAnsiTheme="majorHAnsi"/>
              </w:rPr>
              <w:t xml:space="preserve"> to be developed or assessed.</w:t>
            </w:r>
          </w:p>
          <w:p w14:paraId="03ADB2E0" w14:textId="77777777" w:rsidR="00190943" w:rsidRDefault="00190943" w:rsidP="00190943">
            <w:pPr>
              <w:rPr>
                <w:rFonts w:asciiTheme="majorHAnsi" w:hAnsiTheme="majorHAnsi"/>
              </w:rPr>
            </w:pPr>
            <w:r w:rsidRPr="005B317B">
              <w:rPr>
                <w:rFonts w:asciiTheme="majorHAnsi" w:hAnsiTheme="majorHAnsi"/>
              </w:rPr>
              <w:t>Early Career/ World Class Professional Skills (PLOs) being assessed or developed/assessed.</w:t>
            </w:r>
            <w:r>
              <w:rPr>
                <w:rFonts w:asciiTheme="majorHAnsi" w:hAnsiTheme="majorHAnsi"/>
              </w:rPr>
              <w:t xml:space="preserve"> </w:t>
            </w:r>
          </w:p>
          <w:p w14:paraId="39B3ECD4" w14:textId="77777777" w:rsidR="00190943" w:rsidRDefault="00190943" w:rsidP="00190943">
            <w:pPr>
              <w:rPr>
                <w:rFonts w:asciiTheme="majorHAnsi" w:hAnsiTheme="majorHAnsi"/>
              </w:rPr>
            </w:pPr>
          </w:p>
          <w:p w14:paraId="4691565C" w14:textId="36BA827C" w:rsidR="00190943" w:rsidRPr="00190943" w:rsidRDefault="00190943" w:rsidP="00190943">
            <w:pPr>
              <w:rPr>
                <w:rFonts w:asciiTheme="majorHAnsi" w:hAnsiTheme="majorHAnsi"/>
              </w:rPr>
            </w:pPr>
            <w:r w:rsidRPr="00190943">
              <w:rPr>
                <w:rFonts w:asciiTheme="majorHAnsi" w:hAnsiTheme="majorHAnsi"/>
              </w:rPr>
              <w:t xml:space="preserve">The purpose of this section is to help students to identify the </w:t>
            </w:r>
            <w:r w:rsidRPr="00190943">
              <w:rPr>
                <w:rFonts w:asciiTheme="majorHAnsi" w:hAnsiTheme="majorHAnsi"/>
                <w:b/>
              </w:rPr>
              <w:t>professional skills</w:t>
            </w:r>
            <w:r w:rsidRPr="00190943">
              <w:rPr>
                <w:rFonts w:asciiTheme="majorHAnsi" w:hAnsiTheme="majorHAnsi"/>
              </w:rPr>
              <w:t>, which they will have gained or developed through completing the assessment, so that they can add them to My</w:t>
            </w:r>
            <w:r w:rsidR="00B30A79">
              <w:rPr>
                <w:rFonts w:asciiTheme="majorHAnsi" w:hAnsiTheme="majorHAnsi"/>
              </w:rPr>
              <w:t xml:space="preserve"> </w:t>
            </w:r>
            <w:r w:rsidRPr="00190943">
              <w:rPr>
                <w:rFonts w:asciiTheme="majorHAnsi" w:hAnsiTheme="majorHAnsi"/>
              </w:rPr>
              <w:t>Showcase or an alternative skills portfolio as part of their professional development</w:t>
            </w:r>
            <w:r>
              <w:rPr>
                <w:rFonts w:asciiTheme="majorHAnsi" w:hAnsiTheme="majorHAnsi"/>
              </w:rPr>
              <w:t xml:space="preserve"> (PPD)</w:t>
            </w:r>
            <w:r w:rsidRPr="00190943">
              <w:rPr>
                <w:rFonts w:asciiTheme="majorHAnsi" w:hAnsiTheme="majorHAnsi"/>
              </w:rPr>
              <w:t xml:space="preserve">.   These are the Programme Learning Outcomes (PLOs) phrased as </w:t>
            </w:r>
            <w:r w:rsidRPr="00190943">
              <w:rPr>
                <w:rFonts w:asciiTheme="majorHAnsi" w:hAnsiTheme="majorHAnsi"/>
                <w:b/>
              </w:rPr>
              <w:t>professional skills</w:t>
            </w:r>
            <w:r w:rsidRPr="00190943">
              <w:rPr>
                <w:rFonts w:asciiTheme="majorHAnsi" w:hAnsiTheme="majorHAnsi"/>
              </w:rPr>
              <w:t xml:space="preserve"> for clarity in communicating with students and employers.   </w:t>
            </w:r>
          </w:p>
          <w:p w14:paraId="50AADCFD" w14:textId="77777777" w:rsidR="00190943" w:rsidRPr="00190943" w:rsidRDefault="00190943" w:rsidP="00190943">
            <w:pPr>
              <w:rPr>
                <w:rFonts w:asciiTheme="majorHAnsi" w:hAnsiTheme="majorHAnsi"/>
              </w:rPr>
            </w:pPr>
          </w:p>
          <w:p w14:paraId="45ECC062" w14:textId="77777777" w:rsidR="00190943" w:rsidRPr="00190943" w:rsidRDefault="00190943" w:rsidP="00190943">
            <w:pPr>
              <w:rPr>
                <w:rFonts w:asciiTheme="majorHAnsi" w:hAnsiTheme="majorHAnsi"/>
              </w:rPr>
            </w:pPr>
            <w:r w:rsidRPr="00190943">
              <w:rPr>
                <w:rFonts w:asciiTheme="majorHAnsi" w:hAnsiTheme="majorHAnsi"/>
              </w:rPr>
              <w:t xml:space="preserve">Please list the Professional Skills which are being </w:t>
            </w:r>
            <w:r w:rsidRPr="00190943">
              <w:rPr>
                <w:rFonts w:asciiTheme="majorHAnsi" w:hAnsiTheme="majorHAnsi"/>
                <w:b/>
              </w:rPr>
              <w:t>introduced</w:t>
            </w:r>
            <w:r w:rsidRPr="00190943">
              <w:rPr>
                <w:rFonts w:asciiTheme="majorHAnsi" w:hAnsiTheme="majorHAnsi"/>
              </w:rPr>
              <w:t xml:space="preserve">, </w:t>
            </w:r>
            <w:r w:rsidRPr="00190943">
              <w:rPr>
                <w:rFonts w:asciiTheme="majorHAnsi" w:hAnsiTheme="majorHAnsi"/>
                <w:b/>
              </w:rPr>
              <w:t>developed</w:t>
            </w:r>
            <w:r w:rsidRPr="00190943">
              <w:rPr>
                <w:rFonts w:asciiTheme="majorHAnsi" w:hAnsiTheme="majorHAnsi"/>
              </w:rPr>
              <w:t xml:space="preserve"> or </w:t>
            </w:r>
            <w:r w:rsidRPr="00190943">
              <w:rPr>
                <w:rFonts w:asciiTheme="majorHAnsi" w:hAnsiTheme="majorHAnsi"/>
                <w:b/>
              </w:rPr>
              <w:t>assessed</w:t>
            </w:r>
            <w:r w:rsidRPr="00190943">
              <w:rPr>
                <w:rFonts w:asciiTheme="majorHAnsi" w:hAnsiTheme="majorHAnsi"/>
              </w:rPr>
              <w:t xml:space="preserve"> in the assignment brief, based on the AOL Programme Learning Outcomes and </w:t>
            </w:r>
            <w:r w:rsidR="00CC1DD9">
              <w:rPr>
                <w:rFonts w:asciiTheme="majorHAnsi" w:hAnsiTheme="majorHAnsi"/>
              </w:rPr>
              <w:t>use</w:t>
            </w:r>
            <w:r w:rsidRPr="00190943">
              <w:rPr>
                <w:rFonts w:asciiTheme="majorHAnsi" w:hAnsiTheme="majorHAnsi"/>
              </w:rPr>
              <w:t xml:space="preserve"> </w:t>
            </w:r>
            <w:r w:rsidRPr="00CC1DD9">
              <w:rPr>
                <w:rFonts w:asciiTheme="majorHAnsi" w:hAnsiTheme="majorHAnsi"/>
              </w:rPr>
              <w:t xml:space="preserve">the terms Early </w:t>
            </w:r>
            <w:r w:rsidRPr="00CC1DD9">
              <w:rPr>
                <w:rFonts w:asciiTheme="majorHAnsi" w:hAnsiTheme="majorHAnsi"/>
              </w:rPr>
              <w:lastRenderedPageBreak/>
              <w:t>Career Professional Skills (undergraduate) or World Class Professional Skills (postgraduate)</w:t>
            </w:r>
            <w:r w:rsidR="00CC1DD9" w:rsidRPr="00CC1DD9">
              <w:rPr>
                <w:rFonts w:asciiTheme="majorHAnsi" w:hAnsiTheme="majorHAnsi"/>
              </w:rPr>
              <w:t>, where appropriate</w:t>
            </w:r>
            <w:r w:rsidRPr="00CC1DD9">
              <w:rPr>
                <w:rFonts w:asciiTheme="majorHAnsi" w:hAnsiTheme="majorHAnsi"/>
              </w:rPr>
              <w:t>.</w:t>
            </w:r>
            <w:r w:rsidRPr="00190943">
              <w:rPr>
                <w:rFonts w:asciiTheme="majorHAnsi" w:hAnsiTheme="majorHAnsi"/>
              </w:rPr>
              <w:t xml:space="preserve">    </w:t>
            </w:r>
          </w:p>
          <w:p w14:paraId="269D4DB7" w14:textId="77777777" w:rsidR="00190943" w:rsidRPr="00190943" w:rsidRDefault="00190943" w:rsidP="00190943">
            <w:pPr>
              <w:rPr>
                <w:rFonts w:asciiTheme="majorHAnsi" w:hAnsiTheme="majorHAnsi"/>
              </w:rPr>
            </w:pPr>
          </w:p>
          <w:p w14:paraId="7BBB1E59" w14:textId="77777777" w:rsidR="00190943" w:rsidRDefault="00190943" w:rsidP="00190943">
            <w:pPr>
              <w:rPr>
                <w:rFonts w:asciiTheme="majorHAnsi" w:hAnsiTheme="majorHAnsi"/>
              </w:rPr>
            </w:pPr>
            <w:r w:rsidRPr="00190943">
              <w:rPr>
                <w:rFonts w:asciiTheme="majorHAnsi" w:hAnsiTheme="majorHAnsi"/>
              </w:rPr>
              <w:t xml:space="preserve">Please also use these in designing the assessment feedback sheet to that the feedback clearly tells </w:t>
            </w:r>
            <w:r w:rsidRPr="00190943">
              <w:rPr>
                <w:rFonts w:asciiTheme="majorHAnsi" w:hAnsiTheme="majorHAnsi"/>
                <w:b/>
              </w:rPr>
              <w:t>students</w:t>
            </w:r>
            <w:r w:rsidRPr="00190943">
              <w:rPr>
                <w:rFonts w:asciiTheme="majorHAnsi" w:hAnsiTheme="majorHAnsi"/>
              </w:rPr>
              <w:t xml:space="preserve"> what skills they have gained from completing the assessment.</w:t>
            </w:r>
          </w:p>
          <w:p w14:paraId="5488375D" w14:textId="77777777" w:rsidR="00190943" w:rsidRPr="00190943" w:rsidRDefault="00190943" w:rsidP="00190943">
            <w:pPr>
              <w:rPr>
                <w:rFonts w:asciiTheme="majorHAnsi" w:hAnsiTheme="majorHAnsi"/>
              </w:rPr>
            </w:pPr>
          </w:p>
          <w:p w14:paraId="08C0CE85" w14:textId="77777777" w:rsidR="00190943" w:rsidRPr="00190943" w:rsidRDefault="00190943" w:rsidP="00190943">
            <w:pPr>
              <w:rPr>
                <w:rFonts w:asciiTheme="majorHAnsi" w:hAnsiTheme="majorHAnsi"/>
                <w:b/>
              </w:rPr>
            </w:pPr>
            <w:r>
              <w:rPr>
                <w:rFonts w:asciiTheme="majorHAnsi" w:hAnsiTheme="majorHAnsi"/>
              </w:rPr>
              <w:t xml:space="preserve">AOL Programme learning outcomes </w:t>
            </w:r>
            <w:r w:rsidRPr="00190943">
              <w:rPr>
                <w:rFonts w:asciiTheme="majorHAnsi" w:hAnsiTheme="majorHAnsi"/>
                <w:b/>
              </w:rPr>
              <w:t xml:space="preserve">Introduced (L4), Embedded (L5) or Assessed (L6 &amp; L7) </w:t>
            </w:r>
          </w:p>
          <w:p w14:paraId="67BF6EB9" w14:textId="344B6FBA" w:rsidR="00190943" w:rsidRDefault="007915AA" w:rsidP="00190943">
            <w:pPr>
              <w:pStyle w:val="ListParagraph"/>
              <w:numPr>
                <w:ilvl w:val="0"/>
                <w:numId w:val="11"/>
              </w:numPr>
              <w:rPr>
                <w:rFonts w:asciiTheme="majorHAnsi" w:hAnsiTheme="majorHAnsi"/>
              </w:rPr>
            </w:pPr>
            <w:r>
              <w:rPr>
                <w:rFonts w:asciiTheme="majorHAnsi" w:hAnsiTheme="majorHAnsi"/>
              </w:rPr>
              <w:t>PLO1</w:t>
            </w:r>
          </w:p>
          <w:p w14:paraId="3607A811" w14:textId="77F93D8B" w:rsidR="00190943" w:rsidRDefault="007915AA" w:rsidP="00190943">
            <w:pPr>
              <w:pStyle w:val="ListParagraph"/>
              <w:numPr>
                <w:ilvl w:val="0"/>
                <w:numId w:val="11"/>
              </w:numPr>
              <w:rPr>
                <w:rFonts w:asciiTheme="majorHAnsi" w:hAnsiTheme="majorHAnsi"/>
              </w:rPr>
            </w:pPr>
            <w:r>
              <w:rPr>
                <w:rFonts w:asciiTheme="majorHAnsi" w:hAnsiTheme="majorHAnsi"/>
              </w:rPr>
              <w:t xml:space="preserve">PLO2.1.1 </w:t>
            </w:r>
          </w:p>
          <w:p w14:paraId="5EC76D7D" w14:textId="34DD29F8" w:rsidR="00190943" w:rsidRDefault="007915AA" w:rsidP="00190943">
            <w:pPr>
              <w:pStyle w:val="ListParagraph"/>
              <w:numPr>
                <w:ilvl w:val="0"/>
                <w:numId w:val="11"/>
              </w:numPr>
              <w:rPr>
                <w:rFonts w:asciiTheme="majorHAnsi" w:hAnsiTheme="majorHAnsi"/>
              </w:rPr>
            </w:pPr>
            <w:r>
              <w:rPr>
                <w:rFonts w:asciiTheme="majorHAnsi" w:hAnsiTheme="majorHAnsi"/>
              </w:rPr>
              <w:t>PLO3.1.1</w:t>
            </w:r>
          </w:p>
          <w:p w14:paraId="23C04208" w14:textId="6C51C705" w:rsidR="00190943" w:rsidRDefault="00190943" w:rsidP="00950EA5">
            <w:pPr>
              <w:pStyle w:val="ListParagraph"/>
              <w:rPr>
                <w:rFonts w:asciiTheme="majorHAnsi" w:hAnsiTheme="majorHAnsi"/>
              </w:rPr>
            </w:pPr>
          </w:p>
          <w:p w14:paraId="21B1FCC8" w14:textId="038E7CB5" w:rsidR="00CC1DD9" w:rsidRPr="007915AA" w:rsidRDefault="00CC1DD9" w:rsidP="007915AA">
            <w:pPr>
              <w:ind w:left="360"/>
              <w:rPr>
                <w:rFonts w:asciiTheme="majorHAnsi" w:hAnsiTheme="majorHAnsi"/>
              </w:rPr>
            </w:pPr>
          </w:p>
          <w:p w14:paraId="443B5042" w14:textId="77777777" w:rsidR="00190943" w:rsidRPr="00190943" w:rsidRDefault="00190943" w:rsidP="00190943">
            <w:pPr>
              <w:rPr>
                <w:rFonts w:asciiTheme="majorHAnsi" w:hAnsiTheme="majorHAnsi"/>
              </w:rPr>
            </w:pPr>
          </w:p>
        </w:tc>
      </w:tr>
      <w:tr w:rsidR="00190943" w14:paraId="7132C58D" w14:textId="77777777" w:rsidTr="00494613">
        <w:trPr>
          <w:trHeight w:val="342"/>
        </w:trPr>
        <w:tc>
          <w:tcPr>
            <w:tcW w:w="9889" w:type="dxa"/>
            <w:gridSpan w:val="5"/>
          </w:tcPr>
          <w:p w14:paraId="60B3EA5C" w14:textId="77777777" w:rsidR="00190943" w:rsidRPr="00190943" w:rsidRDefault="00190943" w:rsidP="00190943">
            <w:pPr>
              <w:rPr>
                <w:rFonts w:asciiTheme="majorHAnsi" w:hAnsiTheme="majorHAnsi"/>
                <w:b/>
                <w:color w:val="BFBFBF" w:themeColor="background1" w:themeShade="BF"/>
              </w:rPr>
            </w:pPr>
            <w:r w:rsidRPr="00190943">
              <w:rPr>
                <w:rFonts w:asciiTheme="majorHAnsi" w:hAnsiTheme="majorHAnsi"/>
                <w:b/>
              </w:rPr>
              <w:lastRenderedPageBreak/>
              <w:t>AACSB – Assurance of Learning (</w:t>
            </w:r>
            <w:proofErr w:type="spellStart"/>
            <w:r w:rsidRPr="00190943">
              <w:rPr>
                <w:rFonts w:asciiTheme="majorHAnsi" w:hAnsiTheme="majorHAnsi"/>
                <w:b/>
              </w:rPr>
              <w:t>AoL</w:t>
            </w:r>
            <w:proofErr w:type="spellEnd"/>
            <w:r w:rsidRPr="00190943">
              <w:rPr>
                <w:rFonts w:asciiTheme="majorHAnsi" w:hAnsiTheme="majorHAnsi"/>
                <w:b/>
              </w:rPr>
              <w:t>) Programme Learning Outcomes (PLOs) – ALL programmes</w:t>
            </w:r>
          </w:p>
        </w:tc>
      </w:tr>
      <w:tr w:rsidR="00190943" w14:paraId="5F240C6E" w14:textId="77777777" w:rsidTr="00494613">
        <w:trPr>
          <w:trHeight w:val="7779"/>
        </w:trPr>
        <w:tc>
          <w:tcPr>
            <w:tcW w:w="9889" w:type="dxa"/>
            <w:gridSpan w:val="5"/>
          </w:tcPr>
          <w:p w14:paraId="43D1B546" w14:textId="77777777" w:rsidR="00190943" w:rsidRDefault="00190943" w:rsidP="00CB3570">
            <w:pPr>
              <w:rPr>
                <w:rFonts w:asciiTheme="majorHAnsi" w:hAnsiTheme="majorHAnsi"/>
                <w:color w:val="BFBFBF" w:themeColor="background1" w:themeShade="BF"/>
              </w:rPr>
            </w:pPr>
            <w:r w:rsidRPr="004900EB">
              <w:rPr>
                <w:rFonts w:cstheme="minorHAnsi"/>
                <w:noProof/>
                <w:sz w:val="22"/>
                <w:szCs w:val="22"/>
                <w:lang w:eastAsia="en-GB"/>
              </w:rPr>
              <w:drawing>
                <wp:inline distT="0" distB="0" distL="0" distR="0" wp14:anchorId="197E8233" wp14:editId="25558DE2">
                  <wp:extent cx="7137070" cy="456556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86790" cy="4597371"/>
                          </a:xfrm>
                          <a:prstGeom prst="rect">
                            <a:avLst/>
                          </a:prstGeom>
                          <a:noFill/>
                          <a:ln>
                            <a:noFill/>
                          </a:ln>
                        </pic:spPr>
                      </pic:pic>
                    </a:graphicData>
                  </a:graphic>
                </wp:inline>
              </w:drawing>
            </w:r>
          </w:p>
        </w:tc>
      </w:tr>
      <w:tr w:rsidR="00494613" w14:paraId="5E6AF5BA" w14:textId="77777777" w:rsidTr="00494613">
        <w:trPr>
          <w:trHeight w:val="4650"/>
        </w:trPr>
        <w:tc>
          <w:tcPr>
            <w:tcW w:w="9889" w:type="dxa"/>
            <w:gridSpan w:val="5"/>
          </w:tcPr>
          <w:p w14:paraId="04FDB52D" w14:textId="77777777" w:rsidR="00494613" w:rsidRDefault="00494613" w:rsidP="00D22F2B">
            <w:pPr>
              <w:rPr>
                <w:rFonts w:asciiTheme="majorHAnsi" w:hAnsiTheme="majorHAnsi"/>
              </w:rPr>
            </w:pPr>
            <w:r w:rsidRPr="009F178F">
              <w:rPr>
                <w:rFonts w:asciiTheme="majorHAnsi" w:hAnsiTheme="majorHAnsi"/>
              </w:rPr>
              <w:lastRenderedPageBreak/>
              <w:t>Assignment Details and Instructions.</w:t>
            </w:r>
            <w:r>
              <w:rPr>
                <w:rFonts w:asciiTheme="majorHAnsi" w:hAnsiTheme="majorHAnsi"/>
              </w:rPr>
              <w:t xml:space="preserve"> </w:t>
            </w:r>
          </w:p>
          <w:p w14:paraId="2EA41E20" w14:textId="77777777" w:rsidR="00110CE4" w:rsidRDefault="00110CE4" w:rsidP="00D22F2B">
            <w:pPr>
              <w:rPr>
                <w:rFonts w:asciiTheme="majorHAnsi" w:hAnsiTheme="majorHAnsi"/>
              </w:rPr>
            </w:pPr>
          </w:p>
          <w:p w14:paraId="389176B7" w14:textId="32FDDB30" w:rsidR="00110CE4" w:rsidRDefault="00110CE4" w:rsidP="00D22F2B">
            <w:pPr>
              <w:rPr>
                <w:rFonts w:asciiTheme="majorHAnsi" w:hAnsiTheme="majorHAnsi"/>
              </w:rPr>
            </w:pPr>
            <w:r>
              <w:rPr>
                <w:rFonts w:asciiTheme="majorHAnsi" w:hAnsiTheme="majorHAnsi"/>
              </w:rPr>
              <w:t xml:space="preserve">Students will form teams of 3 or 4 members. (4 is </w:t>
            </w:r>
            <w:r w:rsidR="001029F1">
              <w:rPr>
                <w:rFonts w:asciiTheme="majorHAnsi" w:hAnsiTheme="majorHAnsi"/>
              </w:rPr>
              <w:t>a</w:t>
            </w:r>
            <w:r>
              <w:rPr>
                <w:rFonts w:asciiTheme="majorHAnsi" w:hAnsiTheme="majorHAnsi"/>
              </w:rPr>
              <w:t xml:space="preserve"> strict maximum, and 3 is a strict minimum). </w:t>
            </w:r>
            <w:r>
              <w:rPr>
                <w:rFonts w:ascii="Calibri" w:eastAsia="Times New Roman" w:hAnsi="Calibri" w:cs="Calibri"/>
                <w:shd w:val="clear" w:color="auto" w:fill="FFFFFF"/>
                <w:lang w:eastAsia="en-GB"/>
              </w:rPr>
              <w:t>Individuals are free to select their team members and anyone not signed up to a team by 22</w:t>
            </w:r>
            <w:r w:rsidRPr="00110CE4">
              <w:rPr>
                <w:rFonts w:ascii="Calibri" w:eastAsia="Times New Roman" w:hAnsi="Calibri" w:cs="Calibri"/>
                <w:shd w:val="clear" w:color="auto" w:fill="FFFFFF"/>
                <w:vertAlign w:val="superscript"/>
                <w:lang w:eastAsia="en-GB"/>
              </w:rPr>
              <w:t>nd</w:t>
            </w:r>
            <w:r>
              <w:rPr>
                <w:rFonts w:ascii="Calibri" w:eastAsia="Times New Roman" w:hAnsi="Calibri" w:cs="Calibri"/>
                <w:shd w:val="clear" w:color="auto" w:fill="FFFFFF"/>
                <w:lang w:eastAsia="en-GB"/>
              </w:rPr>
              <w:t xml:space="preserve"> March will be randomly assigned to a team</w:t>
            </w:r>
            <w:r w:rsidR="00337EE8">
              <w:rPr>
                <w:rFonts w:ascii="Calibri" w:eastAsia="Times New Roman" w:hAnsi="Calibri" w:cs="Calibri"/>
                <w:shd w:val="clear" w:color="auto" w:fill="FFFFFF"/>
                <w:lang w:eastAsia="en-GB"/>
              </w:rPr>
              <w:t xml:space="preserve">. As this is a group presentation, it is crucial that you work together. </w:t>
            </w:r>
          </w:p>
          <w:p w14:paraId="141C3154" w14:textId="77777777" w:rsidR="00494613" w:rsidRDefault="00494613" w:rsidP="00D22F2B">
            <w:pPr>
              <w:rPr>
                <w:rFonts w:asciiTheme="majorHAnsi" w:hAnsiTheme="majorHAnsi"/>
              </w:rPr>
            </w:pPr>
          </w:p>
          <w:p w14:paraId="24C879BF" w14:textId="55E76AE6" w:rsidR="00A0715D" w:rsidRDefault="003D2DD5" w:rsidP="00ED7943">
            <w:pPr>
              <w:rPr>
                <w:rFonts w:asciiTheme="majorHAnsi" w:hAnsiTheme="majorHAnsi"/>
              </w:rPr>
            </w:pPr>
            <w:r>
              <w:rPr>
                <w:rFonts w:asciiTheme="majorHAnsi" w:hAnsiTheme="majorHAnsi"/>
              </w:rPr>
              <w:t xml:space="preserve">This assessment is based on the context of a </w:t>
            </w:r>
            <w:r w:rsidR="00255F35">
              <w:rPr>
                <w:rFonts w:asciiTheme="majorHAnsi" w:hAnsiTheme="majorHAnsi"/>
              </w:rPr>
              <w:t xml:space="preserve">nationwide </w:t>
            </w:r>
            <w:r w:rsidR="00C27FF3">
              <w:rPr>
                <w:rFonts w:asciiTheme="majorHAnsi" w:hAnsiTheme="majorHAnsi"/>
              </w:rPr>
              <w:t xml:space="preserve">insurance provider called Dover Insurance. </w:t>
            </w:r>
            <w:r w:rsidR="00686FB4">
              <w:rPr>
                <w:rFonts w:asciiTheme="majorHAnsi" w:hAnsiTheme="majorHAnsi"/>
              </w:rPr>
              <w:t xml:space="preserve">Dover Insurance </w:t>
            </w:r>
            <w:r w:rsidR="00A0715D">
              <w:rPr>
                <w:rFonts w:asciiTheme="majorHAnsi" w:hAnsiTheme="majorHAnsi"/>
              </w:rPr>
              <w:t xml:space="preserve">staff are </w:t>
            </w:r>
            <w:r w:rsidR="00686FB4">
              <w:rPr>
                <w:rFonts w:asciiTheme="majorHAnsi" w:hAnsiTheme="majorHAnsi"/>
              </w:rPr>
              <w:t xml:space="preserve">split into three </w:t>
            </w:r>
            <w:r w:rsidR="00A0715D">
              <w:rPr>
                <w:rFonts w:asciiTheme="majorHAnsi" w:hAnsiTheme="majorHAnsi"/>
              </w:rPr>
              <w:t>main product areas</w:t>
            </w:r>
            <w:r w:rsidR="006F708A">
              <w:rPr>
                <w:rFonts w:asciiTheme="majorHAnsi" w:hAnsiTheme="majorHAnsi"/>
              </w:rPr>
              <w:t xml:space="preserve"> (divisions)</w:t>
            </w:r>
            <w:r w:rsidR="00A0715D">
              <w:rPr>
                <w:rFonts w:asciiTheme="majorHAnsi" w:hAnsiTheme="majorHAnsi"/>
              </w:rPr>
              <w:t>:</w:t>
            </w:r>
          </w:p>
          <w:p w14:paraId="45FBD0BD" w14:textId="77777777" w:rsidR="00A0715D" w:rsidRDefault="00A0715D" w:rsidP="00ED7943">
            <w:pPr>
              <w:rPr>
                <w:rFonts w:asciiTheme="majorHAnsi" w:hAnsiTheme="majorHAnsi"/>
              </w:rPr>
            </w:pPr>
          </w:p>
          <w:p w14:paraId="23C60AF0" w14:textId="56C5B1D1" w:rsidR="00A0715D" w:rsidRDefault="00A0715D" w:rsidP="00A0715D">
            <w:pPr>
              <w:pStyle w:val="ListParagraph"/>
              <w:numPr>
                <w:ilvl w:val="0"/>
                <w:numId w:val="17"/>
              </w:numPr>
              <w:rPr>
                <w:rFonts w:asciiTheme="majorHAnsi" w:hAnsiTheme="majorHAnsi"/>
              </w:rPr>
            </w:pPr>
            <w:r>
              <w:rPr>
                <w:rFonts w:asciiTheme="majorHAnsi" w:hAnsiTheme="majorHAnsi"/>
              </w:rPr>
              <w:t>Car &amp; Home insurance</w:t>
            </w:r>
          </w:p>
          <w:p w14:paraId="794372FE" w14:textId="1314D07C" w:rsidR="00A0715D" w:rsidRDefault="00A0715D" w:rsidP="00A0715D">
            <w:pPr>
              <w:pStyle w:val="ListParagraph"/>
              <w:numPr>
                <w:ilvl w:val="0"/>
                <w:numId w:val="17"/>
              </w:numPr>
              <w:rPr>
                <w:rFonts w:asciiTheme="majorHAnsi" w:hAnsiTheme="majorHAnsi"/>
              </w:rPr>
            </w:pPr>
            <w:r>
              <w:rPr>
                <w:rFonts w:asciiTheme="majorHAnsi" w:hAnsiTheme="majorHAnsi"/>
              </w:rPr>
              <w:t>Pet insurance</w:t>
            </w:r>
          </w:p>
          <w:p w14:paraId="208ED6CE" w14:textId="01219811" w:rsidR="00C701C5" w:rsidRDefault="00C701C5" w:rsidP="00A0715D">
            <w:pPr>
              <w:pStyle w:val="ListParagraph"/>
              <w:numPr>
                <w:ilvl w:val="0"/>
                <w:numId w:val="17"/>
              </w:numPr>
              <w:rPr>
                <w:rFonts w:asciiTheme="majorHAnsi" w:hAnsiTheme="majorHAnsi"/>
              </w:rPr>
            </w:pPr>
            <w:r>
              <w:rPr>
                <w:rFonts w:asciiTheme="majorHAnsi" w:hAnsiTheme="majorHAnsi"/>
              </w:rPr>
              <w:t>Commercial insurance for businesses / organisations etc.</w:t>
            </w:r>
          </w:p>
          <w:p w14:paraId="00D36EBD" w14:textId="5F651209" w:rsidR="009E2248" w:rsidRDefault="009E2248" w:rsidP="009E2248">
            <w:pPr>
              <w:rPr>
                <w:rFonts w:asciiTheme="majorHAnsi" w:hAnsiTheme="majorHAnsi"/>
              </w:rPr>
            </w:pPr>
          </w:p>
          <w:p w14:paraId="05F4595C" w14:textId="799EC9E8" w:rsidR="00F0354D" w:rsidRDefault="0068319E" w:rsidP="009E2248">
            <w:pPr>
              <w:rPr>
                <w:rFonts w:asciiTheme="majorHAnsi" w:hAnsiTheme="majorHAnsi"/>
              </w:rPr>
            </w:pPr>
            <w:r>
              <w:rPr>
                <w:rFonts w:asciiTheme="majorHAnsi" w:hAnsiTheme="majorHAnsi"/>
              </w:rPr>
              <w:t xml:space="preserve">There are also management and administrative staff in </w:t>
            </w:r>
            <w:r w:rsidR="002310EF">
              <w:rPr>
                <w:rFonts w:asciiTheme="majorHAnsi" w:hAnsiTheme="majorHAnsi"/>
              </w:rPr>
              <w:t xml:space="preserve">a </w:t>
            </w:r>
            <w:r w:rsidR="007652AB">
              <w:rPr>
                <w:rFonts w:asciiTheme="majorHAnsi" w:hAnsiTheme="majorHAnsi"/>
              </w:rPr>
              <w:t xml:space="preserve">‘Central’ </w:t>
            </w:r>
            <w:r w:rsidR="00475563">
              <w:rPr>
                <w:rFonts w:asciiTheme="majorHAnsi" w:hAnsiTheme="majorHAnsi"/>
              </w:rPr>
              <w:t xml:space="preserve">company </w:t>
            </w:r>
            <w:r w:rsidR="007652AB">
              <w:rPr>
                <w:rFonts w:asciiTheme="majorHAnsi" w:hAnsiTheme="majorHAnsi"/>
              </w:rPr>
              <w:t>division</w:t>
            </w:r>
            <w:r w:rsidR="00475563">
              <w:rPr>
                <w:rFonts w:asciiTheme="majorHAnsi" w:hAnsiTheme="majorHAnsi"/>
              </w:rPr>
              <w:t>.</w:t>
            </w:r>
            <w:r w:rsidR="007652AB">
              <w:rPr>
                <w:rFonts w:asciiTheme="majorHAnsi" w:hAnsiTheme="majorHAnsi"/>
              </w:rPr>
              <w:t xml:space="preserve"> </w:t>
            </w:r>
            <w:r w:rsidR="00475563">
              <w:rPr>
                <w:rFonts w:asciiTheme="majorHAnsi" w:hAnsiTheme="majorHAnsi"/>
              </w:rPr>
              <w:t xml:space="preserve"> </w:t>
            </w:r>
            <w:r w:rsidR="002310EF">
              <w:rPr>
                <w:rFonts w:asciiTheme="majorHAnsi" w:hAnsiTheme="majorHAnsi"/>
              </w:rPr>
              <w:t xml:space="preserve"> </w:t>
            </w:r>
            <w:r>
              <w:rPr>
                <w:rFonts w:asciiTheme="majorHAnsi" w:hAnsiTheme="majorHAnsi"/>
              </w:rPr>
              <w:t xml:space="preserve"> </w:t>
            </w:r>
          </w:p>
          <w:p w14:paraId="5BB4C583" w14:textId="410A12B9" w:rsidR="001A04E8" w:rsidRDefault="001A04E8" w:rsidP="009E2248">
            <w:pPr>
              <w:rPr>
                <w:rFonts w:asciiTheme="majorHAnsi" w:hAnsiTheme="majorHAnsi"/>
              </w:rPr>
            </w:pPr>
          </w:p>
          <w:p w14:paraId="3A7D1EC5" w14:textId="2BEEB9FC" w:rsidR="001A04E8" w:rsidRDefault="00162AB5" w:rsidP="009E2248">
            <w:pPr>
              <w:rPr>
                <w:rFonts w:asciiTheme="majorHAnsi" w:hAnsiTheme="majorHAnsi"/>
              </w:rPr>
            </w:pPr>
            <w:r>
              <w:rPr>
                <w:rFonts w:asciiTheme="majorHAnsi" w:hAnsiTheme="majorHAnsi"/>
              </w:rPr>
              <w:t xml:space="preserve">Even before the pandemic, Dover Insurance </w:t>
            </w:r>
            <w:r w:rsidR="00FC61DC">
              <w:rPr>
                <w:rFonts w:asciiTheme="majorHAnsi" w:hAnsiTheme="majorHAnsi"/>
              </w:rPr>
              <w:t xml:space="preserve">were experiencing significant issues with their employees. Absence and turnover were viewed </w:t>
            </w:r>
            <w:r w:rsidR="00F74658">
              <w:rPr>
                <w:rFonts w:asciiTheme="majorHAnsi" w:hAnsiTheme="majorHAnsi"/>
              </w:rPr>
              <w:t xml:space="preserve">as relatively high, </w:t>
            </w:r>
            <w:r w:rsidR="00A929F8">
              <w:rPr>
                <w:rFonts w:asciiTheme="majorHAnsi" w:hAnsiTheme="majorHAnsi"/>
              </w:rPr>
              <w:t>as w</w:t>
            </w:r>
            <w:r w:rsidR="00877C4A">
              <w:rPr>
                <w:rFonts w:asciiTheme="majorHAnsi" w:hAnsiTheme="majorHAnsi"/>
              </w:rPr>
              <w:t>as</w:t>
            </w:r>
            <w:r w:rsidR="00A929F8">
              <w:rPr>
                <w:rFonts w:asciiTheme="majorHAnsi" w:hAnsiTheme="majorHAnsi"/>
              </w:rPr>
              <w:t xml:space="preserve"> customer</w:t>
            </w:r>
            <w:r w:rsidR="005717D7">
              <w:rPr>
                <w:rFonts w:asciiTheme="majorHAnsi" w:hAnsiTheme="majorHAnsi"/>
              </w:rPr>
              <w:t xml:space="preserve"> t</w:t>
            </w:r>
            <w:r w:rsidR="009355C2">
              <w:rPr>
                <w:rFonts w:asciiTheme="majorHAnsi" w:hAnsiTheme="majorHAnsi"/>
              </w:rPr>
              <w:t>urnover and</w:t>
            </w:r>
            <w:r w:rsidR="00A929F8">
              <w:rPr>
                <w:rFonts w:asciiTheme="majorHAnsi" w:hAnsiTheme="majorHAnsi"/>
              </w:rPr>
              <w:t xml:space="preserve"> complaints</w:t>
            </w:r>
            <w:r w:rsidR="00D87065">
              <w:rPr>
                <w:rFonts w:asciiTheme="majorHAnsi" w:hAnsiTheme="majorHAnsi"/>
              </w:rPr>
              <w:t xml:space="preserve">. </w:t>
            </w:r>
            <w:r w:rsidR="0073201A">
              <w:rPr>
                <w:rFonts w:asciiTheme="majorHAnsi" w:hAnsiTheme="majorHAnsi"/>
              </w:rPr>
              <w:t>Employee engagement</w:t>
            </w:r>
            <w:r w:rsidR="00F74658">
              <w:rPr>
                <w:rFonts w:asciiTheme="majorHAnsi" w:hAnsiTheme="majorHAnsi"/>
              </w:rPr>
              <w:t xml:space="preserve"> </w:t>
            </w:r>
            <w:r w:rsidR="00D87065">
              <w:rPr>
                <w:rFonts w:asciiTheme="majorHAnsi" w:hAnsiTheme="majorHAnsi"/>
              </w:rPr>
              <w:t>throughout</w:t>
            </w:r>
            <w:r w:rsidR="00F74658">
              <w:rPr>
                <w:rFonts w:asciiTheme="majorHAnsi" w:hAnsiTheme="majorHAnsi"/>
              </w:rPr>
              <w:t xml:space="preserve"> the company </w:t>
            </w:r>
            <w:r w:rsidR="00946D97">
              <w:rPr>
                <w:rFonts w:asciiTheme="majorHAnsi" w:hAnsiTheme="majorHAnsi"/>
              </w:rPr>
              <w:t xml:space="preserve">was generally </w:t>
            </w:r>
            <w:r w:rsidR="00005650">
              <w:rPr>
                <w:rFonts w:asciiTheme="majorHAnsi" w:hAnsiTheme="majorHAnsi"/>
              </w:rPr>
              <w:t>perceived</w:t>
            </w:r>
            <w:r w:rsidR="00946D97">
              <w:rPr>
                <w:rFonts w:asciiTheme="majorHAnsi" w:hAnsiTheme="majorHAnsi"/>
              </w:rPr>
              <w:t xml:space="preserve"> to be low.</w:t>
            </w:r>
            <w:r>
              <w:rPr>
                <w:rFonts w:asciiTheme="majorHAnsi" w:hAnsiTheme="majorHAnsi"/>
              </w:rPr>
              <w:t xml:space="preserve"> </w:t>
            </w:r>
            <w:r w:rsidR="002E25C0">
              <w:rPr>
                <w:rFonts w:asciiTheme="majorHAnsi" w:hAnsiTheme="majorHAnsi"/>
              </w:rPr>
              <w:t xml:space="preserve"> </w:t>
            </w:r>
            <w:r w:rsidR="005835CD">
              <w:rPr>
                <w:rFonts w:asciiTheme="majorHAnsi" w:hAnsiTheme="majorHAnsi"/>
              </w:rPr>
              <w:t xml:space="preserve"> </w:t>
            </w:r>
            <w:r w:rsidR="00815DCA">
              <w:rPr>
                <w:rFonts w:asciiTheme="majorHAnsi" w:hAnsiTheme="majorHAnsi"/>
              </w:rPr>
              <w:t xml:space="preserve"> </w:t>
            </w:r>
            <w:r w:rsidR="00DA41BC">
              <w:rPr>
                <w:rFonts w:asciiTheme="majorHAnsi" w:hAnsiTheme="majorHAnsi"/>
              </w:rPr>
              <w:t xml:space="preserve"> </w:t>
            </w:r>
            <w:r w:rsidR="0067008F">
              <w:rPr>
                <w:rFonts w:asciiTheme="majorHAnsi" w:hAnsiTheme="majorHAnsi"/>
              </w:rPr>
              <w:t xml:space="preserve">  </w:t>
            </w:r>
          </w:p>
          <w:p w14:paraId="5BC541B9" w14:textId="77777777" w:rsidR="00F0354D" w:rsidRDefault="00F0354D" w:rsidP="009E2248">
            <w:pPr>
              <w:rPr>
                <w:rFonts w:asciiTheme="majorHAnsi" w:hAnsiTheme="majorHAnsi"/>
              </w:rPr>
            </w:pPr>
          </w:p>
          <w:p w14:paraId="4579A88B" w14:textId="766F9007" w:rsidR="00845D6A" w:rsidRDefault="00FF6D34" w:rsidP="009E2248">
            <w:pPr>
              <w:rPr>
                <w:rFonts w:asciiTheme="majorHAnsi" w:hAnsiTheme="majorHAnsi"/>
              </w:rPr>
            </w:pPr>
            <w:r>
              <w:rPr>
                <w:rFonts w:asciiTheme="majorHAnsi" w:hAnsiTheme="majorHAnsi"/>
              </w:rPr>
              <w:t>In 2022</w:t>
            </w:r>
            <w:r w:rsidR="006164B6">
              <w:rPr>
                <w:rFonts w:asciiTheme="majorHAnsi" w:hAnsiTheme="majorHAnsi"/>
              </w:rPr>
              <w:t xml:space="preserve"> a new HR Director</w:t>
            </w:r>
            <w:r>
              <w:rPr>
                <w:rFonts w:asciiTheme="majorHAnsi" w:hAnsiTheme="majorHAnsi"/>
              </w:rPr>
              <w:t xml:space="preserve"> joined the business</w:t>
            </w:r>
            <w:r w:rsidR="00400D80">
              <w:rPr>
                <w:rFonts w:asciiTheme="majorHAnsi" w:hAnsiTheme="majorHAnsi"/>
              </w:rPr>
              <w:t xml:space="preserve"> and </w:t>
            </w:r>
            <w:r w:rsidR="002F4F18">
              <w:rPr>
                <w:rFonts w:asciiTheme="majorHAnsi" w:hAnsiTheme="majorHAnsi"/>
              </w:rPr>
              <w:t>implemented</w:t>
            </w:r>
            <w:r w:rsidR="000E6238">
              <w:rPr>
                <w:rFonts w:asciiTheme="majorHAnsi" w:hAnsiTheme="majorHAnsi"/>
              </w:rPr>
              <w:t xml:space="preserve"> several new initiatives including </w:t>
            </w:r>
            <w:r w:rsidR="00D05E3D">
              <w:rPr>
                <w:rFonts w:asciiTheme="majorHAnsi" w:hAnsiTheme="majorHAnsi"/>
              </w:rPr>
              <w:t xml:space="preserve">the </w:t>
            </w:r>
            <w:r w:rsidR="00FA16ED">
              <w:rPr>
                <w:rFonts w:asciiTheme="majorHAnsi" w:hAnsiTheme="majorHAnsi"/>
              </w:rPr>
              <w:t xml:space="preserve">universal </w:t>
            </w:r>
            <w:r w:rsidR="008264DE">
              <w:rPr>
                <w:rFonts w:asciiTheme="majorHAnsi" w:hAnsiTheme="majorHAnsi"/>
              </w:rPr>
              <w:t xml:space="preserve">availability of a wellness app </w:t>
            </w:r>
            <w:r w:rsidR="003709E8">
              <w:rPr>
                <w:rFonts w:asciiTheme="majorHAnsi" w:hAnsiTheme="majorHAnsi"/>
              </w:rPr>
              <w:t xml:space="preserve">and measurement of certain </w:t>
            </w:r>
            <w:r w:rsidR="00A33656">
              <w:rPr>
                <w:rFonts w:asciiTheme="majorHAnsi" w:hAnsiTheme="majorHAnsi"/>
              </w:rPr>
              <w:t>factors relating to employee engagement</w:t>
            </w:r>
            <w:r w:rsidR="000201DC">
              <w:rPr>
                <w:rFonts w:asciiTheme="majorHAnsi" w:hAnsiTheme="majorHAnsi"/>
              </w:rPr>
              <w:t>,</w:t>
            </w:r>
            <w:r w:rsidR="00A33656">
              <w:rPr>
                <w:rFonts w:asciiTheme="majorHAnsi" w:hAnsiTheme="majorHAnsi"/>
              </w:rPr>
              <w:t xml:space="preserve"> </w:t>
            </w:r>
            <w:r w:rsidR="00DF1A4B">
              <w:rPr>
                <w:rFonts w:asciiTheme="majorHAnsi" w:hAnsiTheme="majorHAnsi"/>
              </w:rPr>
              <w:t>satisfaction,</w:t>
            </w:r>
            <w:r w:rsidR="000201DC">
              <w:rPr>
                <w:rFonts w:asciiTheme="majorHAnsi" w:hAnsiTheme="majorHAnsi"/>
              </w:rPr>
              <w:t xml:space="preserve"> and wellbeing</w:t>
            </w:r>
            <w:r w:rsidR="00A33656">
              <w:rPr>
                <w:rFonts w:asciiTheme="majorHAnsi" w:hAnsiTheme="majorHAnsi"/>
              </w:rPr>
              <w:t>.</w:t>
            </w:r>
            <w:r w:rsidR="000201DC">
              <w:rPr>
                <w:rFonts w:asciiTheme="majorHAnsi" w:hAnsiTheme="majorHAnsi"/>
              </w:rPr>
              <w:t xml:space="preserve"> </w:t>
            </w:r>
            <w:r w:rsidR="00A33656">
              <w:rPr>
                <w:rFonts w:asciiTheme="majorHAnsi" w:hAnsiTheme="majorHAnsi"/>
              </w:rPr>
              <w:t xml:space="preserve"> </w:t>
            </w:r>
            <w:r w:rsidR="00A759DC">
              <w:rPr>
                <w:rFonts w:asciiTheme="majorHAnsi" w:hAnsiTheme="majorHAnsi"/>
              </w:rPr>
              <w:t>Having recently been employed as an analyst in the HR department</w:t>
            </w:r>
            <w:r w:rsidR="00B80F4C">
              <w:rPr>
                <w:rFonts w:asciiTheme="majorHAnsi" w:hAnsiTheme="majorHAnsi"/>
              </w:rPr>
              <w:t xml:space="preserve">, </w:t>
            </w:r>
            <w:r w:rsidR="00E5279A">
              <w:rPr>
                <w:rFonts w:asciiTheme="majorHAnsi" w:hAnsiTheme="majorHAnsi"/>
              </w:rPr>
              <w:t>one of your mains jobs</w:t>
            </w:r>
            <w:r w:rsidR="00B80F4C">
              <w:rPr>
                <w:rFonts w:asciiTheme="majorHAnsi" w:hAnsiTheme="majorHAnsi"/>
              </w:rPr>
              <w:t xml:space="preserve"> is to utilise such employee data</w:t>
            </w:r>
            <w:r w:rsidR="0098638C">
              <w:rPr>
                <w:rFonts w:asciiTheme="majorHAnsi" w:hAnsiTheme="majorHAnsi"/>
              </w:rPr>
              <w:t xml:space="preserve"> and perform analytics </w:t>
            </w:r>
            <w:r w:rsidR="00845D6A">
              <w:rPr>
                <w:rFonts w:asciiTheme="majorHAnsi" w:hAnsiTheme="majorHAnsi"/>
              </w:rPr>
              <w:t xml:space="preserve">to support the </w:t>
            </w:r>
            <w:r w:rsidR="00CF5C98">
              <w:rPr>
                <w:rFonts w:asciiTheme="majorHAnsi" w:hAnsiTheme="majorHAnsi"/>
              </w:rPr>
              <w:t>decision-making</w:t>
            </w:r>
            <w:r w:rsidR="00066775">
              <w:rPr>
                <w:rFonts w:asciiTheme="majorHAnsi" w:hAnsiTheme="majorHAnsi"/>
              </w:rPr>
              <w:t xml:space="preserve"> processes</w:t>
            </w:r>
            <w:r w:rsidR="00845D6A">
              <w:rPr>
                <w:rFonts w:asciiTheme="majorHAnsi" w:hAnsiTheme="majorHAnsi"/>
              </w:rPr>
              <w:t xml:space="preserve"> of the HR Director and the S</w:t>
            </w:r>
            <w:r w:rsidR="00541959">
              <w:rPr>
                <w:rFonts w:asciiTheme="majorHAnsi" w:hAnsiTheme="majorHAnsi"/>
              </w:rPr>
              <w:t xml:space="preserve">enior Management </w:t>
            </w:r>
            <w:r w:rsidR="00845D6A">
              <w:rPr>
                <w:rFonts w:asciiTheme="majorHAnsi" w:hAnsiTheme="majorHAnsi"/>
              </w:rPr>
              <w:t>T</w:t>
            </w:r>
            <w:r w:rsidR="00541959">
              <w:rPr>
                <w:rFonts w:asciiTheme="majorHAnsi" w:hAnsiTheme="majorHAnsi"/>
              </w:rPr>
              <w:t>eam (SMT)</w:t>
            </w:r>
            <w:r w:rsidR="00845D6A">
              <w:rPr>
                <w:rFonts w:asciiTheme="majorHAnsi" w:hAnsiTheme="majorHAnsi"/>
              </w:rPr>
              <w:t xml:space="preserve">. </w:t>
            </w:r>
          </w:p>
          <w:p w14:paraId="2A5542D3" w14:textId="77777777" w:rsidR="00845D6A" w:rsidRDefault="00845D6A" w:rsidP="009E2248">
            <w:pPr>
              <w:rPr>
                <w:rFonts w:asciiTheme="majorHAnsi" w:hAnsiTheme="majorHAnsi"/>
              </w:rPr>
            </w:pPr>
          </w:p>
          <w:p w14:paraId="7F67907F" w14:textId="77777777" w:rsidR="00845D6A" w:rsidRDefault="00845D6A" w:rsidP="009E2248">
            <w:pPr>
              <w:rPr>
                <w:rFonts w:asciiTheme="majorHAnsi" w:hAnsiTheme="majorHAnsi"/>
              </w:rPr>
            </w:pPr>
            <w:r>
              <w:rPr>
                <w:rFonts w:asciiTheme="majorHAnsi" w:hAnsiTheme="majorHAnsi"/>
              </w:rPr>
              <w:t>The data, provided in Excel is as follows:</w:t>
            </w:r>
          </w:p>
          <w:p w14:paraId="225C4C7F" w14:textId="77777777" w:rsidR="00845D6A" w:rsidRDefault="00845D6A" w:rsidP="009E2248">
            <w:pPr>
              <w:rPr>
                <w:rFonts w:asciiTheme="majorHAnsi" w:hAnsiTheme="majorHAnsi"/>
              </w:rPr>
            </w:pPr>
          </w:p>
          <w:p w14:paraId="7D2EE87E" w14:textId="161BE896" w:rsidR="00257C83" w:rsidRDefault="00B2226E" w:rsidP="009E2248">
            <w:pPr>
              <w:rPr>
                <w:rFonts w:asciiTheme="majorHAnsi" w:hAnsiTheme="majorHAnsi"/>
              </w:rPr>
            </w:pPr>
            <w:r>
              <w:rPr>
                <w:rFonts w:asciiTheme="majorHAnsi" w:hAnsiTheme="majorHAnsi"/>
              </w:rPr>
              <w:t>Worksheet 1 – Dashboard Data</w:t>
            </w:r>
            <w:r w:rsidR="00257C83">
              <w:rPr>
                <w:rFonts w:asciiTheme="majorHAnsi" w:hAnsiTheme="majorHAnsi"/>
              </w:rPr>
              <w:t>:</w:t>
            </w:r>
          </w:p>
          <w:p w14:paraId="47B67A17" w14:textId="3E7695A7" w:rsidR="00505AFE" w:rsidRDefault="00505AFE" w:rsidP="009E2248">
            <w:pPr>
              <w:rPr>
                <w:rFonts w:asciiTheme="majorHAnsi" w:hAnsiTheme="majorHAnsi"/>
              </w:rPr>
            </w:pPr>
          </w:p>
          <w:p w14:paraId="66580494" w14:textId="47787D9E" w:rsidR="00505AFE" w:rsidRDefault="00B2239D" w:rsidP="00B2239D">
            <w:pPr>
              <w:pStyle w:val="ListParagraph"/>
              <w:numPr>
                <w:ilvl w:val="0"/>
                <w:numId w:val="18"/>
              </w:numPr>
              <w:rPr>
                <w:rFonts w:asciiTheme="majorHAnsi" w:hAnsiTheme="majorHAnsi"/>
              </w:rPr>
            </w:pPr>
            <w:r w:rsidRPr="00B2239D">
              <w:rPr>
                <w:rFonts w:asciiTheme="majorHAnsi" w:hAnsiTheme="majorHAnsi"/>
              </w:rPr>
              <w:t>Employee ID</w:t>
            </w:r>
          </w:p>
          <w:p w14:paraId="313B47A3" w14:textId="77777777" w:rsidR="002109C0" w:rsidRDefault="000741F0" w:rsidP="00B2239D">
            <w:pPr>
              <w:pStyle w:val="ListParagraph"/>
              <w:numPr>
                <w:ilvl w:val="0"/>
                <w:numId w:val="18"/>
              </w:numPr>
              <w:rPr>
                <w:rFonts w:asciiTheme="majorHAnsi" w:hAnsiTheme="majorHAnsi"/>
              </w:rPr>
            </w:pPr>
            <w:r>
              <w:rPr>
                <w:rFonts w:asciiTheme="majorHAnsi" w:hAnsiTheme="majorHAnsi"/>
              </w:rPr>
              <w:t xml:space="preserve">Employee information in terms of position, </w:t>
            </w:r>
            <w:r w:rsidR="002109C0">
              <w:rPr>
                <w:rFonts w:asciiTheme="majorHAnsi" w:hAnsiTheme="majorHAnsi"/>
              </w:rPr>
              <w:t>division, gender, ethnicity, age group, and contract type.</w:t>
            </w:r>
          </w:p>
          <w:p w14:paraId="6EB18EFF" w14:textId="7348A4A9" w:rsidR="00D924EC" w:rsidRDefault="00910660" w:rsidP="00B2239D">
            <w:pPr>
              <w:pStyle w:val="ListParagraph"/>
              <w:numPr>
                <w:ilvl w:val="0"/>
                <w:numId w:val="18"/>
              </w:numPr>
              <w:rPr>
                <w:rFonts w:asciiTheme="majorHAnsi" w:hAnsiTheme="majorHAnsi"/>
              </w:rPr>
            </w:pPr>
            <w:r>
              <w:rPr>
                <w:rFonts w:asciiTheme="majorHAnsi" w:hAnsiTheme="majorHAnsi"/>
              </w:rPr>
              <w:t xml:space="preserve">No of days </w:t>
            </w:r>
            <w:r w:rsidR="00D924EC">
              <w:rPr>
                <w:rFonts w:asciiTheme="majorHAnsi" w:hAnsiTheme="majorHAnsi"/>
              </w:rPr>
              <w:t>absence (fulltime equivalent) last 12 months</w:t>
            </w:r>
          </w:p>
          <w:p w14:paraId="7477EA9D" w14:textId="49DA129F" w:rsidR="00B2239D" w:rsidRDefault="00AB3F6D" w:rsidP="00B2239D">
            <w:pPr>
              <w:pStyle w:val="ListParagraph"/>
              <w:numPr>
                <w:ilvl w:val="0"/>
                <w:numId w:val="18"/>
              </w:numPr>
              <w:rPr>
                <w:rFonts w:asciiTheme="majorHAnsi" w:hAnsiTheme="majorHAnsi"/>
              </w:rPr>
            </w:pPr>
            <w:r>
              <w:rPr>
                <w:rFonts w:asciiTheme="majorHAnsi" w:hAnsiTheme="majorHAnsi"/>
              </w:rPr>
              <w:t xml:space="preserve">Percentage </w:t>
            </w:r>
            <w:r w:rsidRPr="00AB3F6D">
              <w:rPr>
                <w:rFonts w:asciiTheme="majorHAnsi" w:hAnsiTheme="majorHAnsi"/>
              </w:rPr>
              <w:t xml:space="preserve">of </w:t>
            </w:r>
            <w:r>
              <w:rPr>
                <w:rFonts w:asciiTheme="majorHAnsi" w:hAnsiTheme="majorHAnsi"/>
              </w:rPr>
              <w:t xml:space="preserve">working </w:t>
            </w:r>
            <w:r w:rsidRPr="00AB3F6D">
              <w:rPr>
                <w:rFonts w:asciiTheme="majorHAnsi" w:hAnsiTheme="majorHAnsi"/>
              </w:rPr>
              <w:t xml:space="preserve">time </w:t>
            </w:r>
            <w:r>
              <w:rPr>
                <w:rFonts w:asciiTheme="majorHAnsi" w:hAnsiTheme="majorHAnsi"/>
              </w:rPr>
              <w:t xml:space="preserve">recorded as </w:t>
            </w:r>
            <w:r w:rsidRPr="00AB3F6D">
              <w:rPr>
                <w:rFonts w:asciiTheme="majorHAnsi" w:hAnsiTheme="majorHAnsi"/>
              </w:rPr>
              <w:t>viewing non-work content online</w:t>
            </w:r>
            <w:r w:rsidR="002109C0">
              <w:rPr>
                <w:rFonts w:asciiTheme="majorHAnsi" w:hAnsiTheme="majorHAnsi"/>
              </w:rPr>
              <w:t xml:space="preserve"> </w:t>
            </w:r>
          </w:p>
          <w:p w14:paraId="4E094A55" w14:textId="4AEF77F6" w:rsidR="00CC0404" w:rsidRDefault="00CC0404" w:rsidP="00B2239D">
            <w:pPr>
              <w:pStyle w:val="ListParagraph"/>
              <w:numPr>
                <w:ilvl w:val="0"/>
                <w:numId w:val="18"/>
              </w:numPr>
              <w:rPr>
                <w:rFonts w:asciiTheme="majorHAnsi" w:hAnsiTheme="majorHAnsi"/>
              </w:rPr>
            </w:pPr>
            <w:r>
              <w:rPr>
                <w:rFonts w:asciiTheme="majorHAnsi" w:hAnsiTheme="majorHAnsi"/>
              </w:rPr>
              <w:t xml:space="preserve">Number of hours </w:t>
            </w:r>
            <w:r w:rsidR="00F87C3C">
              <w:rPr>
                <w:rFonts w:asciiTheme="majorHAnsi" w:hAnsiTheme="majorHAnsi"/>
              </w:rPr>
              <w:t xml:space="preserve">spent </w:t>
            </w:r>
            <w:r>
              <w:rPr>
                <w:rFonts w:asciiTheme="majorHAnsi" w:hAnsiTheme="majorHAnsi"/>
              </w:rPr>
              <w:t>logged</w:t>
            </w:r>
            <w:r w:rsidR="00F87C3C">
              <w:rPr>
                <w:rFonts w:asciiTheme="majorHAnsi" w:hAnsiTheme="majorHAnsi"/>
              </w:rPr>
              <w:t>-</w:t>
            </w:r>
            <w:r>
              <w:rPr>
                <w:rFonts w:asciiTheme="majorHAnsi" w:hAnsiTheme="majorHAnsi"/>
              </w:rPr>
              <w:t>in to wellness app in 2022.</w:t>
            </w:r>
          </w:p>
          <w:p w14:paraId="66109410" w14:textId="744BE92F" w:rsidR="00EE1717" w:rsidRPr="00B2239D" w:rsidRDefault="00EE1717" w:rsidP="00B2239D">
            <w:pPr>
              <w:pStyle w:val="ListParagraph"/>
              <w:numPr>
                <w:ilvl w:val="0"/>
                <w:numId w:val="18"/>
              </w:numPr>
              <w:rPr>
                <w:rFonts w:asciiTheme="majorHAnsi" w:hAnsiTheme="majorHAnsi"/>
              </w:rPr>
            </w:pPr>
            <w:r>
              <w:rPr>
                <w:rFonts w:asciiTheme="majorHAnsi" w:hAnsiTheme="majorHAnsi"/>
              </w:rPr>
              <w:t xml:space="preserve">Six survey statements </w:t>
            </w:r>
            <w:r w:rsidR="00FA7C8F">
              <w:rPr>
                <w:rFonts w:asciiTheme="majorHAnsi" w:hAnsiTheme="majorHAnsi"/>
              </w:rPr>
              <w:t>relating to engagement, satisfaction and wellbeing</w:t>
            </w:r>
            <w:r w:rsidR="006E3DC2">
              <w:rPr>
                <w:rFonts w:asciiTheme="majorHAnsi" w:hAnsiTheme="majorHAnsi"/>
              </w:rPr>
              <w:t>. Staff indicate</w:t>
            </w:r>
            <w:r w:rsidR="00260597">
              <w:rPr>
                <w:rFonts w:asciiTheme="majorHAnsi" w:hAnsiTheme="majorHAnsi"/>
              </w:rPr>
              <w:t xml:space="preserve"> level of agreement with each </w:t>
            </w:r>
            <w:r w:rsidR="004B7015">
              <w:rPr>
                <w:rFonts w:asciiTheme="majorHAnsi" w:hAnsiTheme="majorHAnsi"/>
              </w:rPr>
              <w:t>statement on a scale of 0 to 10 (Highly disagree</w:t>
            </w:r>
            <w:r w:rsidR="00F87C3C">
              <w:rPr>
                <w:rFonts w:asciiTheme="majorHAnsi" w:hAnsiTheme="majorHAnsi"/>
              </w:rPr>
              <w:t xml:space="preserve"> through to </w:t>
            </w:r>
            <w:r w:rsidR="00D939BC">
              <w:rPr>
                <w:rFonts w:asciiTheme="majorHAnsi" w:hAnsiTheme="majorHAnsi"/>
              </w:rPr>
              <w:t>high</w:t>
            </w:r>
            <w:r w:rsidR="00980D54">
              <w:rPr>
                <w:rFonts w:asciiTheme="majorHAnsi" w:hAnsiTheme="majorHAnsi"/>
              </w:rPr>
              <w:t>ly</w:t>
            </w:r>
            <w:r w:rsidR="00D939BC">
              <w:rPr>
                <w:rFonts w:asciiTheme="majorHAnsi" w:hAnsiTheme="majorHAnsi"/>
              </w:rPr>
              <w:t xml:space="preserve"> agree). These six statements </w:t>
            </w:r>
            <w:r w:rsidR="007611D4">
              <w:rPr>
                <w:rFonts w:asciiTheme="majorHAnsi" w:hAnsiTheme="majorHAnsi"/>
              </w:rPr>
              <w:t xml:space="preserve">will be used </w:t>
            </w:r>
            <w:r w:rsidR="00505DC6">
              <w:rPr>
                <w:rFonts w:asciiTheme="majorHAnsi" w:hAnsiTheme="majorHAnsi"/>
              </w:rPr>
              <w:t>as employee satisfaction KPI’s (key performance indicators</w:t>
            </w:r>
            <w:r w:rsidR="00980D54">
              <w:rPr>
                <w:rFonts w:asciiTheme="majorHAnsi" w:hAnsiTheme="majorHAnsi"/>
              </w:rPr>
              <w:t>). The target average score for</w:t>
            </w:r>
            <w:r w:rsidR="00904DEF">
              <w:rPr>
                <w:rFonts w:asciiTheme="majorHAnsi" w:hAnsiTheme="majorHAnsi"/>
              </w:rPr>
              <w:t xml:space="preserve"> each statement has been set at 7, apart </w:t>
            </w:r>
            <w:r w:rsidR="00FF7153">
              <w:rPr>
                <w:rFonts w:asciiTheme="majorHAnsi" w:hAnsiTheme="majorHAnsi"/>
              </w:rPr>
              <w:t xml:space="preserve">from </w:t>
            </w:r>
            <w:r w:rsidR="00904DEF">
              <w:rPr>
                <w:rFonts w:asciiTheme="majorHAnsi" w:hAnsiTheme="majorHAnsi"/>
              </w:rPr>
              <w:t>statement ‘</w:t>
            </w:r>
            <w:r w:rsidR="004E6EB1" w:rsidRPr="004E6EB1">
              <w:rPr>
                <w:rFonts w:asciiTheme="majorHAnsi" w:hAnsiTheme="majorHAnsi"/>
              </w:rPr>
              <w:t>My work is stressful and pressurised</w:t>
            </w:r>
            <w:r w:rsidR="004E6EB1">
              <w:rPr>
                <w:rFonts w:asciiTheme="majorHAnsi" w:hAnsiTheme="majorHAnsi"/>
              </w:rPr>
              <w:t>’ (target average score of 5)</w:t>
            </w:r>
            <w:r w:rsidR="00EA2AAD">
              <w:rPr>
                <w:rFonts w:asciiTheme="majorHAnsi" w:hAnsiTheme="majorHAnsi"/>
              </w:rPr>
              <w:t>.</w:t>
            </w:r>
            <w:r w:rsidR="00980D54">
              <w:rPr>
                <w:rFonts w:asciiTheme="majorHAnsi" w:hAnsiTheme="majorHAnsi"/>
              </w:rPr>
              <w:t xml:space="preserve">  </w:t>
            </w:r>
            <w:r w:rsidR="004B7015">
              <w:rPr>
                <w:rFonts w:asciiTheme="majorHAnsi" w:hAnsiTheme="majorHAnsi"/>
              </w:rPr>
              <w:t xml:space="preserve"> </w:t>
            </w:r>
            <w:r w:rsidR="006E3DC2">
              <w:rPr>
                <w:rFonts w:asciiTheme="majorHAnsi" w:hAnsiTheme="majorHAnsi"/>
              </w:rPr>
              <w:t xml:space="preserve"> </w:t>
            </w:r>
            <w:r w:rsidR="00FA7C8F">
              <w:rPr>
                <w:rFonts w:asciiTheme="majorHAnsi" w:hAnsiTheme="majorHAnsi"/>
              </w:rPr>
              <w:t xml:space="preserve"> </w:t>
            </w:r>
          </w:p>
          <w:p w14:paraId="12C46FAF" w14:textId="77777777" w:rsidR="009B7427" w:rsidRDefault="009B7427" w:rsidP="009E2248">
            <w:pPr>
              <w:rPr>
                <w:rFonts w:asciiTheme="majorHAnsi" w:hAnsiTheme="majorHAnsi"/>
              </w:rPr>
            </w:pPr>
          </w:p>
          <w:p w14:paraId="613FE159" w14:textId="77777777" w:rsidR="009B7427" w:rsidRDefault="009B7427" w:rsidP="009E2248">
            <w:pPr>
              <w:rPr>
                <w:rFonts w:asciiTheme="majorHAnsi" w:hAnsiTheme="majorHAnsi"/>
              </w:rPr>
            </w:pPr>
            <w:r>
              <w:rPr>
                <w:rFonts w:asciiTheme="majorHAnsi" w:hAnsiTheme="majorHAnsi"/>
              </w:rPr>
              <w:t>Worksheet 2 – Regression Data:</w:t>
            </w:r>
          </w:p>
          <w:p w14:paraId="3A463F4B" w14:textId="77777777" w:rsidR="009B7427" w:rsidRDefault="009B7427" w:rsidP="009E2248">
            <w:pPr>
              <w:rPr>
                <w:rFonts w:asciiTheme="majorHAnsi" w:hAnsiTheme="majorHAnsi"/>
              </w:rPr>
            </w:pPr>
          </w:p>
          <w:p w14:paraId="24E51C71" w14:textId="7BDF0265" w:rsidR="00257C83" w:rsidRDefault="009B7427" w:rsidP="002242FC">
            <w:pPr>
              <w:pStyle w:val="ListParagraph"/>
              <w:numPr>
                <w:ilvl w:val="0"/>
                <w:numId w:val="19"/>
              </w:numPr>
              <w:rPr>
                <w:rFonts w:asciiTheme="majorHAnsi" w:hAnsiTheme="majorHAnsi"/>
              </w:rPr>
            </w:pPr>
            <w:r w:rsidRPr="002242FC">
              <w:rPr>
                <w:rFonts w:asciiTheme="majorHAnsi" w:hAnsiTheme="majorHAnsi"/>
              </w:rPr>
              <w:t xml:space="preserve">Separate survey </w:t>
            </w:r>
            <w:r w:rsidR="000B7515" w:rsidRPr="002242FC">
              <w:rPr>
                <w:rFonts w:asciiTheme="majorHAnsi" w:hAnsiTheme="majorHAnsi"/>
              </w:rPr>
              <w:t xml:space="preserve">data </w:t>
            </w:r>
            <w:r w:rsidR="002242FC">
              <w:rPr>
                <w:rFonts w:asciiTheme="majorHAnsi" w:hAnsiTheme="majorHAnsi"/>
              </w:rPr>
              <w:t xml:space="preserve">from a </w:t>
            </w:r>
            <w:r w:rsidR="000B7515" w:rsidRPr="002242FC">
              <w:rPr>
                <w:rFonts w:asciiTheme="majorHAnsi" w:hAnsiTheme="majorHAnsi"/>
              </w:rPr>
              <w:t>smaller random sample of employees</w:t>
            </w:r>
            <w:r w:rsidR="00257C83" w:rsidRPr="002242FC">
              <w:rPr>
                <w:rFonts w:asciiTheme="majorHAnsi" w:hAnsiTheme="majorHAnsi"/>
              </w:rPr>
              <w:t xml:space="preserve"> </w:t>
            </w:r>
          </w:p>
          <w:p w14:paraId="356BC751" w14:textId="2BACEA13" w:rsidR="002242FC" w:rsidRDefault="000F00B0" w:rsidP="002242FC">
            <w:pPr>
              <w:pStyle w:val="ListParagraph"/>
              <w:numPr>
                <w:ilvl w:val="0"/>
                <w:numId w:val="19"/>
              </w:numPr>
              <w:rPr>
                <w:rFonts w:asciiTheme="majorHAnsi" w:hAnsiTheme="majorHAnsi"/>
              </w:rPr>
            </w:pPr>
            <w:r>
              <w:rPr>
                <w:rFonts w:asciiTheme="majorHAnsi" w:hAnsiTheme="majorHAnsi"/>
              </w:rPr>
              <w:t xml:space="preserve">Several statements </w:t>
            </w:r>
            <w:r w:rsidR="00B721FC">
              <w:rPr>
                <w:rFonts w:asciiTheme="majorHAnsi" w:hAnsiTheme="majorHAnsi"/>
              </w:rPr>
              <w:t>relating to wellbeing</w:t>
            </w:r>
            <w:r w:rsidR="00946981">
              <w:rPr>
                <w:rFonts w:asciiTheme="majorHAnsi" w:hAnsiTheme="majorHAnsi"/>
              </w:rPr>
              <w:t>, engagement and satisfaction (0 to 100</w:t>
            </w:r>
            <w:r w:rsidR="00DB717D">
              <w:rPr>
                <w:rFonts w:asciiTheme="majorHAnsi" w:hAnsiTheme="majorHAnsi"/>
              </w:rPr>
              <w:t xml:space="preserve"> scale, highly disagree through to highly agree)</w:t>
            </w:r>
            <w:r w:rsidR="0047396C">
              <w:rPr>
                <w:rFonts w:asciiTheme="majorHAnsi" w:hAnsiTheme="majorHAnsi"/>
              </w:rPr>
              <w:t>.</w:t>
            </w:r>
            <w:r w:rsidR="00DB717D">
              <w:rPr>
                <w:rFonts w:asciiTheme="majorHAnsi" w:hAnsiTheme="majorHAnsi"/>
              </w:rPr>
              <w:t xml:space="preserve"> </w:t>
            </w:r>
            <w:r w:rsidR="00946981">
              <w:rPr>
                <w:rFonts w:asciiTheme="majorHAnsi" w:hAnsiTheme="majorHAnsi"/>
              </w:rPr>
              <w:t xml:space="preserve"> </w:t>
            </w:r>
            <w:r w:rsidR="00B721FC">
              <w:rPr>
                <w:rFonts w:asciiTheme="majorHAnsi" w:hAnsiTheme="majorHAnsi"/>
              </w:rPr>
              <w:t xml:space="preserve"> </w:t>
            </w:r>
          </w:p>
          <w:p w14:paraId="239CB112" w14:textId="26FEB120" w:rsidR="00950DC3" w:rsidRDefault="00950DC3" w:rsidP="00950DC3">
            <w:pPr>
              <w:rPr>
                <w:rFonts w:asciiTheme="majorHAnsi" w:hAnsiTheme="majorHAnsi"/>
              </w:rPr>
            </w:pPr>
          </w:p>
          <w:p w14:paraId="13DDD9F7" w14:textId="420C5897" w:rsidR="00950DC3" w:rsidRDefault="00950DC3" w:rsidP="00950DC3">
            <w:pPr>
              <w:rPr>
                <w:rFonts w:asciiTheme="majorHAnsi" w:hAnsiTheme="majorHAnsi"/>
              </w:rPr>
            </w:pPr>
            <w:r>
              <w:rPr>
                <w:rFonts w:asciiTheme="majorHAnsi" w:hAnsiTheme="majorHAnsi"/>
              </w:rPr>
              <w:t>Your specific tasks are therefore as follows</w:t>
            </w:r>
            <w:r w:rsidR="00E96F4F">
              <w:rPr>
                <w:rFonts w:asciiTheme="majorHAnsi" w:hAnsiTheme="majorHAnsi"/>
              </w:rPr>
              <w:t>:</w:t>
            </w:r>
          </w:p>
          <w:p w14:paraId="6EAF668E" w14:textId="59FE3D49" w:rsidR="00084200" w:rsidRDefault="00084200" w:rsidP="00950DC3">
            <w:pPr>
              <w:rPr>
                <w:rFonts w:asciiTheme="majorHAnsi" w:hAnsiTheme="majorHAnsi"/>
              </w:rPr>
            </w:pPr>
          </w:p>
          <w:p w14:paraId="09820259" w14:textId="6F674DE5" w:rsidR="00084200" w:rsidRDefault="00084200" w:rsidP="00950DC3">
            <w:pPr>
              <w:rPr>
                <w:rFonts w:asciiTheme="majorHAnsi" w:hAnsiTheme="majorHAnsi"/>
              </w:rPr>
            </w:pPr>
            <w:r>
              <w:rPr>
                <w:rFonts w:asciiTheme="majorHAnsi" w:hAnsiTheme="majorHAnsi"/>
              </w:rPr>
              <w:lastRenderedPageBreak/>
              <w:t xml:space="preserve">Dashboard - </w:t>
            </w:r>
          </w:p>
          <w:p w14:paraId="7DAA5CDF" w14:textId="0BB9D52F" w:rsidR="00E96F4F" w:rsidRDefault="00E96F4F" w:rsidP="00950DC3">
            <w:pPr>
              <w:rPr>
                <w:rFonts w:asciiTheme="majorHAnsi" w:hAnsiTheme="majorHAnsi"/>
              </w:rPr>
            </w:pPr>
          </w:p>
          <w:p w14:paraId="6E1B0021" w14:textId="3B7595D9" w:rsidR="00016708" w:rsidRDefault="00E96F4F" w:rsidP="00D86AB1">
            <w:pPr>
              <w:pStyle w:val="ListParagraph"/>
              <w:numPr>
                <w:ilvl w:val="0"/>
                <w:numId w:val="20"/>
              </w:numPr>
              <w:rPr>
                <w:rFonts w:asciiTheme="majorHAnsi" w:hAnsiTheme="majorHAnsi"/>
              </w:rPr>
            </w:pPr>
            <w:r>
              <w:rPr>
                <w:rFonts w:asciiTheme="majorHAnsi" w:hAnsiTheme="majorHAnsi"/>
              </w:rPr>
              <w:t xml:space="preserve">Utilise </w:t>
            </w:r>
            <w:r w:rsidR="007B0EB6">
              <w:rPr>
                <w:rFonts w:asciiTheme="majorHAnsi" w:hAnsiTheme="majorHAnsi"/>
              </w:rPr>
              <w:t>‘Dashboard</w:t>
            </w:r>
            <w:r w:rsidR="00D14C63">
              <w:rPr>
                <w:rFonts w:asciiTheme="majorHAnsi" w:hAnsiTheme="majorHAnsi"/>
              </w:rPr>
              <w:t xml:space="preserve"> Data’ </w:t>
            </w:r>
            <w:r w:rsidR="00D7624C">
              <w:rPr>
                <w:rFonts w:asciiTheme="majorHAnsi" w:hAnsiTheme="majorHAnsi"/>
              </w:rPr>
              <w:t xml:space="preserve">to develop </w:t>
            </w:r>
            <w:r w:rsidR="001F318A">
              <w:rPr>
                <w:rFonts w:asciiTheme="majorHAnsi" w:hAnsiTheme="majorHAnsi"/>
              </w:rPr>
              <w:t>a d</w:t>
            </w:r>
            <w:r w:rsidR="00D7624C">
              <w:rPr>
                <w:rFonts w:asciiTheme="majorHAnsi" w:hAnsiTheme="majorHAnsi"/>
              </w:rPr>
              <w:t xml:space="preserve">ashboard for the HR </w:t>
            </w:r>
            <w:r w:rsidR="000A3379">
              <w:rPr>
                <w:rFonts w:asciiTheme="majorHAnsi" w:hAnsiTheme="majorHAnsi"/>
              </w:rPr>
              <w:t>director and SMT</w:t>
            </w:r>
            <w:r w:rsidR="00F73C74">
              <w:rPr>
                <w:rFonts w:asciiTheme="majorHAnsi" w:hAnsiTheme="majorHAnsi"/>
              </w:rPr>
              <w:t xml:space="preserve"> which presents a summary of </w:t>
            </w:r>
            <w:r w:rsidR="00B85C24">
              <w:rPr>
                <w:rFonts w:asciiTheme="majorHAnsi" w:hAnsiTheme="majorHAnsi"/>
              </w:rPr>
              <w:t xml:space="preserve">how </w:t>
            </w:r>
            <w:r w:rsidR="007E50AC">
              <w:rPr>
                <w:rFonts w:asciiTheme="majorHAnsi" w:hAnsiTheme="majorHAnsi"/>
              </w:rPr>
              <w:t>D</w:t>
            </w:r>
            <w:r w:rsidR="00B85C24">
              <w:rPr>
                <w:rFonts w:asciiTheme="majorHAnsi" w:hAnsiTheme="majorHAnsi"/>
              </w:rPr>
              <w:t>over Insurance is performing against key metrics</w:t>
            </w:r>
            <w:r w:rsidR="008D28B4">
              <w:rPr>
                <w:rFonts w:asciiTheme="majorHAnsi" w:hAnsiTheme="majorHAnsi"/>
              </w:rPr>
              <w:t>.</w:t>
            </w:r>
          </w:p>
          <w:p w14:paraId="0C9C659E" w14:textId="5551D6C2" w:rsidR="00CE1E28" w:rsidRDefault="00413505" w:rsidP="00E96F4F">
            <w:pPr>
              <w:pStyle w:val="ListParagraph"/>
              <w:numPr>
                <w:ilvl w:val="0"/>
                <w:numId w:val="20"/>
              </w:numPr>
              <w:rPr>
                <w:rFonts w:asciiTheme="majorHAnsi" w:hAnsiTheme="majorHAnsi"/>
              </w:rPr>
            </w:pPr>
            <w:r>
              <w:rPr>
                <w:rFonts w:asciiTheme="majorHAnsi" w:hAnsiTheme="majorHAnsi"/>
              </w:rPr>
              <w:t xml:space="preserve">Demonstrate how the dashboard works by </w:t>
            </w:r>
            <w:r w:rsidR="00CE1E28">
              <w:rPr>
                <w:rFonts w:asciiTheme="majorHAnsi" w:hAnsiTheme="majorHAnsi"/>
              </w:rPr>
              <w:t>identifying key findings</w:t>
            </w:r>
            <w:r w:rsidR="00D86AB1">
              <w:rPr>
                <w:rFonts w:asciiTheme="majorHAnsi" w:hAnsiTheme="majorHAnsi"/>
              </w:rPr>
              <w:t xml:space="preserve"> </w:t>
            </w:r>
            <w:r w:rsidR="00CA3C4F">
              <w:rPr>
                <w:rFonts w:asciiTheme="majorHAnsi" w:hAnsiTheme="majorHAnsi"/>
              </w:rPr>
              <w:t>including a</w:t>
            </w:r>
            <w:r w:rsidR="008D28B4">
              <w:rPr>
                <w:rFonts w:asciiTheme="majorHAnsi" w:hAnsiTheme="majorHAnsi"/>
              </w:rPr>
              <w:t xml:space="preserve"> critical</w:t>
            </w:r>
            <w:r w:rsidR="00CA3C4F">
              <w:rPr>
                <w:rFonts w:asciiTheme="majorHAnsi" w:hAnsiTheme="majorHAnsi"/>
              </w:rPr>
              <w:t xml:space="preserve"> assessment of</w:t>
            </w:r>
            <w:r w:rsidR="00D86AB1">
              <w:rPr>
                <w:rFonts w:asciiTheme="majorHAnsi" w:hAnsiTheme="majorHAnsi"/>
              </w:rPr>
              <w:t xml:space="preserve"> the following areas:</w:t>
            </w:r>
          </w:p>
          <w:p w14:paraId="5CFA354A" w14:textId="0E51F727" w:rsidR="00D86AB1" w:rsidRDefault="00CA3C4F" w:rsidP="00D86AB1">
            <w:pPr>
              <w:pStyle w:val="ListParagraph"/>
              <w:numPr>
                <w:ilvl w:val="1"/>
                <w:numId w:val="20"/>
              </w:numPr>
              <w:rPr>
                <w:rFonts w:asciiTheme="majorHAnsi" w:hAnsiTheme="majorHAnsi"/>
              </w:rPr>
            </w:pPr>
            <w:r>
              <w:rPr>
                <w:rFonts w:asciiTheme="majorHAnsi" w:hAnsiTheme="majorHAnsi"/>
              </w:rPr>
              <w:t>H</w:t>
            </w:r>
            <w:r w:rsidR="00F01FED">
              <w:rPr>
                <w:rFonts w:asciiTheme="majorHAnsi" w:hAnsiTheme="majorHAnsi"/>
              </w:rPr>
              <w:t xml:space="preserve">ow inclusive the flexible working and career development opportunities are at Dover Insurance; </w:t>
            </w:r>
          </w:p>
          <w:p w14:paraId="7B23596A" w14:textId="40712F60" w:rsidR="00F01FED" w:rsidRDefault="008D1EEE" w:rsidP="00D86AB1">
            <w:pPr>
              <w:pStyle w:val="ListParagraph"/>
              <w:numPr>
                <w:ilvl w:val="1"/>
                <w:numId w:val="20"/>
              </w:numPr>
              <w:rPr>
                <w:rFonts w:asciiTheme="majorHAnsi" w:hAnsiTheme="majorHAnsi"/>
              </w:rPr>
            </w:pPr>
            <w:r>
              <w:rPr>
                <w:rFonts w:asciiTheme="majorHAnsi" w:hAnsiTheme="majorHAnsi"/>
              </w:rPr>
              <w:t>The scale and extent of any absence problems at Dover</w:t>
            </w:r>
            <w:r w:rsidR="00563EF4">
              <w:rPr>
                <w:rFonts w:asciiTheme="majorHAnsi" w:hAnsiTheme="majorHAnsi"/>
              </w:rPr>
              <w:t xml:space="preserve"> Insurance;</w:t>
            </w:r>
          </w:p>
          <w:p w14:paraId="51334586" w14:textId="5E02048F" w:rsidR="00563EF4" w:rsidRDefault="00D32157" w:rsidP="00D86AB1">
            <w:pPr>
              <w:pStyle w:val="ListParagraph"/>
              <w:numPr>
                <w:ilvl w:val="1"/>
                <w:numId w:val="20"/>
              </w:numPr>
              <w:rPr>
                <w:rFonts w:asciiTheme="majorHAnsi" w:hAnsiTheme="majorHAnsi"/>
              </w:rPr>
            </w:pPr>
            <w:r>
              <w:rPr>
                <w:rFonts w:asciiTheme="majorHAnsi" w:hAnsiTheme="majorHAnsi"/>
              </w:rPr>
              <w:t>Any p</w:t>
            </w:r>
            <w:r w:rsidR="006E02A2">
              <w:rPr>
                <w:rFonts w:asciiTheme="majorHAnsi" w:hAnsiTheme="majorHAnsi"/>
              </w:rPr>
              <w:t>atterns in time</w:t>
            </w:r>
            <w:r w:rsidR="0095544D" w:rsidRPr="0095544D">
              <w:rPr>
                <w:rFonts w:asciiTheme="majorHAnsi" w:hAnsiTheme="majorHAnsi"/>
              </w:rPr>
              <w:t xml:space="preserve"> </w:t>
            </w:r>
            <w:r>
              <w:rPr>
                <w:rFonts w:asciiTheme="majorHAnsi" w:hAnsiTheme="majorHAnsi"/>
              </w:rPr>
              <w:t xml:space="preserve">spent </w:t>
            </w:r>
            <w:r w:rsidR="0095544D" w:rsidRPr="0095544D">
              <w:rPr>
                <w:rFonts w:asciiTheme="majorHAnsi" w:hAnsiTheme="majorHAnsi"/>
              </w:rPr>
              <w:t>viewing non-work content online</w:t>
            </w:r>
            <w:r>
              <w:rPr>
                <w:rFonts w:asciiTheme="majorHAnsi" w:hAnsiTheme="majorHAnsi"/>
              </w:rPr>
              <w:t>; and</w:t>
            </w:r>
          </w:p>
          <w:p w14:paraId="0E75C4C8" w14:textId="7A817641" w:rsidR="00D32157" w:rsidRDefault="00701357" w:rsidP="00D86AB1">
            <w:pPr>
              <w:pStyle w:val="ListParagraph"/>
              <w:numPr>
                <w:ilvl w:val="1"/>
                <w:numId w:val="20"/>
              </w:numPr>
              <w:rPr>
                <w:rFonts w:asciiTheme="majorHAnsi" w:hAnsiTheme="majorHAnsi"/>
              </w:rPr>
            </w:pPr>
            <w:r>
              <w:rPr>
                <w:rFonts w:asciiTheme="majorHAnsi" w:hAnsiTheme="majorHAnsi"/>
              </w:rPr>
              <w:t>Usage of the wellness app.</w:t>
            </w:r>
          </w:p>
          <w:p w14:paraId="746D0EA3" w14:textId="3C539DA8" w:rsidR="00114D79" w:rsidRDefault="007568FF" w:rsidP="00125AE3">
            <w:pPr>
              <w:pStyle w:val="ListParagraph"/>
              <w:numPr>
                <w:ilvl w:val="0"/>
                <w:numId w:val="20"/>
              </w:numPr>
              <w:rPr>
                <w:rFonts w:asciiTheme="majorHAnsi" w:hAnsiTheme="majorHAnsi"/>
              </w:rPr>
            </w:pPr>
            <w:r>
              <w:rPr>
                <w:rFonts w:asciiTheme="majorHAnsi" w:hAnsiTheme="majorHAnsi"/>
              </w:rPr>
              <w:t xml:space="preserve">What 3 specific actions would you advise the HR Director and SMT to </w:t>
            </w:r>
            <w:r w:rsidR="00AC053C">
              <w:rPr>
                <w:rFonts w:asciiTheme="majorHAnsi" w:hAnsiTheme="majorHAnsi"/>
              </w:rPr>
              <w:t>prioritise</w:t>
            </w:r>
            <w:r w:rsidR="003163C7">
              <w:rPr>
                <w:rFonts w:asciiTheme="majorHAnsi" w:hAnsiTheme="majorHAnsi"/>
              </w:rPr>
              <w:t xml:space="preserve"> in the next 12-18 months</w:t>
            </w:r>
            <w:r>
              <w:rPr>
                <w:rFonts w:asciiTheme="majorHAnsi" w:hAnsiTheme="majorHAnsi"/>
              </w:rPr>
              <w:t xml:space="preserve"> based on </w:t>
            </w:r>
            <w:r w:rsidR="00AC053C">
              <w:rPr>
                <w:rFonts w:asciiTheme="majorHAnsi" w:hAnsiTheme="majorHAnsi"/>
              </w:rPr>
              <w:t xml:space="preserve">your analysis? Justify your proposals. </w:t>
            </w:r>
          </w:p>
          <w:p w14:paraId="03301365" w14:textId="77777777" w:rsidR="00114D79" w:rsidRDefault="00114D79" w:rsidP="00114D79">
            <w:pPr>
              <w:rPr>
                <w:rFonts w:asciiTheme="majorHAnsi" w:hAnsiTheme="majorHAnsi"/>
              </w:rPr>
            </w:pPr>
          </w:p>
          <w:p w14:paraId="234987A4" w14:textId="3417E473" w:rsidR="00114D79" w:rsidRDefault="00E42729" w:rsidP="00114D79">
            <w:pPr>
              <w:rPr>
                <w:rFonts w:asciiTheme="majorHAnsi" w:hAnsiTheme="majorHAnsi"/>
              </w:rPr>
            </w:pPr>
            <w:r>
              <w:rPr>
                <w:rFonts w:asciiTheme="majorHAnsi" w:hAnsiTheme="majorHAnsi"/>
              </w:rPr>
              <w:t>‘</w:t>
            </w:r>
            <w:r w:rsidR="00114D79">
              <w:rPr>
                <w:rFonts w:asciiTheme="majorHAnsi" w:hAnsiTheme="majorHAnsi"/>
              </w:rPr>
              <w:t>Regression</w:t>
            </w:r>
            <w:r>
              <w:rPr>
                <w:rFonts w:asciiTheme="majorHAnsi" w:hAnsiTheme="majorHAnsi"/>
              </w:rPr>
              <w:t>’ Data</w:t>
            </w:r>
            <w:r w:rsidR="00114D79">
              <w:rPr>
                <w:rFonts w:asciiTheme="majorHAnsi" w:hAnsiTheme="majorHAnsi"/>
              </w:rPr>
              <w:t xml:space="preserve"> – </w:t>
            </w:r>
          </w:p>
          <w:p w14:paraId="6CF04C66" w14:textId="77777777" w:rsidR="00114D79" w:rsidRDefault="00114D79" w:rsidP="00114D79">
            <w:pPr>
              <w:rPr>
                <w:rFonts w:asciiTheme="majorHAnsi" w:hAnsiTheme="majorHAnsi"/>
              </w:rPr>
            </w:pPr>
          </w:p>
          <w:p w14:paraId="6CA31ECE" w14:textId="78F75EDA" w:rsidR="00F53DAF" w:rsidRPr="00F53DAF" w:rsidRDefault="00F53DAF" w:rsidP="00F53DAF">
            <w:pPr>
              <w:pStyle w:val="ListParagraph"/>
              <w:numPr>
                <w:ilvl w:val="0"/>
                <w:numId w:val="21"/>
              </w:numPr>
              <w:rPr>
                <w:rFonts w:asciiTheme="majorHAnsi" w:hAnsiTheme="majorHAnsi"/>
              </w:rPr>
            </w:pPr>
            <w:r w:rsidRPr="00F53DAF">
              <w:rPr>
                <w:rFonts w:asciiTheme="majorHAnsi" w:hAnsiTheme="majorHAnsi"/>
              </w:rPr>
              <w:t>Run a correlation analysis to identify potential drivers</w:t>
            </w:r>
            <w:r w:rsidR="001562B7">
              <w:rPr>
                <w:rFonts w:asciiTheme="majorHAnsi" w:hAnsiTheme="majorHAnsi"/>
              </w:rPr>
              <w:t xml:space="preserve"> </w:t>
            </w:r>
            <w:r w:rsidR="00E76070">
              <w:rPr>
                <w:rFonts w:asciiTheme="majorHAnsi" w:hAnsiTheme="majorHAnsi"/>
              </w:rPr>
              <w:t>of ‘overall wellbeing’</w:t>
            </w:r>
            <w:r w:rsidRPr="00F53DAF">
              <w:rPr>
                <w:rFonts w:asciiTheme="majorHAnsi" w:hAnsiTheme="majorHAnsi"/>
              </w:rPr>
              <w:t xml:space="preserve">. </w:t>
            </w:r>
          </w:p>
          <w:p w14:paraId="6764AD37" w14:textId="77777777" w:rsidR="00356788" w:rsidRDefault="008169CF" w:rsidP="00F53DAF">
            <w:pPr>
              <w:pStyle w:val="ListParagraph"/>
              <w:numPr>
                <w:ilvl w:val="0"/>
                <w:numId w:val="21"/>
              </w:numPr>
              <w:rPr>
                <w:rFonts w:asciiTheme="majorHAnsi" w:hAnsiTheme="majorHAnsi"/>
              </w:rPr>
            </w:pPr>
            <w:r>
              <w:rPr>
                <w:rFonts w:asciiTheme="majorHAnsi" w:hAnsiTheme="majorHAnsi"/>
              </w:rPr>
              <w:t xml:space="preserve">Perform </w:t>
            </w:r>
            <w:r w:rsidR="00F53DAF" w:rsidRPr="00F53DAF">
              <w:rPr>
                <w:rFonts w:asciiTheme="majorHAnsi" w:hAnsiTheme="majorHAnsi"/>
              </w:rPr>
              <w:t xml:space="preserve">regression </w:t>
            </w:r>
            <w:r>
              <w:rPr>
                <w:rFonts w:asciiTheme="majorHAnsi" w:hAnsiTheme="majorHAnsi"/>
              </w:rPr>
              <w:t>analys</w:t>
            </w:r>
            <w:r w:rsidR="002A791E">
              <w:rPr>
                <w:rFonts w:asciiTheme="majorHAnsi" w:hAnsiTheme="majorHAnsi"/>
              </w:rPr>
              <w:t xml:space="preserve">es </w:t>
            </w:r>
            <w:r w:rsidR="00F53DAF" w:rsidRPr="00F53DAF">
              <w:rPr>
                <w:rFonts w:asciiTheme="majorHAnsi" w:hAnsiTheme="majorHAnsi"/>
              </w:rPr>
              <w:t xml:space="preserve">to identify key drivers of </w:t>
            </w:r>
            <w:r w:rsidR="00FD1188">
              <w:rPr>
                <w:rFonts w:asciiTheme="majorHAnsi" w:hAnsiTheme="majorHAnsi"/>
              </w:rPr>
              <w:t xml:space="preserve">‘overall wellbeing’ </w:t>
            </w:r>
            <w:r w:rsidR="00C026BB">
              <w:rPr>
                <w:rFonts w:asciiTheme="majorHAnsi" w:hAnsiTheme="majorHAnsi"/>
              </w:rPr>
              <w:t xml:space="preserve">and explain what the model tells you </w:t>
            </w:r>
            <w:r w:rsidR="00356788">
              <w:rPr>
                <w:rFonts w:asciiTheme="majorHAnsi" w:hAnsiTheme="majorHAnsi"/>
              </w:rPr>
              <w:t xml:space="preserve">in terms of boosting employee wellbeing. </w:t>
            </w:r>
          </w:p>
          <w:p w14:paraId="00AC879A" w14:textId="607A018F" w:rsidR="009E2248" w:rsidRPr="00356788" w:rsidRDefault="00B109FB" w:rsidP="00E44EA7">
            <w:pPr>
              <w:pStyle w:val="ListParagraph"/>
              <w:numPr>
                <w:ilvl w:val="0"/>
                <w:numId w:val="21"/>
              </w:numPr>
              <w:rPr>
                <w:rFonts w:asciiTheme="majorHAnsi" w:hAnsiTheme="majorHAnsi"/>
              </w:rPr>
            </w:pPr>
            <w:r>
              <w:rPr>
                <w:rFonts w:asciiTheme="majorHAnsi" w:hAnsiTheme="majorHAnsi"/>
              </w:rPr>
              <w:t>Critically evaluate the</w:t>
            </w:r>
            <w:r w:rsidR="00356788" w:rsidRPr="00356788">
              <w:rPr>
                <w:rFonts w:asciiTheme="majorHAnsi" w:hAnsiTheme="majorHAnsi"/>
              </w:rPr>
              <w:t xml:space="preserve"> limitation</w:t>
            </w:r>
            <w:r w:rsidR="005C747E">
              <w:rPr>
                <w:rFonts w:asciiTheme="majorHAnsi" w:hAnsiTheme="majorHAnsi"/>
              </w:rPr>
              <w:t>s</w:t>
            </w:r>
            <w:r w:rsidR="00356788" w:rsidRPr="00356788">
              <w:rPr>
                <w:rFonts w:asciiTheme="majorHAnsi" w:hAnsiTheme="majorHAnsi"/>
              </w:rPr>
              <w:t xml:space="preserve"> of the regression analysis. </w:t>
            </w:r>
            <w:r>
              <w:rPr>
                <w:rFonts w:asciiTheme="majorHAnsi" w:hAnsiTheme="majorHAnsi"/>
              </w:rPr>
              <w:t xml:space="preserve">What </w:t>
            </w:r>
            <w:r w:rsidR="0038703E">
              <w:rPr>
                <w:rFonts w:asciiTheme="majorHAnsi" w:hAnsiTheme="majorHAnsi"/>
              </w:rPr>
              <w:t xml:space="preserve">additional sources of data might </w:t>
            </w:r>
            <w:r w:rsidR="00571258">
              <w:rPr>
                <w:rFonts w:asciiTheme="majorHAnsi" w:hAnsiTheme="majorHAnsi"/>
              </w:rPr>
              <w:t xml:space="preserve">you want to consider for </w:t>
            </w:r>
            <w:r w:rsidR="00397504">
              <w:rPr>
                <w:rFonts w:asciiTheme="majorHAnsi" w:hAnsiTheme="majorHAnsi"/>
              </w:rPr>
              <w:t>deeper insights into wellbeing at Dover Insurance?</w:t>
            </w:r>
          </w:p>
          <w:p w14:paraId="4371D2B0" w14:textId="03B751E6" w:rsidR="009E2248" w:rsidRDefault="009E2248" w:rsidP="009E2248">
            <w:pPr>
              <w:rPr>
                <w:rFonts w:asciiTheme="majorHAnsi" w:hAnsiTheme="majorHAnsi"/>
              </w:rPr>
            </w:pPr>
          </w:p>
          <w:p w14:paraId="2E6D8423" w14:textId="77777777" w:rsidR="00613721" w:rsidRPr="00AA4C55" w:rsidRDefault="00613721" w:rsidP="00613721">
            <w:pPr>
              <w:rPr>
                <w:rFonts w:asciiTheme="majorHAnsi" w:hAnsiTheme="majorHAnsi" w:cs="Arial"/>
                <w:b/>
              </w:rPr>
            </w:pPr>
            <w:r w:rsidRPr="00AA4C55">
              <w:rPr>
                <w:rFonts w:asciiTheme="majorHAnsi" w:hAnsiTheme="majorHAnsi" w:cs="Arial"/>
                <w:b/>
              </w:rPr>
              <w:t>Additional Information</w:t>
            </w:r>
          </w:p>
          <w:p w14:paraId="4EEBD488" w14:textId="11270BE8" w:rsidR="00081ECE" w:rsidRDefault="00F71A0F" w:rsidP="00081ECE">
            <w:pPr>
              <w:pStyle w:val="NormalWeb"/>
              <w:numPr>
                <w:ilvl w:val="0"/>
                <w:numId w:val="24"/>
              </w:numPr>
              <w:rPr>
                <w:rFonts w:asciiTheme="majorHAnsi" w:hAnsiTheme="majorHAnsi" w:cs="Tahoma"/>
                <w:color w:val="000000"/>
                <w:sz w:val="24"/>
                <w:szCs w:val="24"/>
              </w:rPr>
            </w:pPr>
            <w:r w:rsidRPr="00081ECE">
              <w:rPr>
                <w:rFonts w:asciiTheme="majorHAnsi" w:hAnsiTheme="majorHAnsi" w:cs="Tahoma"/>
                <w:color w:val="000000"/>
                <w:sz w:val="24"/>
                <w:szCs w:val="24"/>
              </w:rPr>
              <w:t xml:space="preserve">During the weekly tutorials, you will be provided with data sets and will familiarise yourself with the analytical tools, including developing and interpreting dashboards, correlation analysis, and regression analysis. You will critically analyse the insights that you gain from data sets and discuss how to make use of your insights in order to influence business decisions and outcomes. This will enable you to develop the skills, competence and confidence to work with data, gain insights and make valuable use of your insights. There will be dedicated time during the tutorials to support the assessment with guidance provided on approach, structure, content and presentation. </w:t>
            </w:r>
          </w:p>
          <w:p w14:paraId="217E39A9" w14:textId="2AFB257B" w:rsidR="00846FE4" w:rsidRPr="00846FE4" w:rsidRDefault="00846FE4" w:rsidP="00846FE4">
            <w:pPr>
              <w:pStyle w:val="NormalWeb"/>
              <w:numPr>
                <w:ilvl w:val="0"/>
                <w:numId w:val="24"/>
              </w:numPr>
              <w:rPr>
                <w:rFonts w:asciiTheme="majorHAnsi" w:hAnsiTheme="majorHAnsi" w:cs="Tahoma"/>
                <w:color w:val="000000"/>
                <w:sz w:val="24"/>
                <w:szCs w:val="24"/>
              </w:rPr>
            </w:pPr>
            <w:r>
              <w:rPr>
                <w:rFonts w:asciiTheme="majorHAnsi" w:hAnsiTheme="majorHAnsi" w:cs="Tahoma"/>
                <w:color w:val="000000"/>
                <w:sz w:val="24"/>
                <w:szCs w:val="24"/>
              </w:rPr>
              <w:t xml:space="preserve">The dashboard will be produced in Microsoft Power BI. </w:t>
            </w:r>
            <w:r w:rsidRPr="00846FE4">
              <w:rPr>
                <w:rFonts w:asciiTheme="majorHAnsi" w:hAnsiTheme="majorHAnsi" w:cs="Tahoma"/>
                <w:color w:val="000000"/>
                <w:sz w:val="24"/>
                <w:szCs w:val="24"/>
              </w:rPr>
              <w:t>There is no optimal number of Power BI reports to present in the time available. It very much depends on individual style. Beware information overload, however. Practice delivery and timings before the final recording.</w:t>
            </w:r>
          </w:p>
          <w:p w14:paraId="0276BC79" w14:textId="77777777" w:rsidR="00846FE4" w:rsidRPr="00846FE4" w:rsidRDefault="00846FE4" w:rsidP="00846FE4">
            <w:pPr>
              <w:pStyle w:val="NormalWeb"/>
              <w:numPr>
                <w:ilvl w:val="0"/>
                <w:numId w:val="24"/>
              </w:numPr>
              <w:rPr>
                <w:rFonts w:asciiTheme="majorHAnsi" w:hAnsiTheme="majorHAnsi" w:cs="Tahoma"/>
                <w:color w:val="000000"/>
                <w:sz w:val="24"/>
                <w:szCs w:val="24"/>
              </w:rPr>
            </w:pPr>
            <w:r w:rsidRPr="00846FE4">
              <w:rPr>
                <w:rFonts w:asciiTheme="majorHAnsi" w:hAnsiTheme="majorHAnsi" w:cs="Tahoma"/>
                <w:color w:val="000000"/>
                <w:sz w:val="24"/>
                <w:szCs w:val="24"/>
              </w:rPr>
              <w:t xml:space="preserve">Please note that the unit is PC based, as is Power BI Desktop. Here is Microsoft’s position on this as of Nov 2020: </w:t>
            </w:r>
          </w:p>
          <w:p w14:paraId="20292AA7" w14:textId="77777777" w:rsidR="00846FE4" w:rsidRPr="00846FE4" w:rsidRDefault="00846FE4" w:rsidP="00846FE4">
            <w:pPr>
              <w:pStyle w:val="NormalWeb"/>
              <w:ind w:left="360"/>
              <w:rPr>
                <w:rFonts w:asciiTheme="majorHAnsi" w:hAnsiTheme="majorHAnsi" w:cs="Tahoma"/>
                <w:i/>
                <w:iCs/>
                <w:color w:val="000000"/>
                <w:sz w:val="24"/>
                <w:szCs w:val="24"/>
              </w:rPr>
            </w:pPr>
            <w:r w:rsidRPr="00846FE4">
              <w:rPr>
                <w:rFonts w:asciiTheme="majorHAnsi" w:hAnsiTheme="majorHAnsi" w:cs="Tahoma"/>
                <w:i/>
                <w:iCs/>
                <w:color w:val="000000"/>
                <w:sz w:val="24"/>
                <w:szCs w:val="24"/>
              </w:rPr>
              <w:t xml:space="preserve">We are not considering bringing Power BI Desktop to Mac anytime soon; however, we do plan to bring more and more authoring capabilities from Power BI Desktop into the web experience. In the meantime, consider running Power BI Desktop in an application like Parallels or Turbo.net. </w:t>
            </w:r>
          </w:p>
          <w:p w14:paraId="66560117" w14:textId="77777777" w:rsidR="00846FE4" w:rsidRPr="00846FE4" w:rsidRDefault="00846FE4" w:rsidP="00846FE4">
            <w:pPr>
              <w:pStyle w:val="NormalWeb"/>
              <w:numPr>
                <w:ilvl w:val="0"/>
                <w:numId w:val="24"/>
              </w:numPr>
              <w:rPr>
                <w:rFonts w:asciiTheme="majorHAnsi" w:hAnsiTheme="majorHAnsi" w:cs="Tahoma"/>
                <w:color w:val="000000"/>
                <w:sz w:val="24"/>
                <w:szCs w:val="24"/>
              </w:rPr>
            </w:pPr>
            <w:r w:rsidRPr="00846FE4">
              <w:rPr>
                <w:rFonts w:asciiTheme="majorHAnsi" w:hAnsiTheme="majorHAnsi" w:cs="Tahoma"/>
                <w:color w:val="000000"/>
                <w:sz w:val="24"/>
                <w:szCs w:val="24"/>
              </w:rPr>
              <w:t>There are alternative ways of running Power BI on a Mac, including the Power BI cloud-based service.</w:t>
            </w:r>
          </w:p>
          <w:p w14:paraId="1FE73E4C" w14:textId="77777777" w:rsidR="00613721" w:rsidRPr="001271EC" w:rsidRDefault="00613721" w:rsidP="00081ECE">
            <w:pPr>
              <w:pStyle w:val="NormalWeb"/>
              <w:numPr>
                <w:ilvl w:val="0"/>
                <w:numId w:val="24"/>
              </w:numPr>
              <w:rPr>
                <w:rFonts w:asciiTheme="majorHAnsi" w:hAnsiTheme="majorHAnsi" w:cs="Tahoma"/>
                <w:color w:val="000000"/>
                <w:sz w:val="24"/>
                <w:szCs w:val="24"/>
              </w:rPr>
            </w:pPr>
            <w:r w:rsidRPr="001271EC">
              <w:rPr>
                <w:rFonts w:asciiTheme="majorHAnsi" w:hAnsiTheme="majorHAnsi" w:cs="Tahoma"/>
                <w:color w:val="000000"/>
                <w:sz w:val="24"/>
                <w:szCs w:val="24"/>
              </w:rPr>
              <w:t xml:space="preserve">The audio/visual hand-in just needs to consist of a screen capture recording. Probably the easiest way to do this is in PowerPoint (see: </w:t>
            </w:r>
            <w:hyperlink r:id="rId10" w:history="1">
              <w:r w:rsidRPr="001271EC">
                <w:rPr>
                  <w:rStyle w:val="Hyperlink"/>
                  <w:rFonts w:asciiTheme="majorHAnsi" w:hAnsiTheme="majorHAnsi" w:cs="Tahoma"/>
                  <w:sz w:val="24"/>
                  <w:szCs w:val="24"/>
                </w:rPr>
                <w:t>Record your screen in PowerPoint</w:t>
              </w:r>
            </w:hyperlink>
            <w:r w:rsidRPr="001271EC">
              <w:rPr>
                <w:rFonts w:asciiTheme="majorHAnsi" w:hAnsiTheme="majorHAnsi" w:cs="Tahoma"/>
                <w:color w:val="000000"/>
                <w:sz w:val="24"/>
                <w:szCs w:val="24"/>
              </w:rPr>
              <w:t xml:space="preserve">). You can </w:t>
            </w:r>
            <w:r>
              <w:rPr>
                <w:rFonts w:asciiTheme="majorHAnsi" w:hAnsiTheme="majorHAnsi" w:cs="Tahoma"/>
                <w:color w:val="000000"/>
                <w:sz w:val="24"/>
                <w:szCs w:val="24"/>
              </w:rPr>
              <w:t xml:space="preserve">also </w:t>
            </w:r>
            <w:r w:rsidRPr="001271EC">
              <w:rPr>
                <w:rFonts w:asciiTheme="majorHAnsi" w:hAnsiTheme="majorHAnsi" w:cs="Tahoma"/>
                <w:color w:val="000000"/>
                <w:sz w:val="24"/>
                <w:szCs w:val="24"/>
              </w:rPr>
              <w:t xml:space="preserve">use BB Flashback Pro on any MMU PC or download BB Flashback Express for free on your own PC (a Mac has QuickTime built in). The Flashback recording can then be saved as a Windows Media Video (.WMV) file. There should be no need to edit the video. Please ensure however that your commentary is audible and the video is of sufficient quality to be clear to the viewer.   </w:t>
            </w:r>
          </w:p>
          <w:p w14:paraId="054DA867" w14:textId="6A3DC8F9" w:rsidR="00613721" w:rsidRDefault="00613721" w:rsidP="00081ECE">
            <w:pPr>
              <w:pStyle w:val="NormalWeb"/>
              <w:numPr>
                <w:ilvl w:val="0"/>
                <w:numId w:val="24"/>
              </w:numPr>
              <w:rPr>
                <w:rFonts w:asciiTheme="majorHAnsi" w:hAnsiTheme="majorHAnsi" w:cs="Tahoma"/>
                <w:color w:val="000000"/>
                <w:sz w:val="24"/>
                <w:szCs w:val="24"/>
              </w:rPr>
            </w:pPr>
            <w:r>
              <w:rPr>
                <w:rFonts w:asciiTheme="majorHAnsi" w:hAnsiTheme="majorHAnsi" w:cs="Tahoma"/>
                <w:color w:val="000000"/>
                <w:sz w:val="24"/>
                <w:szCs w:val="24"/>
              </w:rPr>
              <w:lastRenderedPageBreak/>
              <w:t xml:space="preserve">Do not get too technical. Think about your ‘audience’; what will they want to know? What will lose their attention? Remember the KISS principle: Keep It </w:t>
            </w:r>
            <w:r w:rsidR="00833BBD">
              <w:rPr>
                <w:rFonts w:asciiTheme="majorHAnsi" w:hAnsiTheme="majorHAnsi" w:cs="Tahoma"/>
                <w:color w:val="000000"/>
                <w:sz w:val="24"/>
                <w:szCs w:val="24"/>
              </w:rPr>
              <w:t>Sophisticatedly</w:t>
            </w:r>
            <w:r>
              <w:rPr>
                <w:rFonts w:asciiTheme="majorHAnsi" w:hAnsiTheme="majorHAnsi" w:cs="Tahoma"/>
                <w:color w:val="000000"/>
                <w:sz w:val="24"/>
                <w:szCs w:val="24"/>
              </w:rPr>
              <w:t xml:space="preserve"> Simple.  </w:t>
            </w:r>
          </w:p>
          <w:p w14:paraId="5F53DBE3" w14:textId="0430EB50" w:rsidR="004749C5" w:rsidRDefault="004749C5" w:rsidP="00081ECE">
            <w:pPr>
              <w:pStyle w:val="NormalWeb"/>
              <w:numPr>
                <w:ilvl w:val="0"/>
                <w:numId w:val="24"/>
              </w:numPr>
              <w:rPr>
                <w:rFonts w:asciiTheme="majorHAnsi" w:hAnsiTheme="majorHAnsi" w:cs="Tahoma"/>
                <w:color w:val="000000"/>
                <w:sz w:val="24"/>
                <w:szCs w:val="24"/>
              </w:rPr>
            </w:pPr>
            <w:r>
              <w:rPr>
                <w:rFonts w:asciiTheme="majorHAnsi" w:hAnsiTheme="majorHAnsi" w:cs="Tahoma"/>
                <w:color w:val="000000"/>
                <w:sz w:val="24"/>
                <w:szCs w:val="24"/>
              </w:rPr>
              <w:t>Make sure you use the data to tell a story about Dover Insurance</w:t>
            </w:r>
            <w:r w:rsidR="00207979">
              <w:rPr>
                <w:rFonts w:asciiTheme="majorHAnsi" w:hAnsiTheme="majorHAnsi" w:cs="Tahoma"/>
                <w:color w:val="000000"/>
                <w:sz w:val="24"/>
                <w:szCs w:val="24"/>
              </w:rPr>
              <w:t>,</w:t>
            </w:r>
            <w:r>
              <w:rPr>
                <w:rFonts w:asciiTheme="majorHAnsi" w:hAnsiTheme="majorHAnsi" w:cs="Tahoma"/>
                <w:color w:val="000000"/>
                <w:sz w:val="24"/>
                <w:szCs w:val="24"/>
              </w:rPr>
              <w:t xml:space="preserve"> your findings</w:t>
            </w:r>
            <w:r w:rsidR="00207979">
              <w:rPr>
                <w:rFonts w:asciiTheme="majorHAnsi" w:hAnsiTheme="majorHAnsi" w:cs="Tahoma"/>
                <w:color w:val="000000"/>
                <w:sz w:val="24"/>
                <w:szCs w:val="24"/>
              </w:rPr>
              <w:t xml:space="preserve"> and </w:t>
            </w:r>
            <w:r w:rsidR="007B588E">
              <w:rPr>
                <w:rFonts w:asciiTheme="majorHAnsi" w:hAnsiTheme="majorHAnsi" w:cs="Tahoma"/>
                <w:color w:val="000000"/>
                <w:sz w:val="24"/>
                <w:szCs w:val="24"/>
              </w:rPr>
              <w:t xml:space="preserve">evidence-based recommendations for </w:t>
            </w:r>
            <w:r w:rsidR="007629DA">
              <w:rPr>
                <w:rFonts w:asciiTheme="majorHAnsi" w:hAnsiTheme="majorHAnsi" w:cs="Tahoma"/>
                <w:color w:val="000000"/>
                <w:sz w:val="24"/>
                <w:szCs w:val="24"/>
              </w:rPr>
              <w:t>change</w:t>
            </w:r>
            <w:r w:rsidR="007B588E">
              <w:rPr>
                <w:rFonts w:asciiTheme="majorHAnsi" w:hAnsiTheme="majorHAnsi" w:cs="Tahoma"/>
                <w:color w:val="000000"/>
                <w:sz w:val="24"/>
                <w:szCs w:val="24"/>
              </w:rPr>
              <w:t xml:space="preserve">. </w:t>
            </w:r>
          </w:p>
          <w:p w14:paraId="0F423324" w14:textId="7B5B4AD2" w:rsidR="00613721" w:rsidRDefault="007629DA" w:rsidP="00081ECE">
            <w:pPr>
              <w:pStyle w:val="NormalWeb"/>
              <w:numPr>
                <w:ilvl w:val="0"/>
                <w:numId w:val="24"/>
              </w:numPr>
              <w:rPr>
                <w:rFonts w:asciiTheme="majorHAnsi" w:hAnsiTheme="majorHAnsi" w:cs="Tahoma"/>
                <w:color w:val="000000"/>
                <w:sz w:val="24"/>
                <w:szCs w:val="24"/>
              </w:rPr>
            </w:pPr>
            <w:r>
              <w:rPr>
                <w:rFonts w:asciiTheme="majorHAnsi" w:hAnsiTheme="majorHAnsi" w:cs="Tahoma"/>
                <w:color w:val="000000"/>
                <w:sz w:val="24"/>
                <w:szCs w:val="24"/>
              </w:rPr>
              <w:t xml:space="preserve">Imagine yourself in the role of HR Analyst. </w:t>
            </w:r>
          </w:p>
          <w:p w14:paraId="1CA99FD2" w14:textId="21C46D2B" w:rsidR="00EB26EC" w:rsidRDefault="00EB26EC" w:rsidP="00081ECE">
            <w:pPr>
              <w:pStyle w:val="NormalWeb"/>
              <w:numPr>
                <w:ilvl w:val="0"/>
                <w:numId w:val="24"/>
              </w:numPr>
              <w:rPr>
                <w:rFonts w:asciiTheme="majorHAnsi" w:hAnsiTheme="majorHAnsi" w:cs="Tahoma"/>
                <w:color w:val="000000"/>
                <w:sz w:val="24"/>
                <w:szCs w:val="24"/>
              </w:rPr>
            </w:pPr>
            <w:r>
              <w:rPr>
                <w:rFonts w:asciiTheme="majorHAnsi" w:hAnsiTheme="majorHAnsi" w:cs="Tahoma"/>
                <w:color w:val="000000"/>
                <w:sz w:val="24"/>
                <w:szCs w:val="24"/>
              </w:rPr>
              <w:t xml:space="preserve">The screencast </w:t>
            </w:r>
            <w:r w:rsidR="00EC7BE9">
              <w:rPr>
                <w:rFonts w:asciiTheme="majorHAnsi" w:hAnsiTheme="majorHAnsi" w:cs="Tahoma"/>
                <w:color w:val="000000"/>
                <w:sz w:val="24"/>
                <w:szCs w:val="24"/>
              </w:rPr>
              <w:t xml:space="preserve">should for a </w:t>
            </w:r>
            <w:r w:rsidR="00EC7BE9" w:rsidRPr="00EC7BE9">
              <w:rPr>
                <w:rFonts w:asciiTheme="majorHAnsi" w:hAnsiTheme="majorHAnsi" w:cs="Tahoma"/>
                <w:b/>
                <w:bCs/>
                <w:color w:val="000000"/>
                <w:sz w:val="24"/>
                <w:szCs w:val="24"/>
              </w:rPr>
              <w:t>maximum</w:t>
            </w:r>
            <w:r w:rsidR="00EC7BE9">
              <w:rPr>
                <w:rFonts w:asciiTheme="majorHAnsi" w:hAnsiTheme="majorHAnsi" w:cs="Tahoma"/>
                <w:color w:val="000000"/>
                <w:sz w:val="24"/>
                <w:szCs w:val="24"/>
              </w:rPr>
              <w:t xml:space="preserve"> </w:t>
            </w:r>
            <w:r w:rsidR="000F1195">
              <w:rPr>
                <w:rFonts w:asciiTheme="majorHAnsi" w:hAnsiTheme="majorHAnsi" w:cs="Tahoma"/>
                <w:color w:val="000000"/>
                <w:sz w:val="24"/>
                <w:szCs w:val="24"/>
              </w:rPr>
              <w:t>20</w:t>
            </w:r>
            <w:r w:rsidR="00EC7BE9">
              <w:rPr>
                <w:rFonts w:asciiTheme="majorHAnsi" w:hAnsiTheme="majorHAnsi" w:cs="Tahoma"/>
                <w:color w:val="000000"/>
                <w:sz w:val="24"/>
                <w:szCs w:val="24"/>
              </w:rPr>
              <w:t xml:space="preserve"> minutes. Any </w:t>
            </w:r>
            <w:r w:rsidR="009554E8">
              <w:rPr>
                <w:rFonts w:asciiTheme="majorHAnsi" w:hAnsiTheme="majorHAnsi" w:cs="Tahoma"/>
                <w:color w:val="000000"/>
                <w:sz w:val="24"/>
                <w:szCs w:val="24"/>
              </w:rPr>
              <w:t xml:space="preserve">recorded </w:t>
            </w:r>
            <w:r w:rsidR="00EC7BE9">
              <w:rPr>
                <w:rFonts w:asciiTheme="majorHAnsi" w:hAnsiTheme="majorHAnsi" w:cs="Tahoma"/>
                <w:color w:val="000000"/>
                <w:sz w:val="24"/>
                <w:szCs w:val="24"/>
              </w:rPr>
              <w:t xml:space="preserve">content after this time </w:t>
            </w:r>
            <w:r w:rsidR="009554E8">
              <w:rPr>
                <w:rFonts w:asciiTheme="majorHAnsi" w:hAnsiTheme="majorHAnsi" w:cs="Tahoma"/>
                <w:color w:val="000000"/>
                <w:sz w:val="24"/>
                <w:szCs w:val="24"/>
              </w:rPr>
              <w:t xml:space="preserve">will not be </w:t>
            </w:r>
            <w:proofErr w:type="gramStart"/>
            <w:r w:rsidR="009554E8">
              <w:rPr>
                <w:rFonts w:asciiTheme="majorHAnsi" w:hAnsiTheme="majorHAnsi" w:cs="Tahoma"/>
                <w:color w:val="000000"/>
                <w:sz w:val="24"/>
                <w:szCs w:val="24"/>
              </w:rPr>
              <w:t>taken into account</w:t>
            </w:r>
            <w:proofErr w:type="gramEnd"/>
            <w:r w:rsidR="009554E8">
              <w:rPr>
                <w:rFonts w:asciiTheme="majorHAnsi" w:hAnsiTheme="majorHAnsi" w:cs="Tahoma"/>
                <w:color w:val="000000"/>
                <w:sz w:val="24"/>
                <w:szCs w:val="24"/>
              </w:rPr>
              <w:t xml:space="preserve">. </w:t>
            </w:r>
            <w:r w:rsidR="006A2B3A">
              <w:rPr>
                <w:rFonts w:asciiTheme="majorHAnsi" w:hAnsiTheme="majorHAnsi" w:cs="Tahoma"/>
                <w:color w:val="000000"/>
                <w:sz w:val="24"/>
                <w:szCs w:val="24"/>
              </w:rPr>
              <w:t xml:space="preserve">Make sure you manage your time to include all the required content. </w:t>
            </w:r>
          </w:p>
          <w:p w14:paraId="4D47D5E1" w14:textId="77777777" w:rsidR="00A00D55" w:rsidRPr="00A00D55" w:rsidRDefault="00A00D55" w:rsidP="00D05D7B">
            <w:pPr>
              <w:rPr>
                <w:rFonts w:asciiTheme="majorHAnsi" w:hAnsiTheme="majorHAnsi"/>
              </w:rPr>
            </w:pPr>
          </w:p>
          <w:p w14:paraId="189D1CEA" w14:textId="62CC70E8" w:rsidR="00ED7943" w:rsidRPr="009F178F" w:rsidRDefault="00ED7943" w:rsidP="00F71A0F">
            <w:pPr>
              <w:rPr>
                <w:rFonts w:asciiTheme="majorHAnsi" w:hAnsiTheme="majorHAnsi"/>
              </w:rPr>
            </w:pPr>
          </w:p>
        </w:tc>
      </w:tr>
      <w:tr w:rsidR="00CB3570" w14:paraId="0C4EA31A" w14:textId="77777777" w:rsidTr="00494613">
        <w:trPr>
          <w:trHeight w:val="2968"/>
        </w:trPr>
        <w:tc>
          <w:tcPr>
            <w:tcW w:w="9889" w:type="dxa"/>
            <w:gridSpan w:val="5"/>
          </w:tcPr>
          <w:p w14:paraId="23579AA2" w14:textId="77777777" w:rsidR="00B1294C" w:rsidRPr="00650744" w:rsidRDefault="00B1294C" w:rsidP="00B1294C">
            <w:pPr>
              <w:rPr>
                <w:rFonts w:asciiTheme="majorHAnsi" w:hAnsiTheme="majorHAnsi" w:cstheme="majorHAnsi"/>
                <w:b/>
                <w:bCs/>
                <w:color w:val="000000" w:themeColor="text1"/>
              </w:rPr>
            </w:pPr>
            <w:r w:rsidRPr="00650744">
              <w:rPr>
                <w:rFonts w:asciiTheme="majorHAnsi" w:hAnsiTheme="majorHAnsi" w:cstheme="majorHAnsi"/>
                <w:b/>
                <w:bCs/>
                <w:color w:val="000000" w:themeColor="text1"/>
              </w:rPr>
              <w:lastRenderedPageBreak/>
              <w:t>Academic Integrity, Academic Misconduct and Plagiarism</w:t>
            </w:r>
          </w:p>
          <w:p w14:paraId="72D3FF35" w14:textId="77777777" w:rsidR="00B1294C" w:rsidRPr="00650744" w:rsidRDefault="00B1294C" w:rsidP="00B1294C">
            <w:pPr>
              <w:rPr>
                <w:rFonts w:asciiTheme="majorHAnsi" w:hAnsiTheme="majorHAnsi" w:cstheme="majorHAnsi"/>
                <w:b/>
                <w:bCs/>
                <w:color w:val="000000" w:themeColor="text1"/>
              </w:rPr>
            </w:pPr>
          </w:p>
          <w:p w14:paraId="49F28399" w14:textId="77777777" w:rsidR="00B1294C" w:rsidRPr="00650744" w:rsidRDefault="00B1294C" w:rsidP="00B1294C">
            <w:pPr>
              <w:jc w:val="both"/>
              <w:rPr>
                <w:rFonts w:asciiTheme="majorHAnsi" w:hAnsiTheme="majorHAnsi" w:cstheme="majorHAnsi"/>
                <w:color w:val="000000" w:themeColor="text1"/>
              </w:rPr>
            </w:pPr>
            <w:r w:rsidRPr="00650744">
              <w:rPr>
                <w:rFonts w:asciiTheme="majorHAnsi" w:hAnsiTheme="majorHAnsi" w:cstheme="majorHAnsi"/>
                <w:color w:val="000000" w:themeColor="text1"/>
              </w:rPr>
              <w:t>Academic Integrity is about engaging in good academic practice. It means being honest and transparent, and demonstrating rigour and accuracy in your work. This can include the proper citation and referencing of the sources of your ideas and information, ensuring that you are using appropriate research methods, or checking that your work is free of errors.</w:t>
            </w:r>
          </w:p>
          <w:p w14:paraId="77AF5B6C" w14:textId="77777777" w:rsidR="00B1294C" w:rsidRPr="00650744" w:rsidRDefault="00B1294C" w:rsidP="00B1294C">
            <w:pPr>
              <w:jc w:val="both"/>
              <w:rPr>
                <w:rFonts w:asciiTheme="majorHAnsi" w:hAnsiTheme="majorHAnsi" w:cstheme="majorHAnsi"/>
                <w:color w:val="000000" w:themeColor="text1"/>
              </w:rPr>
            </w:pPr>
          </w:p>
          <w:p w14:paraId="1D532C15" w14:textId="77777777" w:rsidR="00B1294C" w:rsidRPr="00650744" w:rsidRDefault="00B1294C" w:rsidP="00B1294C">
            <w:pPr>
              <w:jc w:val="both"/>
              <w:rPr>
                <w:rFonts w:asciiTheme="majorHAnsi" w:hAnsiTheme="majorHAnsi" w:cstheme="majorHAnsi"/>
                <w:color w:val="000000" w:themeColor="text1"/>
              </w:rPr>
            </w:pPr>
            <w:r w:rsidRPr="00650744">
              <w:rPr>
                <w:rFonts w:asciiTheme="majorHAnsi" w:hAnsiTheme="majorHAnsi" w:cstheme="majorHAnsi"/>
                <w:color w:val="000000" w:themeColor="text1"/>
              </w:rPr>
              <w:t>Additional information, video tutorials and guides to support good academic practice and maintain Academic Integrity in your assignments can be found on the Academic Integrity area of the </w:t>
            </w:r>
            <w:hyperlink r:id="rId11" w:history="1">
              <w:r w:rsidRPr="00650744">
                <w:rPr>
                  <w:rStyle w:val="Hyperlink"/>
                  <w:rFonts w:asciiTheme="majorHAnsi" w:hAnsiTheme="majorHAnsi" w:cstheme="majorHAnsi"/>
                  <w:color w:val="000000" w:themeColor="text1"/>
                </w:rPr>
                <w:t>Academic and Study Skills page on Moodle</w:t>
              </w:r>
            </w:hyperlink>
            <w:r w:rsidRPr="00650744">
              <w:rPr>
                <w:rFonts w:asciiTheme="majorHAnsi" w:hAnsiTheme="majorHAnsi" w:cstheme="majorHAnsi"/>
                <w:color w:val="000000" w:themeColor="text1"/>
              </w:rPr>
              <w:t xml:space="preserve">. </w:t>
            </w:r>
          </w:p>
          <w:p w14:paraId="1ACEE032" w14:textId="77777777" w:rsidR="00B1294C" w:rsidRPr="00650744" w:rsidRDefault="00B1294C" w:rsidP="00B1294C">
            <w:pPr>
              <w:jc w:val="both"/>
              <w:rPr>
                <w:rFonts w:asciiTheme="majorHAnsi" w:hAnsiTheme="majorHAnsi" w:cstheme="majorHAnsi"/>
                <w:color w:val="000000" w:themeColor="text1"/>
              </w:rPr>
            </w:pPr>
          </w:p>
          <w:p w14:paraId="0D7BAB58" w14:textId="77777777" w:rsidR="00B1294C" w:rsidRPr="00650744" w:rsidRDefault="00B1294C" w:rsidP="00B1294C">
            <w:pPr>
              <w:jc w:val="both"/>
              <w:rPr>
                <w:rFonts w:asciiTheme="majorHAnsi" w:hAnsiTheme="majorHAnsi" w:cstheme="majorHAnsi"/>
                <w:color w:val="000000" w:themeColor="text1"/>
              </w:rPr>
            </w:pPr>
            <w:r w:rsidRPr="00650744">
              <w:rPr>
                <w:rFonts w:asciiTheme="majorHAnsi" w:hAnsiTheme="majorHAnsi" w:cstheme="majorHAnsi"/>
                <w:color w:val="000000" w:themeColor="text1"/>
              </w:rPr>
              <w:t xml:space="preserve">Academic Misconduct is any action that could give you an unfair advantage in coursework, exams, or any other assessed work, which could lead to undermining the academic standards of the University. This includes practices such as plagiarism, self-plagiarism, collusion, contract cheating or falsification of data. Full details of the Manchester Metropolitan University guidelines for Academic Misconduct and definitions of terms can be found </w:t>
            </w:r>
            <w:hyperlink r:id="rId12" w:history="1">
              <w:r w:rsidRPr="00650744">
                <w:rPr>
                  <w:rStyle w:val="Hyperlink"/>
                  <w:rFonts w:asciiTheme="majorHAnsi" w:hAnsiTheme="majorHAnsi" w:cstheme="majorHAnsi"/>
                  <w:color w:val="000000" w:themeColor="text1"/>
                </w:rPr>
                <w:t>here</w:t>
              </w:r>
            </w:hyperlink>
            <w:r w:rsidRPr="00650744">
              <w:rPr>
                <w:rFonts w:asciiTheme="majorHAnsi" w:hAnsiTheme="majorHAnsi" w:cstheme="majorHAnsi"/>
                <w:color w:val="000000" w:themeColor="text1"/>
              </w:rPr>
              <w:t>.</w:t>
            </w:r>
          </w:p>
          <w:p w14:paraId="79DF6BE9" w14:textId="09087B15" w:rsidR="00E52E5D" w:rsidRDefault="00E52E5D" w:rsidP="00E52E5D">
            <w:pPr>
              <w:rPr>
                <w:rFonts w:asciiTheme="majorHAnsi" w:hAnsiTheme="majorHAnsi"/>
              </w:rPr>
            </w:pPr>
          </w:p>
          <w:p w14:paraId="6A943910" w14:textId="77777777" w:rsidR="008B028A" w:rsidRDefault="008B028A" w:rsidP="008B028A">
            <w:pPr>
              <w:rPr>
                <w:rFonts w:asciiTheme="majorHAnsi" w:hAnsiTheme="majorHAnsi"/>
                <w:b/>
                <w:color w:val="000000" w:themeColor="text1"/>
              </w:rPr>
            </w:pPr>
            <w:r w:rsidRPr="004D3241">
              <w:rPr>
                <w:rFonts w:asciiTheme="majorHAnsi" w:hAnsiTheme="majorHAnsi"/>
                <w:b/>
                <w:bCs/>
                <w:color w:val="000000" w:themeColor="text1"/>
              </w:rPr>
              <w:t>Assessment Mitigations:</w:t>
            </w:r>
            <w:r w:rsidRPr="004D3241">
              <w:rPr>
                <w:rFonts w:asciiTheme="majorHAnsi" w:hAnsiTheme="majorHAnsi"/>
                <w:b/>
                <w:i/>
                <w:iCs/>
                <w:color w:val="000000" w:themeColor="text1"/>
              </w:rPr>
              <w:t xml:space="preserve"> </w:t>
            </w:r>
            <w:r w:rsidRPr="004D3241">
              <w:rPr>
                <w:rFonts w:asciiTheme="majorHAnsi" w:hAnsiTheme="majorHAnsi"/>
                <w:b/>
                <w:color w:val="000000" w:themeColor="text1"/>
              </w:rPr>
              <w:t> </w:t>
            </w:r>
          </w:p>
          <w:p w14:paraId="535E0E93" w14:textId="77777777" w:rsidR="008B028A" w:rsidRPr="004D3241" w:rsidRDefault="008B028A" w:rsidP="008B028A">
            <w:pPr>
              <w:rPr>
                <w:rFonts w:asciiTheme="majorHAnsi" w:hAnsiTheme="majorHAnsi"/>
                <w:b/>
                <w:color w:val="000000" w:themeColor="text1"/>
              </w:rPr>
            </w:pPr>
          </w:p>
          <w:p w14:paraId="5A620F97" w14:textId="77777777" w:rsidR="008B028A" w:rsidRPr="004D3241" w:rsidRDefault="008B028A" w:rsidP="008B028A">
            <w:pPr>
              <w:rPr>
                <w:rFonts w:asciiTheme="majorHAnsi" w:hAnsiTheme="majorHAnsi"/>
                <w:bCs/>
                <w:color w:val="000000" w:themeColor="text1"/>
              </w:rPr>
            </w:pPr>
            <w:r w:rsidRPr="004D3241">
              <w:rPr>
                <w:rFonts w:asciiTheme="majorHAnsi" w:hAnsiTheme="majorHAnsi"/>
                <w:bCs/>
                <w:color w:val="000000" w:themeColor="text1"/>
              </w:rPr>
              <w:t xml:space="preserve">Please refer to </w:t>
            </w:r>
            <w:hyperlink r:id="rId13" w:history="1">
              <w:r w:rsidRPr="004D3241">
                <w:rPr>
                  <w:rStyle w:val="Hyperlink"/>
                  <w:rFonts w:asciiTheme="majorHAnsi" w:hAnsiTheme="majorHAnsi"/>
                  <w:bCs/>
                </w:rPr>
                <w:t>this link</w:t>
              </w:r>
            </w:hyperlink>
            <w:r w:rsidRPr="004D3241">
              <w:rPr>
                <w:rFonts w:asciiTheme="majorHAnsi" w:hAnsiTheme="majorHAnsi"/>
                <w:bCs/>
                <w:color w:val="000000" w:themeColor="text1"/>
              </w:rPr>
              <w:t xml:space="preserve"> which will take you to MMU Student Life Assessment &amp; Results guidance. Here you will find information for MMU’s assessment mitigations process. Further guidance can be found in this </w:t>
            </w:r>
            <w:hyperlink r:id="rId14" w:history="1">
              <w:r w:rsidRPr="004D3241">
                <w:rPr>
                  <w:rStyle w:val="Hyperlink"/>
                  <w:rFonts w:asciiTheme="majorHAnsi" w:hAnsiTheme="majorHAnsi"/>
                  <w:bCs/>
                </w:rPr>
                <w:t>video link</w:t>
              </w:r>
            </w:hyperlink>
            <w:r w:rsidRPr="004D3241">
              <w:rPr>
                <w:rFonts w:asciiTheme="majorHAnsi" w:hAnsiTheme="majorHAnsi"/>
                <w:bCs/>
                <w:color w:val="000000" w:themeColor="text1"/>
              </w:rPr>
              <w:t xml:space="preserve"> for step-by-step instructions on how to apply for your extension via Moodle. </w:t>
            </w:r>
          </w:p>
          <w:p w14:paraId="7EFD0D29" w14:textId="77777777" w:rsidR="008B028A" w:rsidRPr="004D3241" w:rsidRDefault="008B028A" w:rsidP="008B028A">
            <w:pPr>
              <w:rPr>
                <w:rFonts w:asciiTheme="majorHAnsi" w:hAnsiTheme="majorHAnsi"/>
                <w:bCs/>
                <w:color w:val="000000" w:themeColor="text1"/>
              </w:rPr>
            </w:pPr>
            <w:r w:rsidRPr="004D3241">
              <w:rPr>
                <w:rFonts w:asciiTheme="majorHAnsi" w:hAnsiTheme="majorHAnsi"/>
                <w:bCs/>
                <w:color w:val="000000" w:themeColor="text1"/>
              </w:rPr>
              <w:t> </w:t>
            </w:r>
          </w:p>
          <w:p w14:paraId="4CEEE105" w14:textId="77777777" w:rsidR="008B028A" w:rsidRPr="004D3241" w:rsidRDefault="008B028A" w:rsidP="008B028A">
            <w:pPr>
              <w:rPr>
                <w:rFonts w:asciiTheme="majorHAnsi" w:hAnsiTheme="majorHAnsi"/>
                <w:bCs/>
                <w:color w:val="000000" w:themeColor="text1"/>
              </w:rPr>
            </w:pPr>
            <w:r w:rsidRPr="004D3241">
              <w:rPr>
                <w:rFonts w:asciiTheme="majorHAnsi" w:hAnsiTheme="majorHAnsi"/>
                <w:bCs/>
                <w:color w:val="000000" w:themeColor="text1"/>
              </w:rPr>
              <w:t>Please Note: If you think you are unable to submit on time due to a health or some other unforeseen issue you must request this via your unit Moodle page, referring to the guidance in the links provided above.  </w:t>
            </w:r>
          </w:p>
          <w:p w14:paraId="25668F4D" w14:textId="77777777" w:rsidR="008B028A" w:rsidRDefault="008B028A" w:rsidP="00E52E5D">
            <w:pPr>
              <w:rPr>
                <w:rFonts w:asciiTheme="majorHAnsi" w:hAnsiTheme="majorHAnsi"/>
              </w:rPr>
            </w:pPr>
          </w:p>
          <w:p w14:paraId="0B3BB2FF" w14:textId="77777777" w:rsidR="006222F0" w:rsidRPr="009F178F" w:rsidRDefault="006222F0" w:rsidP="00674439">
            <w:pPr>
              <w:rPr>
                <w:rFonts w:asciiTheme="majorHAnsi" w:hAnsiTheme="majorHAnsi"/>
              </w:rPr>
            </w:pPr>
          </w:p>
        </w:tc>
      </w:tr>
    </w:tbl>
    <w:p w14:paraId="3FD3D458" w14:textId="77777777" w:rsidR="00F86388" w:rsidRDefault="00F86388" w:rsidP="00402899"/>
    <w:p w14:paraId="3C85FAC7" w14:textId="77777777" w:rsidR="00CC1DD9" w:rsidRDefault="00CC1DD9">
      <w:r>
        <w:br w:type="page"/>
      </w:r>
    </w:p>
    <w:p w14:paraId="7AF270B7" w14:textId="77777777" w:rsidR="00F86388" w:rsidRDefault="00F86388" w:rsidP="00CB3570">
      <w:pPr>
        <w:ind w:left="142"/>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4"/>
      </w:tblGrid>
      <w:tr w:rsidR="002416BF" w:rsidRPr="009F178F" w14:paraId="6F210DD6" w14:textId="77777777" w:rsidTr="00CF1CCC">
        <w:trPr>
          <w:trHeight w:val="496"/>
        </w:trPr>
        <w:tc>
          <w:tcPr>
            <w:tcW w:w="9634" w:type="dxa"/>
          </w:tcPr>
          <w:p w14:paraId="41DB272C" w14:textId="7B81869A" w:rsidR="002416BF" w:rsidRDefault="002416BF" w:rsidP="00402899">
            <w:pPr>
              <w:rPr>
                <w:rFonts w:asciiTheme="majorHAnsi" w:hAnsiTheme="majorHAnsi"/>
                <w:b/>
                <w:bCs/>
              </w:rPr>
            </w:pPr>
            <w:r w:rsidRPr="00A16CE2">
              <w:rPr>
                <w:rFonts w:asciiTheme="majorHAnsi" w:hAnsiTheme="majorHAnsi"/>
                <w:b/>
                <w:bCs/>
              </w:rPr>
              <w:t>Resources</w:t>
            </w:r>
          </w:p>
          <w:p w14:paraId="3315C7B2" w14:textId="77777777" w:rsidR="00A16CE2" w:rsidRPr="00A16CE2" w:rsidRDefault="00A16CE2" w:rsidP="00402899">
            <w:pPr>
              <w:rPr>
                <w:rFonts w:asciiTheme="majorHAnsi" w:hAnsiTheme="majorHAnsi"/>
                <w:b/>
                <w:bCs/>
              </w:rPr>
            </w:pPr>
          </w:p>
          <w:p w14:paraId="7AF7867C" w14:textId="77777777" w:rsidR="009A1549" w:rsidRDefault="00ED7943" w:rsidP="00402899">
            <w:pPr>
              <w:rPr>
                <w:rFonts w:asciiTheme="majorHAnsi" w:hAnsiTheme="majorHAnsi"/>
              </w:rPr>
            </w:pPr>
            <w:r>
              <w:rPr>
                <w:rFonts w:asciiTheme="majorHAnsi" w:hAnsiTheme="majorHAnsi"/>
              </w:rPr>
              <w:t xml:space="preserve">See </w:t>
            </w:r>
            <w:r w:rsidR="008B028A">
              <w:rPr>
                <w:rFonts w:asciiTheme="majorHAnsi" w:hAnsiTheme="majorHAnsi"/>
              </w:rPr>
              <w:t xml:space="preserve">Moodle </w:t>
            </w:r>
          </w:p>
          <w:p w14:paraId="0F7AA538" w14:textId="659AB3FB" w:rsidR="00A16CE2" w:rsidRPr="009F178F" w:rsidRDefault="00A16CE2" w:rsidP="00402899">
            <w:pPr>
              <w:rPr>
                <w:rFonts w:asciiTheme="majorHAnsi" w:hAnsiTheme="majorHAnsi"/>
              </w:rPr>
            </w:pPr>
          </w:p>
        </w:tc>
      </w:tr>
      <w:tr w:rsidR="000F2612" w:rsidRPr="009F178F" w14:paraId="4552B677" w14:textId="77777777" w:rsidTr="00CF1CCC">
        <w:trPr>
          <w:trHeight w:val="570"/>
        </w:trPr>
        <w:tc>
          <w:tcPr>
            <w:tcW w:w="9634" w:type="dxa"/>
          </w:tcPr>
          <w:p w14:paraId="35120203" w14:textId="77777777" w:rsidR="00846FE4" w:rsidRDefault="00846FE4" w:rsidP="00846FE4">
            <w:pPr>
              <w:rPr>
                <w:rFonts w:asciiTheme="majorHAnsi" w:hAnsiTheme="majorHAnsi"/>
              </w:rPr>
            </w:pPr>
          </w:p>
          <w:p w14:paraId="1B5786FD" w14:textId="77777777" w:rsidR="004561F9" w:rsidRPr="00263D45" w:rsidRDefault="004561F9" w:rsidP="004561F9">
            <w:pPr>
              <w:rPr>
                <w:rFonts w:asciiTheme="majorHAnsi" w:hAnsiTheme="majorHAnsi"/>
                <w:b/>
                <w:bCs/>
              </w:rPr>
            </w:pPr>
            <w:r w:rsidRPr="00263D45">
              <w:rPr>
                <w:rFonts w:asciiTheme="majorHAnsi" w:hAnsiTheme="majorHAnsi"/>
                <w:b/>
                <w:bCs/>
              </w:rPr>
              <w:t xml:space="preserve">Marking Criteria </w:t>
            </w:r>
          </w:p>
          <w:p w14:paraId="07E265B1" w14:textId="77777777" w:rsidR="004561F9" w:rsidRDefault="004561F9" w:rsidP="004561F9">
            <w:pPr>
              <w:rPr>
                <w:rFonts w:asciiTheme="majorHAnsi" w:hAnsiTheme="majorHAnsi"/>
              </w:rPr>
            </w:pPr>
          </w:p>
          <w:p w14:paraId="1363D93F" w14:textId="77777777" w:rsidR="004561F9" w:rsidRDefault="004561F9" w:rsidP="004561F9">
            <w:pPr>
              <w:rPr>
                <w:rFonts w:asciiTheme="majorHAnsi" w:hAnsiTheme="majorHAnsi"/>
              </w:rPr>
            </w:pPr>
            <w:r>
              <w:rPr>
                <w:rFonts w:asciiTheme="majorHAnsi" w:hAnsiTheme="majorHAnsi"/>
              </w:rPr>
              <w:t xml:space="preserve">Your submission will be marked using the </w:t>
            </w:r>
            <w:r w:rsidRPr="003127CD">
              <w:rPr>
                <w:rFonts w:asciiTheme="majorHAnsi" w:hAnsiTheme="majorHAnsi"/>
                <w:b/>
              </w:rPr>
              <w:t>stepped marking scheme</w:t>
            </w:r>
            <w:r>
              <w:rPr>
                <w:rFonts w:asciiTheme="majorHAnsi" w:hAnsiTheme="majorHAnsi"/>
              </w:rPr>
              <w:t xml:space="preserve">. Your </w:t>
            </w:r>
            <w:r w:rsidRPr="003127CD">
              <w:rPr>
                <w:rFonts w:asciiTheme="majorHAnsi" w:hAnsiTheme="majorHAnsi"/>
              </w:rPr>
              <w:t xml:space="preserve">grade </w:t>
            </w:r>
            <w:r>
              <w:rPr>
                <w:rFonts w:asciiTheme="majorHAnsi" w:hAnsiTheme="majorHAnsi"/>
              </w:rPr>
              <w:t>will show</w:t>
            </w:r>
            <w:r w:rsidRPr="003127CD">
              <w:rPr>
                <w:rFonts w:asciiTheme="majorHAnsi" w:hAnsiTheme="majorHAnsi"/>
              </w:rPr>
              <w:t xml:space="preserve"> which marking band </w:t>
            </w:r>
            <w:r>
              <w:rPr>
                <w:rFonts w:asciiTheme="majorHAnsi" w:hAnsiTheme="majorHAnsi"/>
              </w:rPr>
              <w:t>your</w:t>
            </w:r>
            <w:r w:rsidRPr="003127CD">
              <w:rPr>
                <w:rFonts w:asciiTheme="majorHAnsi" w:hAnsiTheme="majorHAnsi"/>
              </w:rPr>
              <w:t xml:space="preserve"> work is in, and whether </w:t>
            </w:r>
            <w:r>
              <w:rPr>
                <w:rFonts w:asciiTheme="majorHAnsi" w:hAnsiTheme="majorHAnsi"/>
              </w:rPr>
              <w:t>you</w:t>
            </w:r>
            <w:r w:rsidRPr="003127CD">
              <w:rPr>
                <w:rFonts w:asciiTheme="majorHAnsi" w:hAnsiTheme="majorHAnsi"/>
              </w:rPr>
              <w:t xml:space="preserve"> are at the top, middle, or bottom of the band</w:t>
            </w:r>
            <w:r>
              <w:rPr>
                <w:rFonts w:asciiTheme="majorHAnsi" w:hAnsiTheme="majorHAnsi"/>
              </w:rPr>
              <w:t>. Stepped marking is used t</w:t>
            </w:r>
            <w:r w:rsidRPr="003127CD">
              <w:rPr>
                <w:rFonts w:asciiTheme="majorHAnsi" w:hAnsiTheme="majorHAnsi"/>
              </w:rPr>
              <w:t>o simplify the marking process for staff and make it clearer to students in which band their work sits.</w:t>
            </w:r>
          </w:p>
          <w:p w14:paraId="0EE400CA" w14:textId="77777777" w:rsidR="00846FE4" w:rsidRDefault="00846FE4" w:rsidP="00846FE4">
            <w:pPr>
              <w:rPr>
                <w:rStyle w:val="Hyperlink"/>
                <w:color w:val="8DB3E2" w:themeColor="text2" w:themeTint="66"/>
                <w:sz w:val="22"/>
                <w:szCs w:val="22"/>
              </w:rPr>
            </w:pPr>
          </w:p>
          <w:tbl>
            <w:tblPr>
              <w:tblStyle w:val="TableGrid"/>
              <w:tblW w:w="0" w:type="auto"/>
              <w:tblLook w:val="04A0" w:firstRow="1" w:lastRow="0" w:firstColumn="1" w:lastColumn="0" w:noHBand="0" w:noVBand="1"/>
            </w:tblPr>
            <w:tblGrid>
              <w:gridCol w:w="1589"/>
              <w:gridCol w:w="2689"/>
            </w:tblGrid>
            <w:tr w:rsidR="00846FE4" w:rsidRPr="00360E27" w14:paraId="0C82BCC0" w14:textId="77777777" w:rsidTr="0084132E">
              <w:tc>
                <w:tcPr>
                  <w:tcW w:w="1589" w:type="dxa"/>
                </w:tcPr>
                <w:p w14:paraId="5BFEF4BC" w14:textId="77777777" w:rsidR="00846FE4" w:rsidRPr="00360E27" w:rsidRDefault="00846FE4" w:rsidP="00846FE4">
                  <w:pPr>
                    <w:rPr>
                      <w:rFonts w:asciiTheme="majorHAnsi" w:hAnsiTheme="majorHAnsi" w:cstheme="majorHAnsi"/>
                      <w:b/>
                    </w:rPr>
                  </w:pPr>
                  <w:r w:rsidRPr="00360E27">
                    <w:rPr>
                      <w:rFonts w:asciiTheme="majorHAnsi" w:hAnsiTheme="majorHAnsi" w:cstheme="majorHAnsi"/>
                      <w:b/>
                    </w:rPr>
                    <w:t>Mark</w:t>
                  </w:r>
                </w:p>
              </w:tc>
              <w:tc>
                <w:tcPr>
                  <w:tcW w:w="2689" w:type="dxa"/>
                </w:tcPr>
                <w:p w14:paraId="5EFFC8B4" w14:textId="77777777" w:rsidR="00846FE4" w:rsidRPr="00360E27" w:rsidRDefault="00846FE4" w:rsidP="00846FE4">
                  <w:pPr>
                    <w:rPr>
                      <w:rFonts w:asciiTheme="majorHAnsi" w:hAnsiTheme="majorHAnsi" w:cstheme="majorHAnsi"/>
                      <w:b/>
                    </w:rPr>
                  </w:pPr>
                  <w:r w:rsidRPr="00360E27">
                    <w:rPr>
                      <w:rFonts w:asciiTheme="majorHAnsi" w:hAnsiTheme="majorHAnsi" w:cstheme="majorHAnsi"/>
                      <w:b/>
                    </w:rPr>
                    <w:t>PGT</w:t>
                  </w:r>
                </w:p>
                <w:p w14:paraId="15C39DA0" w14:textId="77777777" w:rsidR="00846FE4" w:rsidRPr="00360E27" w:rsidRDefault="00846FE4" w:rsidP="00846FE4">
                  <w:pPr>
                    <w:rPr>
                      <w:rFonts w:asciiTheme="majorHAnsi" w:hAnsiTheme="majorHAnsi" w:cstheme="majorHAnsi"/>
                      <w:b/>
                    </w:rPr>
                  </w:pPr>
                  <w:r w:rsidRPr="00360E27">
                    <w:rPr>
                      <w:rFonts w:asciiTheme="majorHAnsi" w:hAnsiTheme="majorHAnsi" w:cstheme="majorHAnsi"/>
                      <w:b/>
                    </w:rPr>
                    <w:t>Classification</w:t>
                  </w:r>
                </w:p>
              </w:tc>
            </w:tr>
            <w:tr w:rsidR="00846FE4" w:rsidRPr="00360E27" w14:paraId="7AC2CD3B" w14:textId="77777777" w:rsidTr="0084132E">
              <w:tc>
                <w:tcPr>
                  <w:tcW w:w="1589" w:type="dxa"/>
                </w:tcPr>
                <w:p w14:paraId="0E8FB904"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95-100%</w:t>
                  </w:r>
                </w:p>
              </w:tc>
              <w:tc>
                <w:tcPr>
                  <w:tcW w:w="2689" w:type="dxa"/>
                </w:tcPr>
                <w:p w14:paraId="3AB988D3"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Distinction</w:t>
                  </w:r>
                </w:p>
              </w:tc>
            </w:tr>
            <w:tr w:rsidR="00846FE4" w:rsidRPr="00360E27" w14:paraId="1B9E69D3" w14:textId="77777777" w:rsidTr="0084132E">
              <w:tc>
                <w:tcPr>
                  <w:tcW w:w="1589" w:type="dxa"/>
                </w:tcPr>
                <w:p w14:paraId="1E4854AF"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90%</w:t>
                  </w:r>
                </w:p>
              </w:tc>
              <w:tc>
                <w:tcPr>
                  <w:tcW w:w="2689" w:type="dxa"/>
                </w:tcPr>
                <w:p w14:paraId="57E587FA" w14:textId="77777777" w:rsidR="00846FE4" w:rsidRPr="00360E27" w:rsidRDefault="00846FE4" w:rsidP="00846FE4">
                  <w:pPr>
                    <w:rPr>
                      <w:rFonts w:asciiTheme="majorHAnsi" w:hAnsiTheme="majorHAnsi" w:cstheme="majorHAnsi"/>
                    </w:rPr>
                  </w:pPr>
                </w:p>
              </w:tc>
            </w:tr>
            <w:tr w:rsidR="00846FE4" w:rsidRPr="00360E27" w14:paraId="7F834438" w14:textId="77777777" w:rsidTr="0084132E">
              <w:tc>
                <w:tcPr>
                  <w:tcW w:w="1589" w:type="dxa"/>
                </w:tcPr>
                <w:p w14:paraId="274E7BA0"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85%</w:t>
                  </w:r>
                </w:p>
              </w:tc>
              <w:tc>
                <w:tcPr>
                  <w:tcW w:w="2689" w:type="dxa"/>
                </w:tcPr>
                <w:p w14:paraId="08E976E7" w14:textId="77777777" w:rsidR="00846FE4" w:rsidRPr="00360E27" w:rsidRDefault="00846FE4" w:rsidP="00846FE4">
                  <w:pPr>
                    <w:rPr>
                      <w:rFonts w:asciiTheme="majorHAnsi" w:hAnsiTheme="majorHAnsi" w:cstheme="majorHAnsi"/>
                    </w:rPr>
                  </w:pPr>
                </w:p>
              </w:tc>
            </w:tr>
            <w:tr w:rsidR="00846FE4" w:rsidRPr="00360E27" w14:paraId="31E228F1" w14:textId="77777777" w:rsidTr="0084132E">
              <w:tc>
                <w:tcPr>
                  <w:tcW w:w="1589" w:type="dxa"/>
                </w:tcPr>
                <w:p w14:paraId="69DD2369"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80%</w:t>
                  </w:r>
                </w:p>
              </w:tc>
              <w:tc>
                <w:tcPr>
                  <w:tcW w:w="2689" w:type="dxa"/>
                </w:tcPr>
                <w:p w14:paraId="63A451C7" w14:textId="77777777" w:rsidR="00846FE4" w:rsidRPr="00360E27" w:rsidRDefault="00846FE4" w:rsidP="00846FE4">
                  <w:pPr>
                    <w:rPr>
                      <w:rFonts w:asciiTheme="majorHAnsi" w:hAnsiTheme="majorHAnsi" w:cstheme="majorHAnsi"/>
                    </w:rPr>
                  </w:pPr>
                </w:p>
              </w:tc>
            </w:tr>
            <w:tr w:rsidR="00846FE4" w:rsidRPr="00360E27" w14:paraId="7A26640B" w14:textId="77777777" w:rsidTr="0084132E">
              <w:tc>
                <w:tcPr>
                  <w:tcW w:w="1589" w:type="dxa"/>
                </w:tcPr>
                <w:p w14:paraId="4C4983BC"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75%</w:t>
                  </w:r>
                </w:p>
              </w:tc>
              <w:tc>
                <w:tcPr>
                  <w:tcW w:w="2689" w:type="dxa"/>
                </w:tcPr>
                <w:p w14:paraId="3B4FA980" w14:textId="77777777" w:rsidR="00846FE4" w:rsidRPr="00360E27" w:rsidRDefault="00846FE4" w:rsidP="00846FE4">
                  <w:pPr>
                    <w:rPr>
                      <w:rFonts w:asciiTheme="majorHAnsi" w:hAnsiTheme="majorHAnsi" w:cstheme="majorHAnsi"/>
                    </w:rPr>
                  </w:pPr>
                </w:p>
              </w:tc>
            </w:tr>
            <w:tr w:rsidR="00846FE4" w:rsidRPr="00360E27" w14:paraId="581D3CE6" w14:textId="77777777" w:rsidTr="0084132E">
              <w:tc>
                <w:tcPr>
                  <w:tcW w:w="1589" w:type="dxa"/>
                </w:tcPr>
                <w:p w14:paraId="2DD90451"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72%</w:t>
                  </w:r>
                </w:p>
              </w:tc>
              <w:tc>
                <w:tcPr>
                  <w:tcW w:w="2689" w:type="dxa"/>
                </w:tcPr>
                <w:p w14:paraId="798756E3"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Marginal Distinction</w:t>
                  </w:r>
                </w:p>
              </w:tc>
            </w:tr>
            <w:tr w:rsidR="00846FE4" w:rsidRPr="00360E27" w14:paraId="405ED542" w14:textId="77777777" w:rsidTr="0084132E">
              <w:tc>
                <w:tcPr>
                  <w:tcW w:w="1589" w:type="dxa"/>
                  <w:shd w:val="clear" w:color="auto" w:fill="D9D9D9" w:themeFill="background1" w:themeFillShade="D9"/>
                </w:tcPr>
                <w:p w14:paraId="74B615E6"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68%</w:t>
                  </w:r>
                </w:p>
              </w:tc>
              <w:tc>
                <w:tcPr>
                  <w:tcW w:w="2689" w:type="dxa"/>
                  <w:shd w:val="clear" w:color="auto" w:fill="D9D9D9" w:themeFill="background1" w:themeFillShade="D9"/>
                </w:tcPr>
                <w:p w14:paraId="08730A4D"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Merit</w:t>
                  </w:r>
                </w:p>
              </w:tc>
            </w:tr>
            <w:tr w:rsidR="00846FE4" w:rsidRPr="00360E27" w14:paraId="05D7D546" w14:textId="77777777" w:rsidTr="0084132E">
              <w:tc>
                <w:tcPr>
                  <w:tcW w:w="1589" w:type="dxa"/>
                  <w:shd w:val="clear" w:color="auto" w:fill="D9D9D9" w:themeFill="background1" w:themeFillShade="D9"/>
                </w:tcPr>
                <w:p w14:paraId="1128220A"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65%</w:t>
                  </w:r>
                </w:p>
              </w:tc>
              <w:tc>
                <w:tcPr>
                  <w:tcW w:w="2689" w:type="dxa"/>
                  <w:shd w:val="clear" w:color="auto" w:fill="D9D9D9" w:themeFill="background1" w:themeFillShade="D9"/>
                </w:tcPr>
                <w:p w14:paraId="4BAEA409" w14:textId="77777777" w:rsidR="00846FE4" w:rsidRPr="00360E27" w:rsidRDefault="00846FE4" w:rsidP="00846FE4">
                  <w:pPr>
                    <w:rPr>
                      <w:rFonts w:asciiTheme="majorHAnsi" w:hAnsiTheme="majorHAnsi" w:cstheme="majorHAnsi"/>
                    </w:rPr>
                  </w:pPr>
                </w:p>
              </w:tc>
            </w:tr>
            <w:tr w:rsidR="00846FE4" w:rsidRPr="00360E27" w14:paraId="625D3578" w14:textId="77777777" w:rsidTr="0084132E">
              <w:tc>
                <w:tcPr>
                  <w:tcW w:w="1589" w:type="dxa"/>
                  <w:shd w:val="clear" w:color="auto" w:fill="D9D9D9" w:themeFill="background1" w:themeFillShade="D9"/>
                </w:tcPr>
                <w:p w14:paraId="441D9667"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62%</w:t>
                  </w:r>
                </w:p>
              </w:tc>
              <w:tc>
                <w:tcPr>
                  <w:tcW w:w="2689" w:type="dxa"/>
                  <w:shd w:val="clear" w:color="auto" w:fill="D9D9D9" w:themeFill="background1" w:themeFillShade="D9"/>
                </w:tcPr>
                <w:p w14:paraId="3E1FBB32" w14:textId="77777777" w:rsidR="00846FE4" w:rsidRPr="00360E27" w:rsidRDefault="00846FE4" w:rsidP="00846FE4">
                  <w:pPr>
                    <w:rPr>
                      <w:rFonts w:asciiTheme="majorHAnsi" w:hAnsiTheme="majorHAnsi" w:cstheme="majorHAnsi"/>
                    </w:rPr>
                  </w:pPr>
                </w:p>
              </w:tc>
            </w:tr>
            <w:tr w:rsidR="00846FE4" w:rsidRPr="00360E27" w14:paraId="2F8A172C" w14:textId="77777777" w:rsidTr="0084132E">
              <w:tc>
                <w:tcPr>
                  <w:tcW w:w="1589" w:type="dxa"/>
                </w:tcPr>
                <w:p w14:paraId="2CD9214D"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58%</w:t>
                  </w:r>
                </w:p>
              </w:tc>
              <w:tc>
                <w:tcPr>
                  <w:tcW w:w="2689" w:type="dxa"/>
                </w:tcPr>
                <w:p w14:paraId="20DF3F3F" w14:textId="77777777" w:rsidR="00846FE4" w:rsidRPr="00360E27" w:rsidRDefault="00846FE4" w:rsidP="00846FE4">
                  <w:pPr>
                    <w:rPr>
                      <w:rFonts w:asciiTheme="majorHAnsi" w:hAnsiTheme="majorHAnsi" w:cstheme="majorHAnsi"/>
                    </w:rPr>
                  </w:pPr>
                  <w:r>
                    <w:rPr>
                      <w:rFonts w:asciiTheme="majorHAnsi" w:hAnsiTheme="majorHAnsi" w:cstheme="majorHAnsi"/>
                    </w:rPr>
                    <w:t>Pass</w:t>
                  </w:r>
                </w:p>
              </w:tc>
            </w:tr>
            <w:tr w:rsidR="00846FE4" w:rsidRPr="00360E27" w14:paraId="3F2D2333" w14:textId="77777777" w:rsidTr="0084132E">
              <w:tc>
                <w:tcPr>
                  <w:tcW w:w="1589" w:type="dxa"/>
                </w:tcPr>
                <w:p w14:paraId="5FA7D12B"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55%</w:t>
                  </w:r>
                </w:p>
              </w:tc>
              <w:tc>
                <w:tcPr>
                  <w:tcW w:w="2689" w:type="dxa"/>
                </w:tcPr>
                <w:p w14:paraId="441044D3" w14:textId="77777777" w:rsidR="00846FE4" w:rsidRPr="00360E27" w:rsidRDefault="00846FE4" w:rsidP="00846FE4">
                  <w:pPr>
                    <w:rPr>
                      <w:rFonts w:asciiTheme="majorHAnsi" w:hAnsiTheme="majorHAnsi" w:cstheme="majorHAnsi"/>
                    </w:rPr>
                  </w:pPr>
                </w:p>
              </w:tc>
            </w:tr>
            <w:tr w:rsidR="00846FE4" w:rsidRPr="00360E27" w14:paraId="57B4B0EB" w14:textId="77777777" w:rsidTr="0084132E">
              <w:tc>
                <w:tcPr>
                  <w:tcW w:w="1589" w:type="dxa"/>
                </w:tcPr>
                <w:p w14:paraId="41AC3F7B" w14:textId="77777777" w:rsidR="00846FE4" w:rsidRPr="00360E27" w:rsidRDefault="00846FE4" w:rsidP="00846FE4">
                  <w:pPr>
                    <w:rPr>
                      <w:rFonts w:asciiTheme="majorHAnsi" w:hAnsiTheme="majorHAnsi" w:cstheme="majorHAnsi"/>
                    </w:rPr>
                  </w:pPr>
                  <w:bookmarkStart w:id="0" w:name="_GoBack"/>
                  <w:r w:rsidRPr="00360E27">
                    <w:rPr>
                      <w:rFonts w:asciiTheme="majorHAnsi" w:hAnsiTheme="majorHAnsi" w:cstheme="majorHAnsi"/>
                    </w:rPr>
                    <w:t>52%</w:t>
                  </w:r>
                </w:p>
              </w:tc>
              <w:tc>
                <w:tcPr>
                  <w:tcW w:w="2689" w:type="dxa"/>
                </w:tcPr>
                <w:p w14:paraId="080C375D" w14:textId="77777777" w:rsidR="00846FE4" w:rsidRPr="00360E27" w:rsidRDefault="00846FE4" w:rsidP="00846FE4">
                  <w:pPr>
                    <w:rPr>
                      <w:rFonts w:asciiTheme="majorHAnsi" w:hAnsiTheme="majorHAnsi" w:cstheme="majorHAnsi"/>
                      <w:highlight w:val="yellow"/>
                    </w:rPr>
                  </w:pPr>
                  <w:r w:rsidRPr="00360E27">
                    <w:rPr>
                      <w:rFonts w:asciiTheme="majorHAnsi" w:hAnsiTheme="majorHAnsi" w:cstheme="majorHAnsi"/>
                    </w:rPr>
                    <w:t xml:space="preserve">Marginal pass </w:t>
                  </w:r>
                </w:p>
              </w:tc>
            </w:tr>
            <w:bookmarkEnd w:id="0"/>
            <w:tr w:rsidR="00846FE4" w:rsidRPr="00360E27" w14:paraId="72CBAD65" w14:textId="77777777" w:rsidTr="0084132E">
              <w:tc>
                <w:tcPr>
                  <w:tcW w:w="1589" w:type="dxa"/>
                  <w:shd w:val="clear" w:color="auto" w:fill="D9D9D9" w:themeFill="background1" w:themeFillShade="D9"/>
                </w:tcPr>
                <w:p w14:paraId="49F401CF"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48%</w:t>
                  </w:r>
                </w:p>
              </w:tc>
              <w:tc>
                <w:tcPr>
                  <w:tcW w:w="2689" w:type="dxa"/>
                  <w:shd w:val="clear" w:color="auto" w:fill="D9D9D9" w:themeFill="background1" w:themeFillShade="D9"/>
                </w:tcPr>
                <w:p w14:paraId="30F64541"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Marginal Fail</w:t>
                  </w:r>
                </w:p>
              </w:tc>
            </w:tr>
            <w:tr w:rsidR="00846FE4" w:rsidRPr="00360E27" w14:paraId="510AD33F" w14:textId="77777777" w:rsidTr="0084132E">
              <w:tc>
                <w:tcPr>
                  <w:tcW w:w="1589" w:type="dxa"/>
                  <w:shd w:val="clear" w:color="auto" w:fill="D9D9D9" w:themeFill="background1" w:themeFillShade="D9"/>
                </w:tcPr>
                <w:p w14:paraId="0AC7F348"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45%</w:t>
                  </w:r>
                </w:p>
              </w:tc>
              <w:tc>
                <w:tcPr>
                  <w:tcW w:w="2689" w:type="dxa"/>
                  <w:shd w:val="clear" w:color="auto" w:fill="D9D9D9" w:themeFill="background1" w:themeFillShade="D9"/>
                </w:tcPr>
                <w:p w14:paraId="33CCC0BD" w14:textId="77777777" w:rsidR="00846FE4" w:rsidRPr="00360E27" w:rsidRDefault="00846FE4" w:rsidP="00846FE4">
                  <w:pPr>
                    <w:rPr>
                      <w:rFonts w:asciiTheme="majorHAnsi" w:hAnsiTheme="majorHAnsi" w:cstheme="majorHAnsi"/>
                    </w:rPr>
                  </w:pPr>
                </w:p>
              </w:tc>
            </w:tr>
            <w:tr w:rsidR="00846FE4" w:rsidRPr="00360E27" w14:paraId="0A3245C5" w14:textId="77777777" w:rsidTr="0084132E">
              <w:tc>
                <w:tcPr>
                  <w:tcW w:w="1589" w:type="dxa"/>
                  <w:shd w:val="clear" w:color="auto" w:fill="D9D9D9" w:themeFill="background1" w:themeFillShade="D9"/>
                </w:tcPr>
                <w:p w14:paraId="275707C2"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42%</w:t>
                  </w:r>
                </w:p>
              </w:tc>
              <w:tc>
                <w:tcPr>
                  <w:tcW w:w="2689" w:type="dxa"/>
                  <w:shd w:val="clear" w:color="auto" w:fill="D9D9D9" w:themeFill="background1" w:themeFillShade="D9"/>
                </w:tcPr>
                <w:p w14:paraId="50D15838" w14:textId="77777777" w:rsidR="00846FE4" w:rsidRPr="00360E27" w:rsidRDefault="00846FE4" w:rsidP="00846FE4">
                  <w:pPr>
                    <w:rPr>
                      <w:rFonts w:asciiTheme="majorHAnsi" w:hAnsiTheme="majorHAnsi" w:cstheme="majorHAnsi"/>
                    </w:rPr>
                  </w:pPr>
                </w:p>
              </w:tc>
            </w:tr>
            <w:tr w:rsidR="00846FE4" w:rsidRPr="00360E27" w14:paraId="4E3B2CB1" w14:textId="77777777" w:rsidTr="0084132E">
              <w:tc>
                <w:tcPr>
                  <w:tcW w:w="1589" w:type="dxa"/>
                </w:tcPr>
                <w:p w14:paraId="45AB5FD9"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38%</w:t>
                  </w:r>
                </w:p>
              </w:tc>
              <w:tc>
                <w:tcPr>
                  <w:tcW w:w="2689" w:type="dxa"/>
                </w:tcPr>
                <w:p w14:paraId="5A88D408"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Fail</w:t>
                  </w:r>
                </w:p>
              </w:tc>
            </w:tr>
            <w:tr w:rsidR="00846FE4" w:rsidRPr="00360E27" w14:paraId="1207A2F7" w14:textId="77777777" w:rsidTr="0084132E">
              <w:tc>
                <w:tcPr>
                  <w:tcW w:w="1589" w:type="dxa"/>
                </w:tcPr>
                <w:p w14:paraId="4F2E70D2"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35%</w:t>
                  </w:r>
                </w:p>
              </w:tc>
              <w:tc>
                <w:tcPr>
                  <w:tcW w:w="2689" w:type="dxa"/>
                </w:tcPr>
                <w:p w14:paraId="43AAFF0E" w14:textId="77777777" w:rsidR="00846FE4" w:rsidRPr="00360E27" w:rsidRDefault="00846FE4" w:rsidP="00846FE4">
                  <w:pPr>
                    <w:rPr>
                      <w:rFonts w:asciiTheme="majorHAnsi" w:hAnsiTheme="majorHAnsi" w:cstheme="majorHAnsi"/>
                    </w:rPr>
                  </w:pPr>
                </w:p>
              </w:tc>
            </w:tr>
            <w:tr w:rsidR="00846FE4" w:rsidRPr="00360E27" w14:paraId="09A9D484" w14:textId="77777777" w:rsidTr="0084132E">
              <w:tc>
                <w:tcPr>
                  <w:tcW w:w="1589" w:type="dxa"/>
                </w:tcPr>
                <w:p w14:paraId="4A03A044"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32%</w:t>
                  </w:r>
                </w:p>
              </w:tc>
              <w:tc>
                <w:tcPr>
                  <w:tcW w:w="2689" w:type="dxa"/>
                </w:tcPr>
                <w:p w14:paraId="082835EF" w14:textId="77777777" w:rsidR="00846FE4" w:rsidRPr="00360E27" w:rsidRDefault="00846FE4" w:rsidP="00846FE4">
                  <w:pPr>
                    <w:rPr>
                      <w:rFonts w:asciiTheme="majorHAnsi" w:hAnsiTheme="majorHAnsi" w:cstheme="majorHAnsi"/>
                    </w:rPr>
                  </w:pPr>
                </w:p>
              </w:tc>
            </w:tr>
            <w:tr w:rsidR="00846FE4" w:rsidRPr="00360E27" w14:paraId="009CD745" w14:textId="77777777" w:rsidTr="0084132E">
              <w:tc>
                <w:tcPr>
                  <w:tcW w:w="1589" w:type="dxa"/>
                  <w:shd w:val="clear" w:color="auto" w:fill="D9D9D9" w:themeFill="background1" w:themeFillShade="D9"/>
                </w:tcPr>
                <w:p w14:paraId="534A7264"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28%</w:t>
                  </w:r>
                </w:p>
              </w:tc>
              <w:tc>
                <w:tcPr>
                  <w:tcW w:w="2689" w:type="dxa"/>
                  <w:shd w:val="clear" w:color="auto" w:fill="D9D9D9" w:themeFill="background1" w:themeFillShade="D9"/>
                </w:tcPr>
                <w:p w14:paraId="6A134722" w14:textId="77777777" w:rsidR="00846FE4" w:rsidRPr="00360E27" w:rsidRDefault="00846FE4" w:rsidP="00846FE4">
                  <w:pPr>
                    <w:rPr>
                      <w:rFonts w:asciiTheme="majorHAnsi" w:hAnsiTheme="majorHAnsi" w:cstheme="majorHAnsi"/>
                    </w:rPr>
                  </w:pPr>
                </w:p>
              </w:tc>
            </w:tr>
            <w:tr w:rsidR="00846FE4" w:rsidRPr="00360E27" w14:paraId="042B47A0" w14:textId="77777777" w:rsidTr="0084132E">
              <w:tc>
                <w:tcPr>
                  <w:tcW w:w="1589" w:type="dxa"/>
                  <w:shd w:val="clear" w:color="auto" w:fill="D9D9D9" w:themeFill="background1" w:themeFillShade="D9"/>
                </w:tcPr>
                <w:p w14:paraId="1BFB2578"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25%</w:t>
                  </w:r>
                </w:p>
              </w:tc>
              <w:tc>
                <w:tcPr>
                  <w:tcW w:w="2689" w:type="dxa"/>
                  <w:shd w:val="clear" w:color="auto" w:fill="D9D9D9" w:themeFill="background1" w:themeFillShade="D9"/>
                </w:tcPr>
                <w:p w14:paraId="0CD9374D" w14:textId="77777777" w:rsidR="00846FE4" w:rsidRPr="00360E27" w:rsidRDefault="00846FE4" w:rsidP="00846FE4">
                  <w:pPr>
                    <w:rPr>
                      <w:rFonts w:asciiTheme="majorHAnsi" w:hAnsiTheme="majorHAnsi" w:cstheme="majorHAnsi"/>
                    </w:rPr>
                  </w:pPr>
                </w:p>
              </w:tc>
            </w:tr>
            <w:tr w:rsidR="00846FE4" w:rsidRPr="00360E27" w14:paraId="75C59EE7" w14:textId="77777777" w:rsidTr="0084132E">
              <w:tc>
                <w:tcPr>
                  <w:tcW w:w="1589" w:type="dxa"/>
                  <w:shd w:val="clear" w:color="auto" w:fill="D9D9D9" w:themeFill="background1" w:themeFillShade="D9"/>
                </w:tcPr>
                <w:p w14:paraId="0B677B44"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22%</w:t>
                  </w:r>
                </w:p>
              </w:tc>
              <w:tc>
                <w:tcPr>
                  <w:tcW w:w="2689" w:type="dxa"/>
                  <w:shd w:val="clear" w:color="auto" w:fill="D9D9D9" w:themeFill="background1" w:themeFillShade="D9"/>
                </w:tcPr>
                <w:p w14:paraId="1BF08907" w14:textId="77777777" w:rsidR="00846FE4" w:rsidRPr="00360E27" w:rsidRDefault="00846FE4" w:rsidP="00846FE4">
                  <w:pPr>
                    <w:rPr>
                      <w:rFonts w:asciiTheme="majorHAnsi" w:hAnsiTheme="majorHAnsi" w:cstheme="majorHAnsi"/>
                    </w:rPr>
                  </w:pPr>
                </w:p>
              </w:tc>
            </w:tr>
            <w:tr w:rsidR="00846FE4" w:rsidRPr="00360E27" w14:paraId="05936AB1" w14:textId="77777777" w:rsidTr="0084132E">
              <w:tc>
                <w:tcPr>
                  <w:tcW w:w="1589" w:type="dxa"/>
                </w:tcPr>
                <w:p w14:paraId="396E05CF"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18%</w:t>
                  </w:r>
                </w:p>
              </w:tc>
              <w:tc>
                <w:tcPr>
                  <w:tcW w:w="2689" w:type="dxa"/>
                </w:tcPr>
                <w:p w14:paraId="4CE19810" w14:textId="77777777" w:rsidR="00846FE4" w:rsidRPr="00360E27" w:rsidRDefault="00846FE4" w:rsidP="00846FE4">
                  <w:pPr>
                    <w:rPr>
                      <w:rFonts w:asciiTheme="majorHAnsi" w:hAnsiTheme="majorHAnsi" w:cstheme="majorHAnsi"/>
                    </w:rPr>
                  </w:pPr>
                </w:p>
              </w:tc>
            </w:tr>
            <w:tr w:rsidR="00846FE4" w:rsidRPr="00360E27" w14:paraId="5F9BD6C8" w14:textId="77777777" w:rsidTr="0084132E">
              <w:tc>
                <w:tcPr>
                  <w:tcW w:w="1589" w:type="dxa"/>
                </w:tcPr>
                <w:p w14:paraId="0370C9B8"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15%</w:t>
                  </w:r>
                </w:p>
              </w:tc>
              <w:tc>
                <w:tcPr>
                  <w:tcW w:w="2689" w:type="dxa"/>
                </w:tcPr>
                <w:p w14:paraId="18F73AEA" w14:textId="77777777" w:rsidR="00846FE4" w:rsidRPr="00360E27" w:rsidRDefault="00846FE4" w:rsidP="00846FE4">
                  <w:pPr>
                    <w:rPr>
                      <w:rFonts w:asciiTheme="majorHAnsi" w:hAnsiTheme="majorHAnsi" w:cstheme="majorHAnsi"/>
                    </w:rPr>
                  </w:pPr>
                </w:p>
              </w:tc>
            </w:tr>
            <w:tr w:rsidR="00846FE4" w:rsidRPr="00360E27" w14:paraId="192E8CE9" w14:textId="77777777" w:rsidTr="0084132E">
              <w:tc>
                <w:tcPr>
                  <w:tcW w:w="1589" w:type="dxa"/>
                </w:tcPr>
                <w:p w14:paraId="788BA433"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12%</w:t>
                  </w:r>
                </w:p>
              </w:tc>
              <w:tc>
                <w:tcPr>
                  <w:tcW w:w="2689" w:type="dxa"/>
                </w:tcPr>
                <w:p w14:paraId="202727CC" w14:textId="77777777" w:rsidR="00846FE4" w:rsidRPr="00360E27" w:rsidRDefault="00846FE4" w:rsidP="00846FE4">
                  <w:pPr>
                    <w:rPr>
                      <w:rFonts w:asciiTheme="majorHAnsi" w:hAnsiTheme="majorHAnsi" w:cstheme="majorHAnsi"/>
                    </w:rPr>
                  </w:pPr>
                </w:p>
              </w:tc>
            </w:tr>
            <w:tr w:rsidR="00846FE4" w:rsidRPr="00360E27" w14:paraId="4E5B0B2D" w14:textId="77777777" w:rsidTr="0084132E">
              <w:tc>
                <w:tcPr>
                  <w:tcW w:w="1589" w:type="dxa"/>
                </w:tcPr>
                <w:p w14:paraId="29E08B48"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8%</w:t>
                  </w:r>
                </w:p>
              </w:tc>
              <w:tc>
                <w:tcPr>
                  <w:tcW w:w="2689" w:type="dxa"/>
                </w:tcPr>
                <w:p w14:paraId="264C0B52" w14:textId="77777777" w:rsidR="00846FE4" w:rsidRPr="00360E27" w:rsidRDefault="00846FE4" w:rsidP="00846FE4">
                  <w:pPr>
                    <w:rPr>
                      <w:rFonts w:asciiTheme="majorHAnsi" w:hAnsiTheme="majorHAnsi" w:cstheme="majorHAnsi"/>
                    </w:rPr>
                  </w:pPr>
                </w:p>
              </w:tc>
            </w:tr>
            <w:tr w:rsidR="00846FE4" w:rsidRPr="00360E27" w14:paraId="1F67A148" w14:textId="77777777" w:rsidTr="0084132E">
              <w:tc>
                <w:tcPr>
                  <w:tcW w:w="1589" w:type="dxa"/>
                </w:tcPr>
                <w:p w14:paraId="15C894A4"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5%</w:t>
                  </w:r>
                </w:p>
              </w:tc>
              <w:tc>
                <w:tcPr>
                  <w:tcW w:w="2689" w:type="dxa"/>
                </w:tcPr>
                <w:p w14:paraId="4AFB2282" w14:textId="77777777" w:rsidR="00846FE4" w:rsidRPr="00360E27" w:rsidRDefault="00846FE4" w:rsidP="00846FE4">
                  <w:pPr>
                    <w:rPr>
                      <w:rFonts w:asciiTheme="majorHAnsi" w:hAnsiTheme="majorHAnsi" w:cstheme="majorHAnsi"/>
                    </w:rPr>
                  </w:pPr>
                </w:p>
              </w:tc>
            </w:tr>
            <w:tr w:rsidR="00846FE4" w:rsidRPr="00360E27" w14:paraId="2C2249A0" w14:textId="77777777" w:rsidTr="0084132E">
              <w:tc>
                <w:tcPr>
                  <w:tcW w:w="1589" w:type="dxa"/>
                </w:tcPr>
                <w:p w14:paraId="65A308A4"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2%</w:t>
                  </w:r>
                </w:p>
              </w:tc>
              <w:tc>
                <w:tcPr>
                  <w:tcW w:w="2689" w:type="dxa"/>
                </w:tcPr>
                <w:p w14:paraId="3A8F7257" w14:textId="77777777" w:rsidR="00846FE4" w:rsidRPr="00360E27" w:rsidRDefault="00846FE4" w:rsidP="00846FE4">
                  <w:pPr>
                    <w:rPr>
                      <w:rFonts w:asciiTheme="majorHAnsi" w:hAnsiTheme="majorHAnsi" w:cstheme="majorHAnsi"/>
                    </w:rPr>
                  </w:pPr>
                </w:p>
              </w:tc>
            </w:tr>
            <w:tr w:rsidR="00846FE4" w:rsidRPr="00360E27" w14:paraId="041BD47D" w14:textId="77777777" w:rsidTr="0084132E">
              <w:tc>
                <w:tcPr>
                  <w:tcW w:w="1589" w:type="dxa"/>
                  <w:shd w:val="clear" w:color="auto" w:fill="D9D9D9" w:themeFill="background1" w:themeFillShade="D9"/>
                </w:tcPr>
                <w:p w14:paraId="3A6F46AF"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0%</w:t>
                  </w:r>
                </w:p>
              </w:tc>
              <w:tc>
                <w:tcPr>
                  <w:tcW w:w="2689" w:type="dxa"/>
                  <w:shd w:val="clear" w:color="auto" w:fill="D9D9D9" w:themeFill="background1" w:themeFillShade="D9"/>
                </w:tcPr>
                <w:p w14:paraId="59F76CF5" w14:textId="77777777" w:rsidR="00846FE4" w:rsidRPr="00360E27" w:rsidRDefault="00846FE4" w:rsidP="00846FE4">
                  <w:pPr>
                    <w:rPr>
                      <w:rFonts w:asciiTheme="majorHAnsi" w:hAnsiTheme="majorHAnsi" w:cstheme="majorHAnsi"/>
                    </w:rPr>
                  </w:pPr>
                </w:p>
              </w:tc>
            </w:tr>
          </w:tbl>
          <w:p w14:paraId="4C21BCBF" w14:textId="77777777" w:rsidR="000646F4" w:rsidRPr="009F178F" w:rsidRDefault="000646F4" w:rsidP="005A75F0">
            <w:pPr>
              <w:rPr>
                <w:rFonts w:asciiTheme="majorHAnsi" w:hAnsiTheme="majorHAnsi"/>
              </w:rPr>
            </w:pPr>
          </w:p>
        </w:tc>
      </w:tr>
      <w:tr w:rsidR="009A1549" w:rsidRPr="009F178F" w14:paraId="4B83BCF4" w14:textId="77777777" w:rsidTr="00CF1CCC">
        <w:trPr>
          <w:trHeight w:val="1080"/>
        </w:trPr>
        <w:tc>
          <w:tcPr>
            <w:tcW w:w="9634" w:type="dxa"/>
          </w:tcPr>
          <w:p w14:paraId="75876A09" w14:textId="60701783" w:rsidR="009A1549" w:rsidRDefault="009A1549" w:rsidP="00402899">
            <w:pPr>
              <w:rPr>
                <w:rFonts w:asciiTheme="majorHAnsi" w:hAnsiTheme="majorHAnsi"/>
              </w:rPr>
            </w:pPr>
            <w:r w:rsidRPr="009F178F">
              <w:rPr>
                <w:rFonts w:asciiTheme="majorHAnsi" w:hAnsiTheme="majorHAnsi"/>
              </w:rPr>
              <w:t>Group Work Guidelines</w:t>
            </w:r>
          </w:p>
          <w:p w14:paraId="2C6344FA" w14:textId="77777777" w:rsidR="00E864C5" w:rsidRDefault="00E864C5" w:rsidP="00E864C5">
            <w:pPr>
              <w:rPr>
                <w:rFonts w:asciiTheme="majorHAnsi" w:hAnsiTheme="majorHAnsi"/>
              </w:rPr>
            </w:pPr>
            <w:r w:rsidRPr="00324106">
              <w:rPr>
                <w:rFonts w:asciiTheme="majorHAnsi" w:hAnsiTheme="majorHAnsi"/>
              </w:rPr>
              <w:t xml:space="preserve">Students must adhere to the group work policy outlined below. Failure to do so will have implications on your grade. As </w:t>
            </w:r>
            <w:proofErr w:type="gramStart"/>
            <w:r w:rsidRPr="00324106">
              <w:rPr>
                <w:rFonts w:asciiTheme="majorHAnsi" w:hAnsiTheme="majorHAnsi"/>
              </w:rPr>
              <w:t>a</w:t>
            </w:r>
            <w:proofErr w:type="gramEnd"/>
            <w:r w:rsidRPr="00324106">
              <w:rPr>
                <w:rFonts w:asciiTheme="majorHAnsi" w:hAnsiTheme="majorHAnsi"/>
              </w:rPr>
              <w:t xml:space="preserve"> MMU student it is essential that you develop team-working skills, which are assessed in this unit. </w:t>
            </w:r>
          </w:p>
          <w:p w14:paraId="7759EBDB" w14:textId="77777777" w:rsidR="00E864C5" w:rsidRPr="00324106" w:rsidRDefault="00E864C5" w:rsidP="00E864C5">
            <w:pPr>
              <w:rPr>
                <w:rFonts w:asciiTheme="majorHAnsi" w:hAnsiTheme="majorHAnsi"/>
              </w:rPr>
            </w:pPr>
          </w:p>
          <w:p w14:paraId="4FBA23DF" w14:textId="77777777" w:rsidR="00E864C5" w:rsidRPr="00324106" w:rsidRDefault="00E864C5" w:rsidP="00E864C5">
            <w:pPr>
              <w:rPr>
                <w:rFonts w:asciiTheme="majorHAnsi" w:hAnsiTheme="majorHAnsi"/>
              </w:rPr>
            </w:pPr>
            <w:r w:rsidRPr="00324106">
              <w:rPr>
                <w:rFonts w:asciiTheme="majorHAnsi" w:hAnsiTheme="majorHAnsi"/>
              </w:rPr>
              <w:t>This assignment involves group work; your group must work effectively together, this includes;</w:t>
            </w:r>
          </w:p>
          <w:p w14:paraId="32FF10D5" w14:textId="77777777" w:rsidR="00E864C5" w:rsidRDefault="00E864C5" w:rsidP="00E864C5">
            <w:pPr>
              <w:rPr>
                <w:rFonts w:asciiTheme="majorHAnsi" w:hAnsiTheme="majorHAnsi"/>
              </w:rPr>
            </w:pPr>
            <w:r w:rsidRPr="00324106">
              <w:rPr>
                <w:rFonts w:asciiTheme="majorHAnsi" w:hAnsiTheme="majorHAnsi"/>
              </w:rPr>
              <w:t>1. Students must hold regular meetings and keep records of decisions made</w:t>
            </w:r>
          </w:p>
          <w:p w14:paraId="7E3587A7" w14:textId="77777777" w:rsidR="00E864C5" w:rsidRPr="00324106" w:rsidRDefault="00E864C5" w:rsidP="00E864C5">
            <w:pPr>
              <w:rPr>
                <w:rFonts w:asciiTheme="majorHAnsi" w:hAnsiTheme="majorHAnsi"/>
              </w:rPr>
            </w:pPr>
          </w:p>
          <w:p w14:paraId="66A20E6C" w14:textId="77777777" w:rsidR="00E864C5" w:rsidRDefault="00E864C5" w:rsidP="00E864C5">
            <w:pPr>
              <w:rPr>
                <w:rFonts w:asciiTheme="majorHAnsi" w:hAnsiTheme="majorHAnsi"/>
              </w:rPr>
            </w:pPr>
            <w:r w:rsidRPr="00324106">
              <w:rPr>
                <w:rFonts w:asciiTheme="majorHAnsi" w:hAnsiTheme="majorHAnsi"/>
              </w:rPr>
              <w:lastRenderedPageBreak/>
              <w:t xml:space="preserve">2. Students must share team minutes on a regular basis </w:t>
            </w:r>
          </w:p>
          <w:p w14:paraId="72102FB4" w14:textId="77777777" w:rsidR="00E864C5" w:rsidRPr="00324106" w:rsidRDefault="00E864C5" w:rsidP="00E864C5">
            <w:pPr>
              <w:rPr>
                <w:rFonts w:asciiTheme="majorHAnsi" w:hAnsiTheme="majorHAnsi"/>
              </w:rPr>
            </w:pPr>
          </w:p>
          <w:p w14:paraId="720310DC" w14:textId="77777777" w:rsidR="00E864C5" w:rsidRDefault="00E864C5" w:rsidP="00E864C5">
            <w:pPr>
              <w:rPr>
                <w:rFonts w:asciiTheme="majorHAnsi" w:hAnsiTheme="majorHAnsi"/>
              </w:rPr>
            </w:pPr>
            <w:r w:rsidRPr="00324106">
              <w:rPr>
                <w:rFonts w:asciiTheme="majorHAnsi" w:hAnsiTheme="majorHAnsi"/>
              </w:rPr>
              <w:t>3. Everyone in the group should ensure that they can be contacted easily by other members of the group by giving them adequate contact information</w:t>
            </w:r>
          </w:p>
          <w:p w14:paraId="7AAACD84" w14:textId="77777777" w:rsidR="00E864C5" w:rsidRPr="00324106" w:rsidRDefault="00E864C5" w:rsidP="00E864C5">
            <w:pPr>
              <w:rPr>
                <w:rFonts w:asciiTheme="majorHAnsi" w:hAnsiTheme="majorHAnsi"/>
              </w:rPr>
            </w:pPr>
          </w:p>
          <w:p w14:paraId="059B3C10" w14:textId="77777777" w:rsidR="00E864C5" w:rsidRDefault="00E864C5" w:rsidP="00E864C5">
            <w:pPr>
              <w:rPr>
                <w:rFonts w:asciiTheme="majorHAnsi" w:hAnsiTheme="majorHAnsi"/>
              </w:rPr>
            </w:pPr>
            <w:r w:rsidRPr="00324106">
              <w:rPr>
                <w:rFonts w:asciiTheme="majorHAnsi" w:hAnsiTheme="majorHAnsi"/>
              </w:rPr>
              <w:t>4. When working in a group, please treat other members of the group with courtesy and respect their opinions, even if you do not necessarily agree with them</w:t>
            </w:r>
          </w:p>
          <w:p w14:paraId="2F5BF613" w14:textId="77777777" w:rsidR="00E864C5" w:rsidRPr="00324106" w:rsidRDefault="00E864C5" w:rsidP="00E864C5">
            <w:pPr>
              <w:rPr>
                <w:rFonts w:asciiTheme="majorHAnsi" w:hAnsiTheme="majorHAnsi"/>
              </w:rPr>
            </w:pPr>
          </w:p>
          <w:p w14:paraId="75FBFC95" w14:textId="77777777" w:rsidR="00E864C5" w:rsidRDefault="00E864C5" w:rsidP="00E864C5">
            <w:pPr>
              <w:rPr>
                <w:rFonts w:asciiTheme="majorHAnsi" w:hAnsiTheme="majorHAnsi"/>
              </w:rPr>
            </w:pPr>
            <w:r w:rsidRPr="00324106">
              <w:rPr>
                <w:rFonts w:asciiTheme="majorHAnsi" w:hAnsiTheme="majorHAnsi"/>
              </w:rPr>
              <w:t>5. Students are expected to make a full and fair contribution to the work of the group</w:t>
            </w:r>
          </w:p>
          <w:p w14:paraId="5F15DD7B" w14:textId="77777777" w:rsidR="00E864C5" w:rsidRPr="00324106" w:rsidRDefault="00E864C5" w:rsidP="00E864C5">
            <w:pPr>
              <w:rPr>
                <w:rFonts w:asciiTheme="majorHAnsi" w:hAnsiTheme="majorHAnsi"/>
              </w:rPr>
            </w:pPr>
          </w:p>
          <w:p w14:paraId="64DEB38A" w14:textId="77777777" w:rsidR="00E864C5" w:rsidRDefault="00E864C5" w:rsidP="00E864C5">
            <w:pPr>
              <w:rPr>
                <w:rFonts w:asciiTheme="majorHAnsi" w:hAnsiTheme="majorHAnsi"/>
              </w:rPr>
            </w:pPr>
            <w:r w:rsidRPr="00324106">
              <w:rPr>
                <w:rFonts w:asciiTheme="majorHAnsi" w:hAnsiTheme="majorHAnsi"/>
              </w:rPr>
              <w:t xml:space="preserve">6. When you agree to undertake a task that has been assigned to you by the group you must try work to the agreed deadline since failure to do so could impede the </w:t>
            </w:r>
            <w:r>
              <w:rPr>
                <w:rFonts w:asciiTheme="majorHAnsi" w:hAnsiTheme="majorHAnsi"/>
              </w:rPr>
              <w:t>progress of the assessment task</w:t>
            </w:r>
          </w:p>
          <w:p w14:paraId="4E9A98A3" w14:textId="77777777" w:rsidR="00E864C5" w:rsidRPr="00324106" w:rsidRDefault="00E864C5" w:rsidP="00E864C5">
            <w:pPr>
              <w:rPr>
                <w:rFonts w:asciiTheme="majorHAnsi" w:hAnsiTheme="majorHAnsi"/>
              </w:rPr>
            </w:pPr>
          </w:p>
          <w:p w14:paraId="1BDE8773" w14:textId="77777777" w:rsidR="00E864C5" w:rsidRDefault="00E864C5" w:rsidP="00E864C5">
            <w:pPr>
              <w:rPr>
                <w:rFonts w:asciiTheme="majorHAnsi" w:hAnsiTheme="majorHAnsi"/>
              </w:rPr>
            </w:pPr>
            <w:r w:rsidRPr="00324106">
              <w:rPr>
                <w:rFonts w:asciiTheme="majorHAnsi" w:hAnsiTheme="majorHAnsi"/>
              </w:rPr>
              <w:t>7. You have the right, naturally, to challenge other’s opinions but please try to do it in a non-aggressive way</w:t>
            </w:r>
          </w:p>
          <w:p w14:paraId="42FEFF46" w14:textId="77777777" w:rsidR="00E864C5" w:rsidRPr="00324106" w:rsidRDefault="00E864C5" w:rsidP="00E864C5">
            <w:pPr>
              <w:rPr>
                <w:rFonts w:asciiTheme="majorHAnsi" w:hAnsiTheme="majorHAnsi"/>
              </w:rPr>
            </w:pPr>
          </w:p>
          <w:p w14:paraId="4B93F89F" w14:textId="77777777" w:rsidR="00E864C5" w:rsidRDefault="00E864C5" w:rsidP="00E864C5">
            <w:pPr>
              <w:rPr>
                <w:rFonts w:asciiTheme="majorHAnsi" w:hAnsiTheme="majorHAnsi"/>
              </w:rPr>
            </w:pPr>
            <w:r w:rsidRPr="00324106">
              <w:rPr>
                <w:rFonts w:asciiTheme="majorHAnsi" w:hAnsiTheme="majorHAnsi"/>
              </w:rPr>
              <w:t>8. It is your responsibility to attend all meetings arranged by the group to advance the assessment task, and to arrive at those meetings on time.  If you can’t attend a meeting of the group you should consider providing your input in written form and giving this to the other group members before the meeting. Failure to attend group meetings or contribute must be brought to the attention of your class tutor and recorded in the minutes of the meeting.</w:t>
            </w:r>
          </w:p>
          <w:p w14:paraId="06B5BD96" w14:textId="77777777" w:rsidR="00E864C5" w:rsidRPr="00324106" w:rsidRDefault="00E864C5" w:rsidP="00E864C5">
            <w:pPr>
              <w:rPr>
                <w:rFonts w:asciiTheme="majorHAnsi" w:hAnsiTheme="majorHAnsi"/>
              </w:rPr>
            </w:pPr>
          </w:p>
          <w:p w14:paraId="0536E475" w14:textId="77777777" w:rsidR="00E864C5" w:rsidRDefault="00E864C5" w:rsidP="00E864C5">
            <w:pPr>
              <w:rPr>
                <w:rFonts w:asciiTheme="majorHAnsi" w:hAnsiTheme="majorHAnsi"/>
              </w:rPr>
            </w:pPr>
            <w:r w:rsidRPr="00324106">
              <w:rPr>
                <w:rFonts w:asciiTheme="majorHAnsi" w:hAnsiTheme="majorHAnsi"/>
              </w:rPr>
              <w:t>9.If another member of your group tells you something in confidence, you should respect their wishes.</w:t>
            </w:r>
          </w:p>
          <w:p w14:paraId="25E7227D" w14:textId="77777777" w:rsidR="00E864C5" w:rsidRPr="00324106" w:rsidRDefault="00E864C5" w:rsidP="00E864C5">
            <w:pPr>
              <w:rPr>
                <w:rFonts w:asciiTheme="majorHAnsi" w:hAnsiTheme="majorHAnsi"/>
              </w:rPr>
            </w:pPr>
          </w:p>
          <w:p w14:paraId="2F22E1EA" w14:textId="77777777" w:rsidR="00E864C5" w:rsidRPr="00324106" w:rsidRDefault="00E864C5" w:rsidP="00E864C5">
            <w:pPr>
              <w:rPr>
                <w:rFonts w:asciiTheme="majorHAnsi" w:hAnsiTheme="majorHAnsi"/>
              </w:rPr>
            </w:pPr>
            <w:r w:rsidRPr="00324106">
              <w:rPr>
                <w:rFonts w:asciiTheme="majorHAnsi" w:hAnsiTheme="majorHAnsi"/>
              </w:rPr>
              <w:t>10. All students who are registered with your group will be credited with the group mark unless properly documented information is provided to the unit tutor prior to submission date.</w:t>
            </w:r>
          </w:p>
          <w:p w14:paraId="684192F1" w14:textId="77777777" w:rsidR="00E864C5" w:rsidRDefault="00E864C5" w:rsidP="00E864C5">
            <w:pPr>
              <w:rPr>
                <w:rFonts w:asciiTheme="majorHAnsi" w:hAnsiTheme="majorHAnsi"/>
              </w:rPr>
            </w:pPr>
            <w:r w:rsidRPr="00324106">
              <w:rPr>
                <w:rFonts w:asciiTheme="majorHAnsi" w:hAnsiTheme="majorHAnsi"/>
              </w:rPr>
              <w:t>Students who DO NOT participate in the group or contribute towards the assessment task will receive a reduced mark for the teamwork element</w:t>
            </w:r>
            <w:r>
              <w:rPr>
                <w:rFonts w:asciiTheme="majorHAnsi" w:hAnsiTheme="majorHAnsi"/>
              </w:rPr>
              <w:t>.</w:t>
            </w:r>
          </w:p>
          <w:p w14:paraId="112ECD39" w14:textId="3695D042" w:rsidR="00F035CC" w:rsidRPr="009F178F" w:rsidRDefault="00F035CC" w:rsidP="00402899">
            <w:pPr>
              <w:rPr>
                <w:rFonts w:asciiTheme="majorHAnsi" w:hAnsiTheme="majorHAnsi"/>
              </w:rPr>
            </w:pPr>
          </w:p>
        </w:tc>
      </w:tr>
      <w:tr w:rsidR="009A1549" w:rsidRPr="009F178F" w14:paraId="20BBED5C" w14:textId="77777777" w:rsidTr="00CF1CCC">
        <w:trPr>
          <w:trHeight w:val="1080"/>
        </w:trPr>
        <w:tc>
          <w:tcPr>
            <w:tcW w:w="9634" w:type="dxa"/>
          </w:tcPr>
          <w:p w14:paraId="17F4ADCA" w14:textId="77777777" w:rsidR="009A1549" w:rsidRPr="009F178F" w:rsidRDefault="00EB0E4B" w:rsidP="00402899">
            <w:pPr>
              <w:rPr>
                <w:rFonts w:asciiTheme="majorHAnsi" w:hAnsiTheme="majorHAnsi"/>
              </w:rPr>
            </w:pPr>
            <w:r>
              <w:rPr>
                <w:rFonts w:asciiTheme="majorHAnsi" w:hAnsiTheme="majorHAnsi"/>
              </w:rPr>
              <w:lastRenderedPageBreak/>
              <w:t xml:space="preserve">See Moodle for </w:t>
            </w:r>
            <w:r w:rsidR="009A1549" w:rsidRPr="009F178F">
              <w:rPr>
                <w:rFonts w:asciiTheme="majorHAnsi" w:hAnsiTheme="majorHAnsi"/>
              </w:rPr>
              <w:t>Unit Specification</w:t>
            </w:r>
            <w:r w:rsidR="000F2612">
              <w:rPr>
                <w:rFonts w:asciiTheme="majorHAnsi" w:hAnsiTheme="majorHAnsi"/>
              </w:rPr>
              <w:t xml:space="preserve"> </w:t>
            </w:r>
          </w:p>
        </w:tc>
      </w:tr>
    </w:tbl>
    <w:p w14:paraId="38872F50" w14:textId="50A2209C" w:rsidR="00494613" w:rsidRPr="009F178F" w:rsidRDefault="00494613" w:rsidP="00402899">
      <w:pPr>
        <w:rPr>
          <w:rFonts w:asciiTheme="majorHAnsi" w:hAnsiTheme="majorHAnsi"/>
        </w:rPr>
        <w:sectPr w:rsidR="00494613" w:rsidRPr="009F178F" w:rsidSect="00CB3570">
          <w:footerReference w:type="default" r:id="rId15"/>
          <w:pgSz w:w="11900" w:h="16840"/>
          <w:pgMar w:top="558" w:right="843" w:bottom="753" w:left="1276" w:header="708" w:footer="708" w:gutter="0"/>
          <w:cols w:space="708"/>
          <w:docGrid w:linePitch="360"/>
        </w:sectPr>
      </w:pPr>
    </w:p>
    <w:p w14:paraId="57AB866F" w14:textId="19E47630" w:rsidR="004749C5" w:rsidRDefault="004749C5" w:rsidP="004749C5">
      <w:pPr>
        <w:ind w:left="-993"/>
        <w:rPr>
          <w:rFonts w:asciiTheme="majorHAnsi" w:hAnsiTheme="majorHAnsi"/>
          <w:sz w:val="20"/>
          <w:szCs w:val="20"/>
        </w:rPr>
      </w:pPr>
      <w:r>
        <w:rPr>
          <w:rFonts w:asciiTheme="majorHAnsi" w:hAnsiTheme="majorHAnsi"/>
          <w:noProof/>
          <w:sz w:val="20"/>
          <w:szCs w:val="20"/>
          <w:lang w:eastAsia="en-GB"/>
        </w:rPr>
        <w:lastRenderedPageBreak/>
        <mc:AlternateContent>
          <mc:Choice Requires="wps">
            <w:drawing>
              <wp:anchor distT="0" distB="0" distL="114300" distR="114300" simplePos="0" relativeHeight="251661312" behindDoc="0" locked="0" layoutInCell="1" allowOverlap="1" wp14:anchorId="73D0BCA7" wp14:editId="29E25139">
                <wp:simplePos x="0" y="0"/>
                <wp:positionH relativeFrom="column">
                  <wp:posOffset>-615950</wp:posOffset>
                </wp:positionH>
                <wp:positionV relativeFrom="paragraph">
                  <wp:posOffset>-292100</wp:posOffset>
                </wp:positionV>
                <wp:extent cx="6233795" cy="279400"/>
                <wp:effectExtent l="0" t="0" r="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3795" cy="279400"/>
                        </a:xfrm>
                        <a:prstGeom prst="rect">
                          <a:avLst/>
                        </a:prstGeom>
                        <a:solidFill>
                          <a:sysClr val="window" lastClr="FFFFFF"/>
                        </a:solidFill>
                        <a:ln w="6350">
                          <a:solidFill>
                            <a:prstClr val="black"/>
                          </a:solidFill>
                        </a:ln>
                      </wps:spPr>
                      <wps:txbx>
                        <w:txbxContent>
                          <w:p w14:paraId="5B858C73" w14:textId="1A4E04CE" w:rsidR="004749C5" w:rsidRPr="00674439" w:rsidRDefault="004749C5" w:rsidP="004749C5">
                            <w:pPr>
                              <w:rPr>
                                <w:rFonts w:asciiTheme="majorHAnsi" w:hAnsiTheme="majorHAnsi"/>
                                <w:b/>
                                <w:bCs/>
                              </w:rPr>
                            </w:pPr>
                            <w:r>
                              <w:rPr>
                                <w:rFonts w:asciiTheme="majorHAnsi" w:hAnsiTheme="majorHAnsi"/>
                                <w:b/>
                                <w:bCs/>
                              </w:rPr>
                              <w:t>Marking rubric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D0BCA7" id="_x0000_t202" coordsize="21600,21600" o:spt="202" path="m,l,21600r21600,l21600,xe">
                <v:stroke joinstyle="miter"/>
                <v:path gradientshapeok="t" o:connecttype="rect"/>
              </v:shapetype>
              <v:shape id="Text Box 7" o:spid="_x0000_s1026" type="#_x0000_t202" style="position:absolute;left:0;text-align:left;margin-left:-48.5pt;margin-top:-23pt;width:490.8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" fillcolor="window" strokeweight=".5pt">
                <v:path arrowok="t"/>
                <v:textbox>
                  <w:txbxContent>
                    <w:p w14:paraId="5B858C73" w14:textId="1A4E04CE" w:rsidR="004749C5" w:rsidRPr="00674439" w:rsidRDefault="004749C5" w:rsidP="004749C5">
                      <w:pPr>
                        <w:rPr>
                          <w:rFonts w:asciiTheme="majorHAnsi" w:hAnsiTheme="majorHAnsi"/>
                          <w:b/>
                          <w:bCs/>
                        </w:rPr>
                      </w:pPr>
                      <w:r>
                        <w:rPr>
                          <w:rFonts w:asciiTheme="majorHAnsi" w:hAnsiTheme="majorHAnsi"/>
                          <w:b/>
                          <w:bCs/>
                        </w:rPr>
                        <w:t>Marking rubric</w:t>
                      </w:r>
                    </w:p>
                  </w:txbxContent>
                </v:textbox>
              </v:shape>
            </w:pict>
          </mc:Fallback>
        </mc:AlternateContent>
      </w:r>
      <w:r w:rsidRPr="009D6387">
        <w:rPr>
          <w:rFonts w:asciiTheme="majorHAnsi" w:hAnsiTheme="majorHAnsi"/>
          <w:sz w:val="20"/>
          <w:szCs w:val="20"/>
        </w:rPr>
        <w:t>Assessment Marking Criteria Rubric</w:t>
      </w:r>
      <w:proofErr w:type="gramStart"/>
      <w:r w:rsidRPr="009D6387">
        <w:rPr>
          <w:rFonts w:asciiTheme="majorHAnsi" w:hAnsiTheme="majorHAnsi"/>
          <w:sz w:val="20"/>
          <w:szCs w:val="20"/>
        </w:rPr>
        <w:t>-  This</w:t>
      </w:r>
      <w:proofErr w:type="gramEnd"/>
      <w:r w:rsidRPr="009D6387">
        <w:rPr>
          <w:rFonts w:asciiTheme="majorHAnsi" w:hAnsiTheme="majorHAnsi"/>
          <w:sz w:val="20"/>
          <w:szCs w:val="20"/>
        </w:rPr>
        <w:t xml:space="preserve"> is how your work will be graded.  You will receive an overall grade that will be </w:t>
      </w:r>
      <w:r w:rsidRPr="009D6387">
        <w:rPr>
          <w:rFonts w:asciiTheme="majorHAnsi" w:hAnsiTheme="majorHAnsi"/>
          <w:color w:val="FF0000"/>
          <w:sz w:val="20"/>
          <w:szCs w:val="20"/>
        </w:rPr>
        <w:t xml:space="preserve">GUIDED </w:t>
      </w:r>
      <w:r w:rsidRPr="009D6387">
        <w:rPr>
          <w:rFonts w:asciiTheme="majorHAnsi" w:hAnsiTheme="majorHAnsi"/>
          <w:sz w:val="20"/>
          <w:szCs w:val="20"/>
        </w:rPr>
        <w:t>by each of the criteria.  The mark will fall into a 2, 5, or 8</w:t>
      </w:r>
      <w:r>
        <w:rPr>
          <w:rFonts w:asciiTheme="majorHAnsi" w:hAnsiTheme="majorHAnsi"/>
          <w:sz w:val="20"/>
          <w:szCs w:val="20"/>
        </w:rPr>
        <w:t xml:space="preserve"> in accordance with step marking. </w:t>
      </w:r>
      <w:r w:rsidRPr="009D6387">
        <w:rPr>
          <w:rFonts w:asciiTheme="majorHAnsi" w:hAnsiTheme="majorHAnsi"/>
          <w:sz w:val="20"/>
          <w:szCs w:val="20"/>
        </w:rPr>
        <w:t xml:space="preserve">This grade may be achieved by the demonstration of strengths in different areas.  </w:t>
      </w:r>
    </w:p>
    <w:p w14:paraId="6A51461C" w14:textId="77777777" w:rsidR="004749C5" w:rsidRPr="009D6387" w:rsidRDefault="004749C5" w:rsidP="004749C5">
      <w:pPr>
        <w:ind w:left="-993"/>
        <w:rPr>
          <w:rFonts w:asciiTheme="majorHAnsi" w:hAnsiTheme="majorHAnsi"/>
          <w:sz w:val="20"/>
          <w:szCs w:val="20"/>
        </w:rPr>
      </w:pPr>
      <w:r>
        <w:rPr>
          <w:rFonts w:asciiTheme="majorHAnsi" w:hAnsiTheme="majorHAnsi"/>
          <w:sz w:val="20"/>
          <w:szCs w:val="20"/>
        </w:rPr>
        <w:t xml:space="preserve">Manchester Metropolitan Step Marking Guide </w:t>
      </w:r>
      <w:hyperlink r:id="rId16" w:history="1">
        <w:r w:rsidRPr="001847D8">
          <w:rPr>
            <w:rStyle w:val="Hyperlink"/>
            <w:rFonts w:asciiTheme="majorHAnsi" w:hAnsiTheme="majorHAnsi"/>
            <w:sz w:val="20"/>
            <w:szCs w:val="20"/>
          </w:rPr>
          <w:t>https://www.celt.mmu.ac.uk/assessment/lifecycle/5_step_marking.php</w:t>
        </w:r>
      </w:hyperlink>
      <w:r>
        <w:rPr>
          <w:rFonts w:asciiTheme="majorHAnsi" w:hAnsiTheme="majorHAnsi"/>
          <w:sz w:val="20"/>
          <w:szCs w:val="20"/>
        </w:rPr>
        <w:t xml:space="preserve"> </w:t>
      </w:r>
    </w:p>
    <w:p w14:paraId="4AFB8EB1" w14:textId="77777777" w:rsidR="004749C5" w:rsidRPr="009D6387" w:rsidRDefault="004749C5" w:rsidP="004749C5">
      <w:pPr>
        <w:rPr>
          <w:rFonts w:asciiTheme="majorHAnsi" w:hAnsiTheme="majorHAnsi"/>
          <w:sz w:val="20"/>
          <w:szCs w:val="20"/>
        </w:rPr>
      </w:pPr>
    </w:p>
    <w:tbl>
      <w:tblPr>
        <w:tblW w:w="15987" w:type="dxa"/>
        <w:tblInd w:w="-1088" w:type="dxa"/>
        <w:tblBorders>
          <w:top w:val="single" w:sz="6" w:space="0" w:color="808080"/>
          <w:left w:val="single" w:sz="6" w:space="0" w:color="auto"/>
          <w:bottom w:val="single" w:sz="6" w:space="0" w:color="808080"/>
          <w:right w:val="single" w:sz="6" w:space="0" w:color="auto"/>
          <w:insideH w:val="single" w:sz="6" w:space="0" w:color="808080"/>
          <w:insideV w:val="single" w:sz="6" w:space="0" w:color="auto"/>
        </w:tblBorders>
        <w:tblLayout w:type="fixed"/>
        <w:tblLook w:val="0000" w:firstRow="0" w:lastRow="0" w:firstColumn="0" w:lastColumn="0" w:noHBand="0" w:noVBand="0"/>
      </w:tblPr>
      <w:tblGrid>
        <w:gridCol w:w="1306"/>
        <w:gridCol w:w="883"/>
        <w:gridCol w:w="1275"/>
        <w:gridCol w:w="1701"/>
        <w:gridCol w:w="1560"/>
        <w:gridCol w:w="1559"/>
        <w:gridCol w:w="1417"/>
        <w:gridCol w:w="1560"/>
        <w:gridCol w:w="1701"/>
        <w:gridCol w:w="1559"/>
        <w:gridCol w:w="1466"/>
      </w:tblGrid>
      <w:tr w:rsidR="004749C5" w:rsidRPr="00ED4442" w14:paraId="58BD8C8B" w14:textId="77777777" w:rsidTr="008454CA">
        <w:trPr>
          <w:trHeight w:val="237"/>
        </w:trPr>
        <w:tc>
          <w:tcPr>
            <w:tcW w:w="1306" w:type="dxa"/>
            <w:tcBorders>
              <w:top w:val="single" w:sz="6" w:space="0" w:color="808080"/>
              <w:left w:val="single" w:sz="6" w:space="0" w:color="auto"/>
              <w:bottom w:val="single" w:sz="6" w:space="0" w:color="808080"/>
              <w:right w:val="single" w:sz="6" w:space="0" w:color="auto"/>
            </w:tcBorders>
            <w:shd w:val="pct25" w:color="auto" w:fill="auto"/>
          </w:tcPr>
          <w:p w14:paraId="2F9DF312" w14:textId="77777777" w:rsidR="004749C5" w:rsidRPr="00B01FB0" w:rsidRDefault="004749C5" w:rsidP="008454CA">
            <w:pPr>
              <w:pBdr>
                <w:between w:val="single" w:sz="6" w:space="1" w:color="auto"/>
              </w:pBdr>
              <w:jc w:val="center"/>
              <w:rPr>
                <w:rFonts w:asciiTheme="majorHAnsi" w:hAnsiTheme="majorHAnsi"/>
                <w:b/>
                <w:sz w:val="16"/>
                <w:szCs w:val="16"/>
              </w:rPr>
            </w:pPr>
            <w:r w:rsidRPr="00B01FB0">
              <w:rPr>
                <w:rFonts w:asciiTheme="majorHAnsi" w:hAnsiTheme="majorHAnsi"/>
                <w:b/>
                <w:sz w:val="16"/>
                <w:szCs w:val="16"/>
              </w:rPr>
              <w:t>CRITERIA</w:t>
            </w:r>
          </w:p>
        </w:tc>
        <w:tc>
          <w:tcPr>
            <w:tcW w:w="883" w:type="dxa"/>
            <w:tcBorders>
              <w:top w:val="single" w:sz="6" w:space="0" w:color="808080"/>
              <w:left w:val="single" w:sz="6" w:space="0" w:color="808080"/>
              <w:bottom w:val="single" w:sz="6" w:space="0" w:color="808080"/>
              <w:right w:val="single" w:sz="6" w:space="0" w:color="808080"/>
            </w:tcBorders>
            <w:shd w:val="pct30" w:color="auto" w:fill="auto"/>
          </w:tcPr>
          <w:p w14:paraId="5982BA0D" w14:textId="77777777" w:rsidR="004749C5" w:rsidRPr="000E7F18" w:rsidRDefault="004749C5" w:rsidP="008454CA">
            <w:pPr>
              <w:pBdr>
                <w:between w:val="single" w:sz="6" w:space="1" w:color="auto"/>
              </w:pBdr>
              <w:jc w:val="center"/>
              <w:rPr>
                <w:rFonts w:asciiTheme="majorHAnsi" w:hAnsiTheme="majorHAnsi"/>
                <w:b/>
                <w:bCs/>
                <w:sz w:val="16"/>
                <w:szCs w:val="16"/>
              </w:rPr>
            </w:pPr>
            <w:r w:rsidRPr="000E7F18">
              <w:rPr>
                <w:rFonts w:asciiTheme="majorHAnsi" w:hAnsiTheme="majorHAnsi"/>
                <w:b/>
                <w:bCs/>
                <w:sz w:val="16"/>
                <w:szCs w:val="16"/>
              </w:rPr>
              <w:t>AOL/PLO Covered</w:t>
            </w:r>
          </w:p>
        </w:tc>
        <w:tc>
          <w:tcPr>
            <w:tcW w:w="1275" w:type="dxa"/>
            <w:tcBorders>
              <w:top w:val="single" w:sz="6" w:space="0" w:color="808080"/>
              <w:left w:val="single" w:sz="6" w:space="0" w:color="808080"/>
              <w:bottom w:val="single" w:sz="6" w:space="0" w:color="808080"/>
              <w:right w:val="single" w:sz="6" w:space="0" w:color="808080"/>
            </w:tcBorders>
            <w:shd w:val="pct30" w:color="auto" w:fill="auto"/>
          </w:tcPr>
          <w:p w14:paraId="07286DA0"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0-</w:t>
            </w:r>
            <w:r>
              <w:rPr>
                <w:rFonts w:asciiTheme="majorHAnsi" w:hAnsiTheme="majorHAnsi"/>
                <w:sz w:val="16"/>
                <w:szCs w:val="16"/>
              </w:rPr>
              <w:t>20</w:t>
            </w:r>
            <w:r w:rsidRPr="00B01FB0">
              <w:rPr>
                <w:rFonts w:asciiTheme="majorHAnsi" w:hAnsiTheme="majorHAnsi"/>
                <w:sz w:val="16"/>
                <w:szCs w:val="16"/>
              </w:rPr>
              <w:t>%</w:t>
            </w:r>
          </w:p>
        </w:tc>
        <w:tc>
          <w:tcPr>
            <w:tcW w:w="1701" w:type="dxa"/>
            <w:tcBorders>
              <w:top w:val="single" w:sz="6" w:space="0" w:color="808080"/>
              <w:left w:val="single" w:sz="6" w:space="0" w:color="808080"/>
              <w:bottom w:val="single" w:sz="6" w:space="0" w:color="808080"/>
              <w:right w:val="single" w:sz="6" w:space="0" w:color="auto"/>
            </w:tcBorders>
            <w:shd w:val="pct30" w:color="auto" w:fill="auto"/>
          </w:tcPr>
          <w:p w14:paraId="350251FE"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2</w:t>
            </w:r>
            <w:r>
              <w:rPr>
                <w:rFonts w:asciiTheme="majorHAnsi" w:hAnsiTheme="majorHAnsi"/>
                <w:sz w:val="16"/>
                <w:szCs w:val="16"/>
              </w:rPr>
              <w:t>0</w:t>
            </w:r>
            <w:r w:rsidRPr="00B01FB0">
              <w:rPr>
                <w:rFonts w:asciiTheme="majorHAnsi" w:hAnsiTheme="majorHAnsi"/>
                <w:sz w:val="16"/>
                <w:szCs w:val="16"/>
              </w:rPr>
              <w:t>-2</w:t>
            </w:r>
            <w:r>
              <w:rPr>
                <w:rFonts w:asciiTheme="majorHAnsi" w:hAnsiTheme="majorHAnsi"/>
                <w:sz w:val="16"/>
                <w:szCs w:val="16"/>
              </w:rPr>
              <w:t>9</w:t>
            </w:r>
            <w:r w:rsidRPr="00B01FB0">
              <w:rPr>
                <w:rFonts w:asciiTheme="majorHAnsi" w:hAnsiTheme="majorHAnsi"/>
                <w:sz w:val="16"/>
                <w:szCs w:val="16"/>
              </w:rPr>
              <w:t>%</w:t>
            </w:r>
          </w:p>
        </w:tc>
        <w:tc>
          <w:tcPr>
            <w:tcW w:w="1560" w:type="dxa"/>
            <w:tcBorders>
              <w:top w:val="single" w:sz="6" w:space="0" w:color="808080"/>
              <w:left w:val="single" w:sz="6" w:space="0" w:color="808080"/>
              <w:bottom w:val="single" w:sz="6" w:space="0" w:color="808080"/>
              <w:right w:val="single" w:sz="6" w:space="0" w:color="auto"/>
            </w:tcBorders>
            <w:shd w:val="pct30" w:color="auto" w:fill="auto"/>
          </w:tcPr>
          <w:p w14:paraId="35103FF6"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3</w:t>
            </w:r>
            <w:r>
              <w:rPr>
                <w:rFonts w:asciiTheme="majorHAnsi" w:hAnsiTheme="majorHAnsi"/>
                <w:sz w:val="16"/>
                <w:szCs w:val="16"/>
              </w:rPr>
              <w:t>0</w:t>
            </w:r>
            <w:r w:rsidRPr="00B01FB0">
              <w:rPr>
                <w:rFonts w:asciiTheme="majorHAnsi" w:hAnsiTheme="majorHAnsi"/>
                <w:sz w:val="16"/>
                <w:szCs w:val="16"/>
              </w:rPr>
              <w:t xml:space="preserve"> - 3</w:t>
            </w:r>
            <w:r>
              <w:rPr>
                <w:rFonts w:asciiTheme="majorHAnsi" w:hAnsiTheme="majorHAnsi"/>
                <w:sz w:val="16"/>
                <w:szCs w:val="16"/>
              </w:rPr>
              <w:t>9</w:t>
            </w:r>
            <w:r w:rsidRPr="00B01FB0">
              <w:rPr>
                <w:rFonts w:asciiTheme="majorHAnsi" w:hAnsiTheme="majorHAnsi"/>
                <w:sz w:val="16"/>
                <w:szCs w:val="16"/>
              </w:rPr>
              <w:t>%</w:t>
            </w:r>
          </w:p>
        </w:tc>
        <w:tc>
          <w:tcPr>
            <w:tcW w:w="1559" w:type="dxa"/>
            <w:tcBorders>
              <w:top w:val="single" w:sz="4" w:space="0" w:color="auto"/>
              <w:left w:val="single" w:sz="6" w:space="0" w:color="808080"/>
              <w:bottom w:val="single" w:sz="6" w:space="0" w:color="808080"/>
              <w:right w:val="single" w:sz="6" w:space="0" w:color="808080"/>
            </w:tcBorders>
            <w:shd w:val="pct30" w:color="auto" w:fill="auto"/>
          </w:tcPr>
          <w:p w14:paraId="4B728D2B"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4</w:t>
            </w:r>
            <w:r>
              <w:rPr>
                <w:rFonts w:asciiTheme="majorHAnsi" w:hAnsiTheme="majorHAnsi"/>
                <w:sz w:val="16"/>
                <w:szCs w:val="16"/>
              </w:rPr>
              <w:t>0</w:t>
            </w:r>
            <w:r w:rsidRPr="00B01FB0">
              <w:rPr>
                <w:rFonts w:asciiTheme="majorHAnsi" w:hAnsiTheme="majorHAnsi"/>
                <w:sz w:val="16"/>
                <w:szCs w:val="16"/>
              </w:rPr>
              <w:t>-4</w:t>
            </w:r>
            <w:r>
              <w:rPr>
                <w:rFonts w:asciiTheme="majorHAnsi" w:hAnsiTheme="majorHAnsi"/>
                <w:sz w:val="16"/>
                <w:szCs w:val="16"/>
              </w:rPr>
              <w:t>9</w:t>
            </w:r>
            <w:r w:rsidRPr="00B01FB0">
              <w:rPr>
                <w:rFonts w:asciiTheme="majorHAnsi" w:hAnsiTheme="majorHAnsi"/>
                <w:sz w:val="16"/>
                <w:szCs w:val="16"/>
              </w:rPr>
              <w:t>%</w:t>
            </w:r>
          </w:p>
        </w:tc>
        <w:tc>
          <w:tcPr>
            <w:tcW w:w="1417" w:type="dxa"/>
            <w:tcBorders>
              <w:top w:val="single" w:sz="4" w:space="0" w:color="auto"/>
              <w:left w:val="single" w:sz="6" w:space="0" w:color="808080"/>
              <w:bottom w:val="single" w:sz="6" w:space="0" w:color="808080"/>
              <w:right w:val="single" w:sz="6" w:space="0" w:color="808080"/>
            </w:tcBorders>
            <w:shd w:val="pct30" w:color="auto" w:fill="auto"/>
          </w:tcPr>
          <w:p w14:paraId="049E8B6F"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5</w:t>
            </w:r>
            <w:r>
              <w:rPr>
                <w:rFonts w:asciiTheme="majorHAnsi" w:hAnsiTheme="majorHAnsi"/>
                <w:sz w:val="16"/>
                <w:szCs w:val="16"/>
              </w:rPr>
              <w:t>0</w:t>
            </w:r>
            <w:r w:rsidRPr="00B01FB0">
              <w:rPr>
                <w:rFonts w:asciiTheme="majorHAnsi" w:hAnsiTheme="majorHAnsi"/>
                <w:sz w:val="16"/>
                <w:szCs w:val="16"/>
              </w:rPr>
              <w:t>-5</w:t>
            </w:r>
            <w:r>
              <w:rPr>
                <w:rFonts w:asciiTheme="majorHAnsi" w:hAnsiTheme="majorHAnsi"/>
                <w:sz w:val="16"/>
                <w:szCs w:val="16"/>
              </w:rPr>
              <w:t>9</w:t>
            </w:r>
            <w:r w:rsidRPr="00B01FB0">
              <w:rPr>
                <w:rFonts w:asciiTheme="majorHAnsi" w:hAnsiTheme="majorHAnsi"/>
                <w:sz w:val="16"/>
                <w:szCs w:val="16"/>
              </w:rPr>
              <w:t>%</w:t>
            </w:r>
          </w:p>
        </w:tc>
        <w:tc>
          <w:tcPr>
            <w:tcW w:w="1560" w:type="dxa"/>
            <w:tcBorders>
              <w:top w:val="single" w:sz="6" w:space="0" w:color="808080"/>
              <w:left w:val="single" w:sz="6" w:space="0" w:color="808080"/>
              <w:bottom w:val="single" w:sz="6" w:space="0" w:color="808080"/>
              <w:right w:val="single" w:sz="6" w:space="0" w:color="auto"/>
            </w:tcBorders>
            <w:shd w:val="pct30" w:color="auto" w:fill="auto"/>
          </w:tcPr>
          <w:p w14:paraId="5157C883"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6</w:t>
            </w:r>
            <w:r>
              <w:rPr>
                <w:rFonts w:asciiTheme="majorHAnsi" w:hAnsiTheme="majorHAnsi"/>
                <w:sz w:val="16"/>
                <w:szCs w:val="16"/>
              </w:rPr>
              <w:t>0</w:t>
            </w:r>
            <w:r w:rsidRPr="00B01FB0">
              <w:rPr>
                <w:rFonts w:asciiTheme="majorHAnsi" w:hAnsiTheme="majorHAnsi"/>
                <w:sz w:val="16"/>
                <w:szCs w:val="16"/>
              </w:rPr>
              <w:t>- 6</w:t>
            </w:r>
            <w:r>
              <w:rPr>
                <w:rFonts w:asciiTheme="majorHAnsi" w:hAnsiTheme="majorHAnsi"/>
                <w:sz w:val="16"/>
                <w:szCs w:val="16"/>
              </w:rPr>
              <w:t>9</w:t>
            </w:r>
            <w:r w:rsidRPr="00B01FB0">
              <w:rPr>
                <w:rFonts w:asciiTheme="majorHAnsi" w:hAnsiTheme="majorHAnsi"/>
                <w:sz w:val="16"/>
                <w:szCs w:val="16"/>
              </w:rPr>
              <w:t>%</w:t>
            </w:r>
          </w:p>
        </w:tc>
        <w:tc>
          <w:tcPr>
            <w:tcW w:w="1701" w:type="dxa"/>
            <w:tcBorders>
              <w:top w:val="single" w:sz="6" w:space="0" w:color="808080"/>
              <w:left w:val="single" w:sz="6" w:space="0" w:color="808080"/>
              <w:bottom w:val="single" w:sz="6" w:space="0" w:color="808080"/>
              <w:right w:val="single" w:sz="6" w:space="0" w:color="auto"/>
            </w:tcBorders>
            <w:shd w:val="pct30" w:color="auto" w:fill="auto"/>
          </w:tcPr>
          <w:p w14:paraId="2FB4235B"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7</w:t>
            </w:r>
            <w:r>
              <w:rPr>
                <w:rFonts w:asciiTheme="majorHAnsi" w:hAnsiTheme="majorHAnsi"/>
                <w:sz w:val="16"/>
                <w:szCs w:val="16"/>
              </w:rPr>
              <w:t>0</w:t>
            </w:r>
            <w:r w:rsidRPr="00B01FB0">
              <w:rPr>
                <w:rFonts w:asciiTheme="majorHAnsi" w:hAnsiTheme="majorHAnsi"/>
                <w:sz w:val="16"/>
                <w:szCs w:val="16"/>
              </w:rPr>
              <w:t>-</w:t>
            </w:r>
            <w:r>
              <w:rPr>
                <w:rFonts w:asciiTheme="majorHAnsi" w:hAnsiTheme="majorHAnsi"/>
                <w:sz w:val="16"/>
                <w:szCs w:val="16"/>
              </w:rPr>
              <w:t>79</w:t>
            </w:r>
            <w:r w:rsidRPr="00B01FB0">
              <w:rPr>
                <w:rFonts w:asciiTheme="majorHAnsi" w:hAnsiTheme="majorHAnsi"/>
                <w:sz w:val="16"/>
                <w:szCs w:val="16"/>
              </w:rPr>
              <w:t>%</w:t>
            </w:r>
          </w:p>
        </w:tc>
        <w:tc>
          <w:tcPr>
            <w:tcW w:w="1559" w:type="dxa"/>
            <w:tcBorders>
              <w:top w:val="single" w:sz="6" w:space="0" w:color="808080"/>
              <w:left w:val="single" w:sz="6" w:space="0" w:color="808080"/>
              <w:bottom w:val="single" w:sz="6" w:space="0" w:color="808080"/>
              <w:right w:val="single" w:sz="6" w:space="0" w:color="808080"/>
            </w:tcBorders>
            <w:shd w:val="pct30" w:color="auto" w:fill="auto"/>
          </w:tcPr>
          <w:p w14:paraId="2CBD24C3" w14:textId="77777777" w:rsidR="004749C5" w:rsidRPr="00B01FB0" w:rsidRDefault="004749C5" w:rsidP="008454CA">
            <w:pPr>
              <w:pBdr>
                <w:between w:val="single" w:sz="6" w:space="1" w:color="auto"/>
              </w:pBdr>
              <w:ind w:right="805"/>
              <w:jc w:val="center"/>
              <w:rPr>
                <w:rFonts w:asciiTheme="majorHAnsi" w:hAnsiTheme="majorHAnsi"/>
                <w:sz w:val="16"/>
                <w:szCs w:val="16"/>
              </w:rPr>
            </w:pPr>
            <w:r>
              <w:rPr>
                <w:rFonts w:asciiTheme="majorHAnsi" w:hAnsiTheme="majorHAnsi"/>
                <w:sz w:val="16"/>
                <w:szCs w:val="16"/>
              </w:rPr>
              <w:t>80-89%</w:t>
            </w:r>
          </w:p>
        </w:tc>
        <w:tc>
          <w:tcPr>
            <w:tcW w:w="1466" w:type="dxa"/>
            <w:tcBorders>
              <w:top w:val="single" w:sz="6" w:space="0" w:color="808080"/>
              <w:left w:val="single" w:sz="6" w:space="0" w:color="808080"/>
              <w:bottom w:val="single" w:sz="6" w:space="0" w:color="808080"/>
              <w:right w:val="single" w:sz="6" w:space="0" w:color="auto"/>
            </w:tcBorders>
            <w:shd w:val="pct30" w:color="auto" w:fill="auto"/>
          </w:tcPr>
          <w:p w14:paraId="6F382A59" w14:textId="77777777" w:rsidR="004749C5" w:rsidRPr="00B01FB0" w:rsidRDefault="004749C5" w:rsidP="008454CA">
            <w:pPr>
              <w:pBdr>
                <w:between w:val="single" w:sz="6" w:space="1" w:color="auto"/>
              </w:pBdr>
              <w:jc w:val="center"/>
              <w:rPr>
                <w:rFonts w:asciiTheme="majorHAnsi" w:hAnsiTheme="majorHAnsi"/>
                <w:sz w:val="16"/>
                <w:szCs w:val="16"/>
              </w:rPr>
            </w:pPr>
            <w:r>
              <w:rPr>
                <w:rFonts w:asciiTheme="majorHAnsi" w:hAnsiTheme="majorHAnsi"/>
                <w:sz w:val="16"/>
                <w:szCs w:val="16"/>
              </w:rPr>
              <w:t>90</w:t>
            </w:r>
            <w:r w:rsidRPr="00B01FB0">
              <w:rPr>
                <w:rFonts w:asciiTheme="majorHAnsi" w:hAnsiTheme="majorHAnsi"/>
                <w:sz w:val="16"/>
                <w:szCs w:val="16"/>
              </w:rPr>
              <w:t>-100%</w:t>
            </w:r>
          </w:p>
        </w:tc>
      </w:tr>
      <w:tr w:rsidR="004749C5" w:rsidRPr="00ED4442" w14:paraId="3100A134" w14:textId="77777777" w:rsidTr="008454CA">
        <w:trPr>
          <w:trHeight w:val="1218"/>
        </w:trPr>
        <w:tc>
          <w:tcPr>
            <w:tcW w:w="1306" w:type="dxa"/>
            <w:tcBorders>
              <w:top w:val="single" w:sz="6" w:space="0" w:color="808080"/>
              <w:left w:val="single" w:sz="6" w:space="0" w:color="auto"/>
              <w:right w:val="single" w:sz="6" w:space="0" w:color="auto"/>
            </w:tcBorders>
            <w:shd w:val="clear" w:color="auto" w:fill="auto"/>
          </w:tcPr>
          <w:p w14:paraId="7AC5A635" w14:textId="3DC369FE" w:rsidR="004749C5" w:rsidRPr="00B01FB0" w:rsidRDefault="004749C5" w:rsidP="008454CA">
            <w:pPr>
              <w:rPr>
                <w:rFonts w:asciiTheme="majorHAnsi" w:hAnsiTheme="majorHAnsi"/>
                <w:b/>
                <w:sz w:val="16"/>
                <w:szCs w:val="16"/>
              </w:rPr>
            </w:pPr>
            <w:r w:rsidRPr="00B01FB0">
              <w:rPr>
                <w:rFonts w:asciiTheme="majorHAnsi" w:hAnsiTheme="majorHAnsi"/>
                <w:b/>
                <w:sz w:val="16"/>
                <w:szCs w:val="16"/>
              </w:rPr>
              <w:t xml:space="preserve">Demonstration of knowledge and practice of </w:t>
            </w:r>
            <w:r w:rsidR="00071780">
              <w:rPr>
                <w:rFonts w:asciiTheme="majorHAnsi" w:hAnsiTheme="majorHAnsi"/>
                <w:b/>
                <w:sz w:val="16"/>
                <w:szCs w:val="16"/>
              </w:rPr>
              <w:t xml:space="preserve">HR </w:t>
            </w:r>
            <w:r>
              <w:rPr>
                <w:rFonts w:asciiTheme="majorHAnsi" w:hAnsiTheme="majorHAnsi"/>
                <w:b/>
                <w:sz w:val="16"/>
                <w:szCs w:val="16"/>
              </w:rPr>
              <w:t>Analytics</w:t>
            </w:r>
            <w:r w:rsidRPr="00B01FB0">
              <w:rPr>
                <w:rFonts w:asciiTheme="majorHAnsi" w:hAnsiTheme="majorHAnsi"/>
                <w:b/>
                <w:sz w:val="16"/>
                <w:szCs w:val="16"/>
              </w:rPr>
              <w:t xml:space="preserve"> in context</w:t>
            </w:r>
          </w:p>
        </w:tc>
        <w:tc>
          <w:tcPr>
            <w:tcW w:w="883" w:type="dxa"/>
            <w:tcBorders>
              <w:top w:val="single" w:sz="6" w:space="0" w:color="808080"/>
              <w:left w:val="single" w:sz="6" w:space="0" w:color="808080"/>
              <w:right w:val="single" w:sz="6" w:space="0" w:color="808080"/>
            </w:tcBorders>
          </w:tcPr>
          <w:p w14:paraId="0B8626CF" w14:textId="77777777" w:rsidR="004749C5" w:rsidRPr="00B01FB0" w:rsidRDefault="004749C5" w:rsidP="008454CA">
            <w:pPr>
              <w:rPr>
                <w:rFonts w:asciiTheme="majorHAnsi" w:hAnsiTheme="majorHAnsi"/>
                <w:sz w:val="16"/>
                <w:szCs w:val="16"/>
              </w:rPr>
            </w:pPr>
          </w:p>
        </w:tc>
        <w:tc>
          <w:tcPr>
            <w:tcW w:w="1275" w:type="dxa"/>
            <w:tcBorders>
              <w:top w:val="single" w:sz="6" w:space="0" w:color="808080"/>
              <w:left w:val="single" w:sz="6" w:space="0" w:color="808080"/>
              <w:right w:val="single" w:sz="6" w:space="0" w:color="808080"/>
            </w:tcBorders>
          </w:tcPr>
          <w:p w14:paraId="348B87E0"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No identification of theory and practice, no examples offered.</w:t>
            </w:r>
          </w:p>
        </w:tc>
        <w:tc>
          <w:tcPr>
            <w:tcW w:w="1701" w:type="dxa"/>
            <w:tcBorders>
              <w:top w:val="single" w:sz="6" w:space="0" w:color="808080"/>
              <w:left w:val="single" w:sz="6" w:space="0" w:color="808080"/>
              <w:right w:val="single" w:sz="6" w:space="0" w:color="auto"/>
            </w:tcBorders>
          </w:tcPr>
          <w:p w14:paraId="67E86A73"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Very limited identification of theory and practice. Very limited discussion of operational issues</w:t>
            </w:r>
          </w:p>
        </w:tc>
        <w:tc>
          <w:tcPr>
            <w:tcW w:w="1560" w:type="dxa"/>
            <w:tcBorders>
              <w:top w:val="single" w:sz="6" w:space="0" w:color="808080"/>
              <w:left w:val="single" w:sz="6" w:space="0" w:color="808080"/>
              <w:right w:val="single" w:sz="6" w:space="0" w:color="auto"/>
            </w:tcBorders>
          </w:tcPr>
          <w:p w14:paraId="5A48A1F5"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Limited identification of theory and practice. Limited discussion of operational issues</w:t>
            </w:r>
          </w:p>
        </w:tc>
        <w:tc>
          <w:tcPr>
            <w:tcW w:w="1559" w:type="dxa"/>
            <w:tcBorders>
              <w:top w:val="single" w:sz="6" w:space="0" w:color="808080"/>
              <w:left w:val="single" w:sz="6" w:space="0" w:color="808080"/>
              <w:right w:val="single" w:sz="6" w:space="0" w:color="808080"/>
            </w:tcBorders>
          </w:tcPr>
          <w:p w14:paraId="2F7A083A"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lang w:val="en-US"/>
              </w:rPr>
              <w:t xml:space="preserve">Adequate </w:t>
            </w:r>
            <w:r w:rsidRPr="00B01FB0">
              <w:rPr>
                <w:rFonts w:asciiTheme="majorHAnsi" w:hAnsiTheme="majorHAnsi"/>
                <w:sz w:val="16"/>
                <w:szCs w:val="16"/>
              </w:rPr>
              <w:t>identification of theory and practice</w:t>
            </w:r>
            <w:r w:rsidRPr="00B01FB0">
              <w:rPr>
                <w:rFonts w:asciiTheme="majorHAnsi" w:hAnsiTheme="majorHAnsi"/>
                <w:sz w:val="16"/>
                <w:szCs w:val="16"/>
                <w:lang w:val="en-US"/>
              </w:rPr>
              <w:t xml:space="preserve">.  Adequate </w:t>
            </w:r>
            <w:r w:rsidRPr="00B01FB0">
              <w:rPr>
                <w:rFonts w:asciiTheme="majorHAnsi" w:hAnsiTheme="majorHAnsi"/>
                <w:sz w:val="16"/>
                <w:szCs w:val="16"/>
              </w:rPr>
              <w:t>discussion of operational issues.</w:t>
            </w:r>
          </w:p>
        </w:tc>
        <w:tc>
          <w:tcPr>
            <w:tcW w:w="1417" w:type="dxa"/>
            <w:tcBorders>
              <w:top w:val="single" w:sz="6" w:space="0" w:color="808080"/>
              <w:left w:val="single" w:sz="6" w:space="0" w:color="808080"/>
              <w:right w:val="single" w:sz="6" w:space="0" w:color="808080"/>
            </w:tcBorders>
          </w:tcPr>
          <w:p w14:paraId="779A52D6"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Satisfactory identification of theory and practice</w:t>
            </w:r>
            <w:r w:rsidRPr="00B01FB0">
              <w:rPr>
                <w:rFonts w:asciiTheme="majorHAnsi" w:hAnsiTheme="majorHAnsi"/>
                <w:sz w:val="16"/>
                <w:szCs w:val="16"/>
                <w:lang w:val="en-US"/>
              </w:rPr>
              <w:t xml:space="preserve">.  Satisfactory </w:t>
            </w:r>
            <w:r w:rsidRPr="00B01FB0">
              <w:rPr>
                <w:rFonts w:asciiTheme="majorHAnsi" w:hAnsiTheme="majorHAnsi"/>
                <w:sz w:val="16"/>
                <w:szCs w:val="16"/>
              </w:rPr>
              <w:t>discussion of operational issues</w:t>
            </w:r>
          </w:p>
        </w:tc>
        <w:tc>
          <w:tcPr>
            <w:tcW w:w="1560" w:type="dxa"/>
            <w:tcBorders>
              <w:top w:val="single" w:sz="6" w:space="0" w:color="808080"/>
              <w:left w:val="single" w:sz="6" w:space="0" w:color="808080"/>
              <w:right w:val="single" w:sz="6" w:space="0" w:color="auto"/>
            </w:tcBorders>
          </w:tcPr>
          <w:p w14:paraId="7668DDAA" w14:textId="77777777" w:rsidR="004749C5" w:rsidRPr="00B01FB0" w:rsidRDefault="004749C5" w:rsidP="008454CA">
            <w:pPr>
              <w:rPr>
                <w:rFonts w:asciiTheme="majorHAnsi" w:hAnsiTheme="majorHAnsi"/>
                <w:sz w:val="16"/>
                <w:szCs w:val="16"/>
              </w:rPr>
            </w:pPr>
            <w:r w:rsidRPr="009B0977">
              <w:rPr>
                <w:rFonts w:asciiTheme="majorHAnsi" w:hAnsiTheme="majorHAnsi"/>
                <w:sz w:val="16"/>
                <w:szCs w:val="16"/>
              </w:rPr>
              <w:t>Good identification of theory and practice</w:t>
            </w:r>
            <w:r w:rsidRPr="009B0977">
              <w:rPr>
                <w:rFonts w:asciiTheme="majorHAnsi" w:hAnsiTheme="majorHAnsi"/>
                <w:sz w:val="16"/>
                <w:szCs w:val="16"/>
                <w:lang w:val="en-US"/>
              </w:rPr>
              <w:t xml:space="preserve">.  Good </w:t>
            </w:r>
            <w:r w:rsidRPr="009B0977">
              <w:rPr>
                <w:rFonts w:asciiTheme="majorHAnsi" w:hAnsiTheme="majorHAnsi"/>
                <w:sz w:val="16"/>
                <w:szCs w:val="16"/>
              </w:rPr>
              <w:t>discussion of operational issues Critical discussion of operational issues</w:t>
            </w:r>
          </w:p>
        </w:tc>
        <w:tc>
          <w:tcPr>
            <w:tcW w:w="1701" w:type="dxa"/>
            <w:tcBorders>
              <w:top w:val="single" w:sz="6" w:space="0" w:color="808080"/>
              <w:left w:val="single" w:sz="6" w:space="0" w:color="808080"/>
              <w:right w:val="single" w:sz="6" w:space="0" w:color="auto"/>
            </w:tcBorders>
          </w:tcPr>
          <w:p w14:paraId="300CC1C3"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Excellent identification of theory and practice</w:t>
            </w:r>
            <w:r w:rsidRPr="00387B47">
              <w:rPr>
                <w:rFonts w:asciiTheme="majorHAnsi" w:hAnsiTheme="majorHAnsi"/>
                <w:sz w:val="16"/>
                <w:szCs w:val="16"/>
                <w:lang w:val="en-US"/>
              </w:rPr>
              <w:t xml:space="preserve">.  Excellent </w:t>
            </w:r>
            <w:r w:rsidRPr="00387B47">
              <w:rPr>
                <w:rFonts w:asciiTheme="majorHAnsi" w:hAnsiTheme="majorHAnsi"/>
                <w:sz w:val="16"/>
                <w:szCs w:val="16"/>
              </w:rPr>
              <w:t>discussion of operational issues Critical and extensive discussion of operational issues.</w:t>
            </w:r>
          </w:p>
        </w:tc>
        <w:tc>
          <w:tcPr>
            <w:tcW w:w="1559" w:type="dxa"/>
            <w:tcBorders>
              <w:top w:val="single" w:sz="6" w:space="0" w:color="808080"/>
              <w:left w:val="single" w:sz="6" w:space="0" w:color="808080"/>
              <w:right w:val="single" w:sz="6" w:space="0" w:color="808080"/>
            </w:tcBorders>
          </w:tcPr>
          <w:p w14:paraId="74722B2E" w14:textId="77777777" w:rsidR="004749C5" w:rsidRPr="00B01FB0" w:rsidRDefault="004749C5" w:rsidP="008454CA">
            <w:pPr>
              <w:ind w:right="-108"/>
              <w:rPr>
                <w:rFonts w:asciiTheme="majorHAnsi" w:hAnsiTheme="majorHAnsi"/>
                <w:sz w:val="16"/>
                <w:szCs w:val="16"/>
              </w:rPr>
            </w:pPr>
            <w:r>
              <w:rPr>
                <w:rFonts w:asciiTheme="majorHAnsi" w:hAnsiTheme="majorHAnsi"/>
                <w:sz w:val="16"/>
                <w:szCs w:val="16"/>
              </w:rPr>
              <w:t xml:space="preserve">Exceptional </w:t>
            </w:r>
            <w:r w:rsidRPr="00387B47">
              <w:rPr>
                <w:rFonts w:asciiTheme="majorHAnsi" w:hAnsiTheme="majorHAnsi"/>
                <w:sz w:val="16"/>
                <w:szCs w:val="16"/>
              </w:rPr>
              <w:t>identification o</w:t>
            </w:r>
            <w:r>
              <w:rPr>
                <w:rFonts w:asciiTheme="majorHAnsi" w:hAnsiTheme="majorHAnsi"/>
                <w:sz w:val="16"/>
                <w:szCs w:val="16"/>
              </w:rPr>
              <w:t xml:space="preserve">f </w:t>
            </w:r>
            <w:r w:rsidRPr="00387B47">
              <w:rPr>
                <w:rFonts w:asciiTheme="majorHAnsi" w:hAnsiTheme="majorHAnsi"/>
                <w:sz w:val="16"/>
                <w:szCs w:val="16"/>
              </w:rPr>
              <w:t>theory and practice</w:t>
            </w:r>
            <w:r w:rsidRPr="00387B47">
              <w:rPr>
                <w:rFonts w:asciiTheme="majorHAnsi" w:hAnsiTheme="majorHAnsi"/>
                <w:sz w:val="16"/>
                <w:szCs w:val="16"/>
                <w:lang w:val="en-US"/>
              </w:rPr>
              <w:t xml:space="preserve">.  </w:t>
            </w:r>
            <w:r>
              <w:rPr>
                <w:rFonts w:asciiTheme="majorHAnsi" w:hAnsiTheme="majorHAnsi"/>
                <w:sz w:val="16"/>
                <w:szCs w:val="16"/>
                <w:lang w:val="en-US"/>
              </w:rPr>
              <w:t xml:space="preserve"> </w:t>
            </w:r>
            <w:r w:rsidRPr="00387B47">
              <w:rPr>
                <w:rFonts w:asciiTheme="majorHAnsi" w:hAnsiTheme="majorHAnsi"/>
                <w:sz w:val="16"/>
                <w:szCs w:val="16"/>
                <w:lang w:val="en-US"/>
              </w:rPr>
              <w:t xml:space="preserve">Excellent </w:t>
            </w:r>
            <w:r w:rsidRPr="00387B47">
              <w:rPr>
                <w:rFonts w:asciiTheme="majorHAnsi" w:hAnsiTheme="majorHAnsi"/>
                <w:sz w:val="16"/>
                <w:szCs w:val="16"/>
              </w:rPr>
              <w:t>discussion of operational issues Critical and extensive discussion of operational issues.</w:t>
            </w:r>
          </w:p>
        </w:tc>
        <w:tc>
          <w:tcPr>
            <w:tcW w:w="1466" w:type="dxa"/>
            <w:tcBorders>
              <w:top w:val="single" w:sz="6" w:space="0" w:color="808080"/>
              <w:left w:val="single" w:sz="6" w:space="0" w:color="808080"/>
              <w:right w:val="single" w:sz="6" w:space="0" w:color="auto"/>
            </w:tcBorders>
          </w:tcPr>
          <w:p w14:paraId="5AEF7FA4"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Outstanding identification of theory and practice. Insightful discussion of operational issues.</w:t>
            </w:r>
          </w:p>
        </w:tc>
      </w:tr>
      <w:tr w:rsidR="004749C5" w:rsidRPr="00ED4442" w14:paraId="69B3505A" w14:textId="77777777" w:rsidTr="008454CA">
        <w:trPr>
          <w:trHeight w:val="1110"/>
        </w:trPr>
        <w:tc>
          <w:tcPr>
            <w:tcW w:w="1306" w:type="dxa"/>
            <w:tcBorders>
              <w:top w:val="single" w:sz="6" w:space="0" w:color="808080"/>
              <w:left w:val="single" w:sz="6" w:space="0" w:color="auto"/>
              <w:right w:val="single" w:sz="6" w:space="0" w:color="auto"/>
            </w:tcBorders>
            <w:shd w:val="clear" w:color="auto" w:fill="auto"/>
          </w:tcPr>
          <w:p w14:paraId="00350D94" w14:textId="77777777" w:rsidR="004749C5" w:rsidRPr="00B01FB0" w:rsidRDefault="004749C5" w:rsidP="008454CA">
            <w:pPr>
              <w:rPr>
                <w:rFonts w:asciiTheme="majorHAnsi" w:hAnsiTheme="majorHAnsi"/>
                <w:b/>
                <w:sz w:val="16"/>
                <w:szCs w:val="16"/>
              </w:rPr>
            </w:pPr>
            <w:r w:rsidRPr="00B01FB0">
              <w:rPr>
                <w:rFonts w:asciiTheme="majorHAnsi" w:hAnsiTheme="majorHAnsi"/>
                <w:b/>
                <w:sz w:val="16"/>
                <w:szCs w:val="16"/>
              </w:rPr>
              <w:t xml:space="preserve">Key points framed and contextualised </w:t>
            </w:r>
          </w:p>
        </w:tc>
        <w:tc>
          <w:tcPr>
            <w:tcW w:w="883" w:type="dxa"/>
            <w:tcBorders>
              <w:top w:val="single" w:sz="6" w:space="0" w:color="808080"/>
              <w:left w:val="single" w:sz="6" w:space="0" w:color="808080"/>
              <w:right w:val="single" w:sz="6" w:space="0" w:color="808080"/>
            </w:tcBorders>
          </w:tcPr>
          <w:p w14:paraId="0E569766" w14:textId="77777777" w:rsidR="004749C5" w:rsidRPr="00B01FB0" w:rsidRDefault="004749C5" w:rsidP="008454CA">
            <w:pPr>
              <w:rPr>
                <w:rFonts w:asciiTheme="majorHAnsi" w:hAnsiTheme="majorHAnsi"/>
                <w:sz w:val="16"/>
                <w:szCs w:val="16"/>
              </w:rPr>
            </w:pPr>
          </w:p>
        </w:tc>
        <w:tc>
          <w:tcPr>
            <w:tcW w:w="1275" w:type="dxa"/>
            <w:tcBorders>
              <w:top w:val="single" w:sz="6" w:space="0" w:color="808080"/>
              <w:left w:val="single" w:sz="6" w:space="0" w:color="808080"/>
              <w:right w:val="single" w:sz="6" w:space="0" w:color="808080"/>
            </w:tcBorders>
          </w:tcPr>
          <w:p w14:paraId="2AFAD31D"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No attempt has been made to frame the question.  No background offered</w:t>
            </w:r>
          </w:p>
        </w:tc>
        <w:tc>
          <w:tcPr>
            <w:tcW w:w="1701" w:type="dxa"/>
            <w:tcBorders>
              <w:top w:val="single" w:sz="6" w:space="0" w:color="808080"/>
              <w:left w:val="single" w:sz="6" w:space="0" w:color="808080"/>
              <w:right w:val="single" w:sz="6" w:space="0" w:color="auto"/>
            </w:tcBorders>
          </w:tcPr>
          <w:p w14:paraId="7381C413"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Extremely limited background context and framing of concepts</w:t>
            </w:r>
          </w:p>
        </w:tc>
        <w:tc>
          <w:tcPr>
            <w:tcW w:w="1560" w:type="dxa"/>
            <w:tcBorders>
              <w:top w:val="single" w:sz="6" w:space="0" w:color="808080"/>
              <w:left w:val="single" w:sz="6" w:space="0" w:color="808080"/>
              <w:right w:val="single" w:sz="6" w:space="0" w:color="auto"/>
            </w:tcBorders>
          </w:tcPr>
          <w:p w14:paraId="544BF653"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Some back ground and contextualisation offered, incomplete and superficial points raised</w:t>
            </w:r>
          </w:p>
        </w:tc>
        <w:tc>
          <w:tcPr>
            <w:tcW w:w="1559" w:type="dxa"/>
            <w:tcBorders>
              <w:top w:val="single" w:sz="6" w:space="0" w:color="808080"/>
              <w:left w:val="single" w:sz="6" w:space="0" w:color="808080"/>
              <w:right w:val="single" w:sz="6" w:space="0" w:color="808080"/>
            </w:tcBorders>
          </w:tcPr>
          <w:p w14:paraId="0135BDE0"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Descriptive background and context adequate number of points raised</w:t>
            </w:r>
          </w:p>
        </w:tc>
        <w:tc>
          <w:tcPr>
            <w:tcW w:w="1417" w:type="dxa"/>
            <w:tcBorders>
              <w:top w:val="single" w:sz="6" w:space="0" w:color="808080"/>
              <w:left w:val="single" w:sz="6" w:space="0" w:color="808080"/>
              <w:right w:val="single" w:sz="6" w:space="0" w:color="808080"/>
            </w:tcBorders>
          </w:tcPr>
          <w:p w14:paraId="05C1E730"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Sufficient contextualisation and background, sufficient identification and framing of key issues</w:t>
            </w:r>
          </w:p>
        </w:tc>
        <w:tc>
          <w:tcPr>
            <w:tcW w:w="1560" w:type="dxa"/>
            <w:tcBorders>
              <w:top w:val="single" w:sz="6" w:space="0" w:color="808080"/>
              <w:left w:val="single" w:sz="6" w:space="0" w:color="808080"/>
              <w:right w:val="single" w:sz="6" w:space="0" w:color="auto"/>
            </w:tcBorders>
          </w:tcPr>
          <w:p w14:paraId="7ACEC160" w14:textId="77777777" w:rsidR="004749C5" w:rsidRPr="00B01FB0" w:rsidRDefault="004749C5" w:rsidP="008454CA">
            <w:pPr>
              <w:rPr>
                <w:rFonts w:asciiTheme="majorHAnsi" w:hAnsiTheme="majorHAnsi"/>
                <w:sz w:val="16"/>
                <w:szCs w:val="16"/>
              </w:rPr>
            </w:pPr>
            <w:r w:rsidRPr="009B0977">
              <w:rPr>
                <w:rFonts w:asciiTheme="majorHAnsi" w:hAnsiTheme="majorHAnsi"/>
                <w:sz w:val="16"/>
                <w:szCs w:val="16"/>
              </w:rPr>
              <w:t>Good examination and contextualisation of key issues, well defined and framed with practical examples</w:t>
            </w:r>
          </w:p>
        </w:tc>
        <w:tc>
          <w:tcPr>
            <w:tcW w:w="1701" w:type="dxa"/>
            <w:tcBorders>
              <w:top w:val="single" w:sz="6" w:space="0" w:color="808080"/>
              <w:left w:val="single" w:sz="6" w:space="0" w:color="808080"/>
              <w:right w:val="single" w:sz="6" w:space="0" w:color="auto"/>
            </w:tcBorders>
          </w:tcPr>
          <w:p w14:paraId="68DD7A43"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Rigorous critical contextualisation underpinned with theory. Thorough identification of issues</w:t>
            </w:r>
          </w:p>
        </w:tc>
        <w:tc>
          <w:tcPr>
            <w:tcW w:w="1559" w:type="dxa"/>
            <w:tcBorders>
              <w:top w:val="single" w:sz="6" w:space="0" w:color="808080"/>
              <w:left w:val="single" w:sz="6" w:space="0" w:color="808080"/>
              <w:right w:val="single" w:sz="6" w:space="0" w:color="808080"/>
            </w:tcBorders>
          </w:tcPr>
          <w:p w14:paraId="13A85CFF" w14:textId="77777777" w:rsidR="004749C5" w:rsidRPr="00B01FB0" w:rsidRDefault="004749C5" w:rsidP="008454CA">
            <w:pPr>
              <w:ind w:right="-108"/>
              <w:rPr>
                <w:rFonts w:asciiTheme="majorHAnsi" w:hAnsiTheme="majorHAnsi"/>
                <w:sz w:val="16"/>
                <w:szCs w:val="16"/>
              </w:rPr>
            </w:pPr>
            <w:proofErr w:type="gramStart"/>
            <w:r>
              <w:rPr>
                <w:rFonts w:asciiTheme="majorHAnsi" w:hAnsiTheme="majorHAnsi"/>
                <w:sz w:val="16"/>
                <w:szCs w:val="16"/>
              </w:rPr>
              <w:t xml:space="preserve">Exceptional </w:t>
            </w:r>
            <w:r w:rsidRPr="00387B47">
              <w:rPr>
                <w:rFonts w:asciiTheme="majorHAnsi" w:hAnsiTheme="majorHAnsi"/>
                <w:sz w:val="16"/>
                <w:szCs w:val="16"/>
              </w:rPr>
              <w:t xml:space="preserve"> critical</w:t>
            </w:r>
            <w:proofErr w:type="gramEnd"/>
            <w:r w:rsidRPr="00387B47">
              <w:rPr>
                <w:rFonts w:asciiTheme="majorHAnsi" w:hAnsiTheme="majorHAnsi"/>
                <w:sz w:val="16"/>
                <w:szCs w:val="16"/>
              </w:rPr>
              <w:t xml:space="preserve"> contextualisation underpinned with theory. Thorough </w:t>
            </w:r>
            <w:r>
              <w:rPr>
                <w:rFonts w:asciiTheme="majorHAnsi" w:hAnsiTheme="majorHAnsi"/>
                <w:sz w:val="16"/>
                <w:szCs w:val="16"/>
              </w:rPr>
              <w:t xml:space="preserve">and critical </w:t>
            </w:r>
            <w:r w:rsidRPr="00387B47">
              <w:rPr>
                <w:rFonts w:asciiTheme="majorHAnsi" w:hAnsiTheme="majorHAnsi"/>
                <w:sz w:val="16"/>
                <w:szCs w:val="16"/>
              </w:rPr>
              <w:t>identification of issues</w:t>
            </w:r>
          </w:p>
        </w:tc>
        <w:tc>
          <w:tcPr>
            <w:tcW w:w="1466" w:type="dxa"/>
            <w:tcBorders>
              <w:top w:val="single" w:sz="6" w:space="0" w:color="808080"/>
              <w:left w:val="single" w:sz="6" w:space="0" w:color="808080"/>
              <w:right w:val="single" w:sz="6" w:space="0" w:color="auto"/>
            </w:tcBorders>
          </w:tcPr>
          <w:p w14:paraId="3D045164"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Exemplary contextualisation, meticulously framed</w:t>
            </w:r>
          </w:p>
        </w:tc>
      </w:tr>
      <w:tr w:rsidR="004749C5" w:rsidRPr="00ED4442" w14:paraId="4F1E2AED" w14:textId="77777777" w:rsidTr="008454CA">
        <w:trPr>
          <w:trHeight w:val="1270"/>
        </w:trPr>
        <w:tc>
          <w:tcPr>
            <w:tcW w:w="1306" w:type="dxa"/>
            <w:tcBorders>
              <w:top w:val="single" w:sz="6" w:space="0" w:color="808080"/>
              <w:left w:val="single" w:sz="6" w:space="0" w:color="auto"/>
              <w:right w:val="single" w:sz="6" w:space="0" w:color="auto"/>
            </w:tcBorders>
            <w:shd w:val="clear" w:color="auto" w:fill="auto"/>
          </w:tcPr>
          <w:p w14:paraId="1F1E8389" w14:textId="5CDE6300" w:rsidR="004749C5" w:rsidRPr="00387B47" w:rsidRDefault="004749C5" w:rsidP="008454CA">
            <w:pPr>
              <w:rPr>
                <w:rFonts w:asciiTheme="majorHAnsi" w:hAnsiTheme="majorHAnsi"/>
                <w:b/>
                <w:sz w:val="16"/>
                <w:szCs w:val="16"/>
              </w:rPr>
            </w:pPr>
            <w:r w:rsidRPr="00387B47">
              <w:rPr>
                <w:rFonts w:asciiTheme="majorHAnsi" w:hAnsiTheme="majorHAnsi"/>
                <w:b/>
                <w:sz w:val="16"/>
                <w:szCs w:val="16"/>
              </w:rPr>
              <w:t xml:space="preserve">Critical discussion of the challenges of </w:t>
            </w:r>
            <w:r w:rsidR="00071780">
              <w:rPr>
                <w:rFonts w:asciiTheme="majorHAnsi" w:hAnsiTheme="majorHAnsi"/>
                <w:b/>
                <w:sz w:val="16"/>
                <w:szCs w:val="16"/>
              </w:rPr>
              <w:t xml:space="preserve">HR </w:t>
            </w:r>
            <w:r>
              <w:rPr>
                <w:rFonts w:asciiTheme="majorHAnsi" w:hAnsiTheme="majorHAnsi"/>
                <w:b/>
                <w:sz w:val="16"/>
                <w:szCs w:val="16"/>
              </w:rPr>
              <w:t>Analytics</w:t>
            </w:r>
          </w:p>
          <w:p w14:paraId="70A8D564" w14:textId="77777777" w:rsidR="004749C5" w:rsidRPr="00387B47" w:rsidRDefault="004749C5" w:rsidP="008454CA">
            <w:pPr>
              <w:rPr>
                <w:rFonts w:asciiTheme="majorHAnsi" w:hAnsiTheme="majorHAnsi"/>
                <w:b/>
                <w:sz w:val="16"/>
                <w:szCs w:val="16"/>
              </w:rPr>
            </w:pPr>
          </w:p>
        </w:tc>
        <w:tc>
          <w:tcPr>
            <w:tcW w:w="883" w:type="dxa"/>
            <w:tcBorders>
              <w:top w:val="single" w:sz="6" w:space="0" w:color="808080"/>
              <w:left w:val="single" w:sz="6" w:space="0" w:color="808080"/>
              <w:right w:val="single" w:sz="6" w:space="0" w:color="808080"/>
            </w:tcBorders>
          </w:tcPr>
          <w:p w14:paraId="180F4721" w14:textId="0DCBDEE5" w:rsidR="004749C5" w:rsidRPr="000E7F18" w:rsidRDefault="004749C5" w:rsidP="008454CA">
            <w:pPr>
              <w:rPr>
                <w:rFonts w:asciiTheme="majorHAnsi" w:hAnsiTheme="majorHAnsi"/>
                <w:sz w:val="16"/>
                <w:szCs w:val="16"/>
              </w:rPr>
            </w:pPr>
            <w:r w:rsidRPr="000E7F18">
              <w:rPr>
                <w:rFonts w:asciiTheme="majorHAnsi" w:hAnsiTheme="majorHAnsi"/>
                <w:b/>
                <w:sz w:val="16"/>
                <w:szCs w:val="16"/>
              </w:rPr>
              <w:t>AOL PLO</w:t>
            </w:r>
            <w:r w:rsidR="00E14C7B">
              <w:rPr>
                <w:rFonts w:asciiTheme="majorHAnsi" w:hAnsiTheme="majorHAnsi"/>
                <w:b/>
                <w:sz w:val="16"/>
                <w:szCs w:val="16"/>
              </w:rPr>
              <w:t>1</w:t>
            </w:r>
            <w:r w:rsidR="008A5A2C">
              <w:rPr>
                <w:rFonts w:asciiTheme="majorHAnsi" w:hAnsiTheme="majorHAnsi"/>
                <w:b/>
                <w:sz w:val="16"/>
                <w:szCs w:val="16"/>
              </w:rPr>
              <w:t xml:space="preserve"> &amp; PLO</w:t>
            </w:r>
            <w:r w:rsidR="001F1382">
              <w:rPr>
                <w:rFonts w:asciiTheme="majorHAnsi" w:hAnsiTheme="majorHAnsi"/>
                <w:b/>
                <w:sz w:val="16"/>
                <w:szCs w:val="16"/>
              </w:rPr>
              <w:t xml:space="preserve"> 3.1.1</w:t>
            </w:r>
          </w:p>
        </w:tc>
        <w:tc>
          <w:tcPr>
            <w:tcW w:w="1275" w:type="dxa"/>
            <w:tcBorders>
              <w:top w:val="single" w:sz="6" w:space="0" w:color="808080"/>
              <w:left w:val="single" w:sz="6" w:space="0" w:color="808080"/>
              <w:right w:val="single" w:sz="6" w:space="0" w:color="808080"/>
            </w:tcBorders>
            <w:shd w:val="clear" w:color="auto" w:fill="auto"/>
          </w:tcPr>
          <w:p w14:paraId="1D2882C0"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No discussion</w:t>
            </w:r>
          </w:p>
        </w:tc>
        <w:tc>
          <w:tcPr>
            <w:tcW w:w="1701" w:type="dxa"/>
            <w:tcBorders>
              <w:top w:val="single" w:sz="6" w:space="0" w:color="808080"/>
              <w:left w:val="single" w:sz="6" w:space="0" w:color="808080"/>
              <w:right w:val="single" w:sz="6" w:space="0" w:color="auto"/>
            </w:tcBorders>
            <w:shd w:val="clear" w:color="auto" w:fill="auto"/>
          </w:tcPr>
          <w:p w14:paraId="362CB759"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Limited critical discussion of operational and ethical challenges of </w:t>
            </w:r>
            <w:r>
              <w:rPr>
                <w:rFonts w:asciiTheme="majorHAnsi" w:hAnsiTheme="majorHAnsi"/>
                <w:sz w:val="16"/>
                <w:szCs w:val="16"/>
              </w:rPr>
              <w:t>People Analytics</w:t>
            </w:r>
          </w:p>
        </w:tc>
        <w:tc>
          <w:tcPr>
            <w:tcW w:w="1560" w:type="dxa"/>
            <w:tcBorders>
              <w:top w:val="single" w:sz="6" w:space="0" w:color="808080"/>
              <w:left w:val="single" w:sz="6" w:space="0" w:color="808080"/>
              <w:right w:val="single" w:sz="6" w:space="0" w:color="auto"/>
            </w:tcBorders>
            <w:shd w:val="clear" w:color="auto" w:fill="auto"/>
          </w:tcPr>
          <w:p w14:paraId="6C82A2A0"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Some critical discussion of operational and ethical challenges of </w:t>
            </w:r>
            <w:r>
              <w:rPr>
                <w:rFonts w:asciiTheme="majorHAnsi" w:hAnsiTheme="majorHAnsi"/>
                <w:sz w:val="16"/>
                <w:szCs w:val="16"/>
              </w:rPr>
              <w:t>People Analytics</w:t>
            </w:r>
          </w:p>
        </w:tc>
        <w:tc>
          <w:tcPr>
            <w:tcW w:w="1559" w:type="dxa"/>
            <w:tcBorders>
              <w:top w:val="single" w:sz="6" w:space="0" w:color="808080"/>
              <w:left w:val="single" w:sz="6" w:space="0" w:color="808080"/>
              <w:right w:val="single" w:sz="6" w:space="0" w:color="808080"/>
            </w:tcBorders>
            <w:shd w:val="clear" w:color="auto" w:fill="auto"/>
          </w:tcPr>
          <w:p w14:paraId="6AA5D766"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lang w:val="en-US"/>
              </w:rPr>
              <w:t xml:space="preserve">Adequate critical </w:t>
            </w:r>
            <w:r w:rsidRPr="00B01FB0">
              <w:rPr>
                <w:rFonts w:asciiTheme="majorHAnsi" w:hAnsiTheme="majorHAnsi"/>
                <w:sz w:val="16"/>
                <w:szCs w:val="16"/>
              </w:rPr>
              <w:t xml:space="preserve">discussion of operational and ethical challenges of </w:t>
            </w:r>
            <w:r>
              <w:rPr>
                <w:rFonts w:asciiTheme="majorHAnsi" w:hAnsiTheme="majorHAnsi"/>
                <w:sz w:val="16"/>
                <w:szCs w:val="16"/>
              </w:rPr>
              <w:t>People Analytics</w:t>
            </w:r>
          </w:p>
        </w:tc>
        <w:tc>
          <w:tcPr>
            <w:tcW w:w="1417" w:type="dxa"/>
            <w:tcBorders>
              <w:top w:val="single" w:sz="6" w:space="0" w:color="808080"/>
              <w:left w:val="single" w:sz="6" w:space="0" w:color="808080"/>
              <w:right w:val="single" w:sz="6" w:space="0" w:color="808080"/>
            </w:tcBorders>
            <w:shd w:val="clear" w:color="auto" w:fill="auto"/>
          </w:tcPr>
          <w:p w14:paraId="774546E2"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lang w:val="en-US"/>
              </w:rPr>
              <w:t xml:space="preserve">Sufficient critical </w:t>
            </w:r>
            <w:r w:rsidRPr="00B01FB0">
              <w:rPr>
                <w:rFonts w:asciiTheme="majorHAnsi" w:hAnsiTheme="majorHAnsi"/>
                <w:sz w:val="16"/>
                <w:szCs w:val="16"/>
              </w:rPr>
              <w:t xml:space="preserve">discussion operational and ethical challenges of </w:t>
            </w:r>
            <w:r>
              <w:rPr>
                <w:rFonts w:asciiTheme="majorHAnsi" w:hAnsiTheme="majorHAnsi"/>
                <w:sz w:val="16"/>
                <w:szCs w:val="16"/>
              </w:rPr>
              <w:t>People Analytics</w:t>
            </w:r>
          </w:p>
        </w:tc>
        <w:tc>
          <w:tcPr>
            <w:tcW w:w="1560" w:type="dxa"/>
            <w:tcBorders>
              <w:top w:val="single" w:sz="6" w:space="0" w:color="808080"/>
              <w:left w:val="single" w:sz="6" w:space="0" w:color="808080"/>
              <w:right w:val="single" w:sz="6" w:space="0" w:color="auto"/>
            </w:tcBorders>
            <w:shd w:val="clear" w:color="auto" w:fill="auto"/>
          </w:tcPr>
          <w:p w14:paraId="37BD3C58" w14:textId="77777777" w:rsidR="004749C5" w:rsidRPr="009B0977" w:rsidRDefault="004749C5" w:rsidP="008454CA">
            <w:pPr>
              <w:rPr>
                <w:rFonts w:asciiTheme="majorHAnsi" w:hAnsiTheme="majorHAnsi"/>
                <w:sz w:val="16"/>
                <w:szCs w:val="16"/>
              </w:rPr>
            </w:pPr>
            <w:r w:rsidRPr="00387B47">
              <w:rPr>
                <w:rFonts w:asciiTheme="majorHAnsi" w:hAnsiTheme="majorHAnsi"/>
                <w:sz w:val="16"/>
                <w:szCs w:val="16"/>
              </w:rPr>
              <w:t xml:space="preserve">Fluent critical discussion operational and ethical challenges of </w:t>
            </w:r>
            <w:r>
              <w:rPr>
                <w:rFonts w:asciiTheme="majorHAnsi" w:hAnsiTheme="majorHAnsi"/>
                <w:sz w:val="16"/>
                <w:szCs w:val="16"/>
              </w:rPr>
              <w:t>People Analytics</w:t>
            </w:r>
          </w:p>
        </w:tc>
        <w:tc>
          <w:tcPr>
            <w:tcW w:w="1701" w:type="dxa"/>
            <w:tcBorders>
              <w:top w:val="single" w:sz="6" w:space="0" w:color="808080"/>
              <w:left w:val="single" w:sz="6" w:space="0" w:color="808080"/>
              <w:right w:val="single" w:sz="6" w:space="0" w:color="auto"/>
            </w:tcBorders>
            <w:shd w:val="clear" w:color="auto" w:fill="auto"/>
          </w:tcPr>
          <w:p w14:paraId="71C0D9B4"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Original critical discussion operational and ethical challenges of </w:t>
            </w:r>
            <w:r>
              <w:rPr>
                <w:rFonts w:asciiTheme="majorHAnsi" w:hAnsiTheme="majorHAnsi"/>
                <w:sz w:val="16"/>
                <w:szCs w:val="16"/>
              </w:rPr>
              <w:t>People Analytics</w:t>
            </w:r>
          </w:p>
        </w:tc>
        <w:tc>
          <w:tcPr>
            <w:tcW w:w="1559" w:type="dxa"/>
            <w:tcBorders>
              <w:top w:val="single" w:sz="6" w:space="0" w:color="808080"/>
              <w:left w:val="single" w:sz="6" w:space="0" w:color="808080"/>
              <w:right w:val="single" w:sz="6" w:space="0" w:color="808080"/>
            </w:tcBorders>
            <w:shd w:val="clear" w:color="auto" w:fill="auto"/>
          </w:tcPr>
          <w:p w14:paraId="0E6CB126" w14:textId="77777777" w:rsidR="004749C5" w:rsidRPr="00B01FB0" w:rsidRDefault="004749C5" w:rsidP="008454CA">
            <w:pPr>
              <w:ind w:right="-108"/>
              <w:rPr>
                <w:rFonts w:asciiTheme="majorHAnsi" w:hAnsiTheme="majorHAnsi"/>
                <w:sz w:val="16"/>
                <w:szCs w:val="16"/>
              </w:rPr>
            </w:pPr>
            <w:r>
              <w:rPr>
                <w:rFonts w:asciiTheme="majorHAnsi" w:hAnsiTheme="majorHAnsi"/>
                <w:sz w:val="16"/>
                <w:szCs w:val="16"/>
              </w:rPr>
              <w:t>Exceptional</w:t>
            </w:r>
            <w:r w:rsidRPr="00B01FB0">
              <w:rPr>
                <w:rFonts w:asciiTheme="majorHAnsi" w:hAnsiTheme="majorHAnsi"/>
                <w:sz w:val="16"/>
                <w:szCs w:val="16"/>
              </w:rPr>
              <w:t xml:space="preserve"> discussion operational and ethical challenges of </w:t>
            </w:r>
            <w:r>
              <w:rPr>
                <w:rFonts w:asciiTheme="majorHAnsi" w:hAnsiTheme="majorHAnsi"/>
                <w:sz w:val="16"/>
                <w:szCs w:val="16"/>
              </w:rPr>
              <w:t>People Analytics</w:t>
            </w:r>
          </w:p>
        </w:tc>
        <w:tc>
          <w:tcPr>
            <w:tcW w:w="1466" w:type="dxa"/>
            <w:tcBorders>
              <w:top w:val="single" w:sz="6" w:space="0" w:color="808080"/>
              <w:left w:val="single" w:sz="6" w:space="0" w:color="808080"/>
              <w:right w:val="single" w:sz="6" w:space="0" w:color="auto"/>
            </w:tcBorders>
            <w:shd w:val="clear" w:color="auto" w:fill="auto"/>
          </w:tcPr>
          <w:p w14:paraId="7AD4C1DD"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Insightful critical discussion operational and ethical challenges of </w:t>
            </w:r>
            <w:r>
              <w:rPr>
                <w:rFonts w:asciiTheme="majorHAnsi" w:hAnsiTheme="majorHAnsi"/>
                <w:sz w:val="16"/>
                <w:szCs w:val="16"/>
              </w:rPr>
              <w:t>People Analytics</w:t>
            </w:r>
          </w:p>
        </w:tc>
      </w:tr>
      <w:tr w:rsidR="004749C5" w:rsidRPr="00ED4442" w14:paraId="5FED9D51" w14:textId="77777777" w:rsidTr="008454CA">
        <w:trPr>
          <w:trHeight w:val="167"/>
        </w:trPr>
        <w:tc>
          <w:tcPr>
            <w:tcW w:w="1306" w:type="dxa"/>
            <w:tcBorders>
              <w:top w:val="single" w:sz="4" w:space="0" w:color="auto"/>
              <w:left w:val="single" w:sz="6" w:space="0" w:color="auto"/>
              <w:bottom w:val="single" w:sz="4" w:space="0" w:color="auto"/>
              <w:right w:val="single" w:sz="6" w:space="0" w:color="auto"/>
            </w:tcBorders>
            <w:shd w:val="clear" w:color="auto" w:fill="auto"/>
          </w:tcPr>
          <w:p w14:paraId="5361B8D0" w14:textId="77777777" w:rsidR="004749C5" w:rsidRPr="00387B47" w:rsidRDefault="004749C5" w:rsidP="008454CA">
            <w:pPr>
              <w:rPr>
                <w:rFonts w:asciiTheme="majorHAnsi" w:hAnsiTheme="majorHAnsi"/>
                <w:b/>
                <w:sz w:val="16"/>
                <w:szCs w:val="16"/>
              </w:rPr>
            </w:pPr>
            <w:r w:rsidRPr="00387B47">
              <w:rPr>
                <w:rFonts w:asciiTheme="majorHAnsi" w:hAnsiTheme="majorHAnsi"/>
                <w:b/>
                <w:sz w:val="16"/>
                <w:szCs w:val="16"/>
              </w:rPr>
              <w:t>Utilisation of data and evidence from literature</w:t>
            </w:r>
          </w:p>
          <w:p w14:paraId="66FBE0EC" w14:textId="77777777" w:rsidR="004749C5" w:rsidRPr="00387B47" w:rsidRDefault="004749C5" w:rsidP="008454CA">
            <w:pPr>
              <w:rPr>
                <w:rFonts w:asciiTheme="majorHAnsi" w:hAnsiTheme="majorHAnsi"/>
                <w:b/>
                <w:sz w:val="16"/>
                <w:szCs w:val="16"/>
              </w:rPr>
            </w:pPr>
          </w:p>
        </w:tc>
        <w:tc>
          <w:tcPr>
            <w:tcW w:w="883" w:type="dxa"/>
            <w:tcBorders>
              <w:top w:val="single" w:sz="4" w:space="0" w:color="auto"/>
              <w:left w:val="single" w:sz="6" w:space="0" w:color="808080"/>
              <w:bottom w:val="single" w:sz="4" w:space="0" w:color="auto"/>
              <w:right w:val="single" w:sz="6" w:space="0" w:color="808080"/>
            </w:tcBorders>
          </w:tcPr>
          <w:p w14:paraId="67F0A402" w14:textId="77777777" w:rsidR="004749C5" w:rsidRPr="000E7F18" w:rsidRDefault="004749C5" w:rsidP="008454CA">
            <w:pPr>
              <w:rPr>
                <w:rFonts w:asciiTheme="majorHAnsi" w:hAnsiTheme="majorHAnsi"/>
                <w:sz w:val="16"/>
                <w:szCs w:val="16"/>
              </w:rPr>
            </w:pPr>
            <w:r w:rsidRPr="000E7F18">
              <w:rPr>
                <w:rFonts w:asciiTheme="majorHAnsi" w:hAnsiTheme="majorHAnsi"/>
                <w:b/>
                <w:sz w:val="16"/>
                <w:szCs w:val="16"/>
              </w:rPr>
              <w:t>AOL PLO 1.1.2</w:t>
            </w:r>
          </w:p>
        </w:tc>
        <w:tc>
          <w:tcPr>
            <w:tcW w:w="1275" w:type="dxa"/>
            <w:tcBorders>
              <w:top w:val="single" w:sz="4" w:space="0" w:color="auto"/>
              <w:left w:val="single" w:sz="6" w:space="0" w:color="808080"/>
              <w:bottom w:val="single" w:sz="4" w:space="0" w:color="auto"/>
              <w:right w:val="single" w:sz="6" w:space="0" w:color="808080"/>
            </w:tcBorders>
            <w:shd w:val="clear" w:color="auto" w:fill="auto"/>
          </w:tcPr>
          <w:p w14:paraId="15D0DE9C"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No attempt to incorporate data or evidence form literature</w:t>
            </w:r>
          </w:p>
        </w:tc>
        <w:tc>
          <w:tcPr>
            <w:tcW w:w="1701" w:type="dxa"/>
            <w:tcBorders>
              <w:top w:val="single" w:sz="4" w:space="0" w:color="auto"/>
              <w:left w:val="single" w:sz="6" w:space="0" w:color="808080"/>
              <w:bottom w:val="single" w:sz="4" w:space="0" w:color="auto"/>
              <w:right w:val="single" w:sz="6" w:space="0" w:color="auto"/>
            </w:tcBorders>
            <w:shd w:val="clear" w:color="auto" w:fill="auto"/>
          </w:tcPr>
          <w:p w14:paraId="08F8C025"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Extremely limited use of evidence or data from literature </w:t>
            </w:r>
          </w:p>
        </w:tc>
        <w:tc>
          <w:tcPr>
            <w:tcW w:w="1560" w:type="dxa"/>
            <w:tcBorders>
              <w:top w:val="single" w:sz="4" w:space="0" w:color="auto"/>
              <w:left w:val="single" w:sz="6" w:space="0" w:color="808080"/>
              <w:bottom w:val="single" w:sz="4" w:space="0" w:color="auto"/>
              <w:right w:val="single" w:sz="6" w:space="0" w:color="auto"/>
            </w:tcBorders>
            <w:shd w:val="clear" w:color="auto" w:fill="auto"/>
          </w:tcPr>
          <w:p w14:paraId="49F00B21"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Some literature and evidence used</w:t>
            </w:r>
          </w:p>
        </w:tc>
        <w:tc>
          <w:tcPr>
            <w:tcW w:w="1559" w:type="dxa"/>
            <w:tcBorders>
              <w:top w:val="single" w:sz="4" w:space="0" w:color="auto"/>
              <w:left w:val="single" w:sz="6" w:space="0" w:color="808080"/>
              <w:bottom w:val="single" w:sz="4" w:space="0" w:color="auto"/>
              <w:right w:val="single" w:sz="6" w:space="0" w:color="808080"/>
            </w:tcBorders>
            <w:shd w:val="clear" w:color="auto" w:fill="auto"/>
          </w:tcPr>
          <w:p w14:paraId="18E7D9F7"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Adequate evidence and data used from literature</w:t>
            </w:r>
          </w:p>
        </w:tc>
        <w:tc>
          <w:tcPr>
            <w:tcW w:w="1417" w:type="dxa"/>
            <w:tcBorders>
              <w:top w:val="single" w:sz="4" w:space="0" w:color="auto"/>
              <w:left w:val="single" w:sz="6" w:space="0" w:color="808080"/>
              <w:bottom w:val="single" w:sz="4" w:space="0" w:color="auto"/>
              <w:right w:val="single" w:sz="6" w:space="0" w:color="808080"/>
            </w:tcBorders>
            <w:shd w:val="clear" w:color="auto" w:fill="auto"/>
          </w:tcPr>
          <w:p w14:paraId="11A19E91" w14:textId="77777777" w:rsidR="004749C5" w:rsidRPr="009B0977" w:rsidRDefault="004749C5" w:rsidP="008454CA">
            <w:pPr>
              <w:rPr>
                <w:rFonts w:asciiTheme="majorHAnsi" w:hAnsiTheme="majorHAnsi"/>
                <w:sz w:val="16"/>
                <w:szCs w:val="16"/>
              </w:rPr>
            </w:pPr>
            <w:r w:rsidRPr="009B0977">
              <w:rPr>
                <w:rFonts w:asciiTheme="majorHAnsi" w:hAnsiTheme="majorHAnsi"/>
                <w:sz w:val="16"/>
                <w:szCs w:val="16"/>
              </w:rPr>
              <w:t>Satisfactory use of data and evidence from literature</w:t>
            </w:r>
          </w:p>
        </w:tc>
        <w:tc>
          <w:tcPr>
            <w:tcW w:w="1560" w:type="dxa"/>
            <w:tcBorders>
              <w:top w:val="single" w:sz="4" w:space="0" w:color="auto"/>
              <w:left w:val="single" w:sz="6" w:space="0" w:color="808080"/>
              <w:bottom w:val="single" w:sz="4" w:space="0" w:color="auto"/>
              <w:right w:val="single" w:sz="6" w:space="0" w:color="auto"/>
            </w:tcBorders>
            <w:shd w:val="clear" w:color="auto" w:fill="auto"/>
          </w:tcPr>
          <w:p w14:paraId="004CDF3F"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Good critical use of evidence and data from literature</w:t>
            </w:r>
          </w:p>
        </w:tc>
        <w:tc>
          <w:tcPr>
            <w:tcW w:w="1701" w:type="dxa"/>
            <w:tcBorders>
              <w:top w:val="single" w:sz="4" w:space="0" w:color="auto"/>
              <w:left w:val="single" w:sz="6" w:space="0" w:color="808080"/>
              <w:bottom w:val="single" w:sz="4" w:space="0" w:color="auto"/>
              <w:right w:val="single" w:sz="6" w:space="0" w:color="auto"/>
            </w:tcBorders>
            <w:shd w:val="clear" w:color="auto" w:fill="auto"/>
          </w:tcPr>
          <w:p w14:paraId="201D1AB4"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Rigorous use of data and evidence from literature</w:t>
            </w:r>
          </w:p>
        </w:tc>
        <w:tc>
          <w:tcPr>
            <w:tcW w:w="1559" w:type="dxa"/>
            <w:tcBorders>
              <w:top w:val="single" w:sz="4" w:space="0" w:color="auto"/>
              <w:left w:val="single" w:sz="6" w:space="0" w:color="808080"/>
              <w:bottom w:val="single" w:sz="4" w:space="0" w:color="auto"/>
              <w:right w:val="single" w:sz="6" w:space="0" w:color="808080"/>
            </w:tcBorders>
            <w:shd w:val="clear" w:color="auto" w:fill="auto"/>
          </w:tcPr>
          <w:p w14:paraId="17962251" w14:textId="77777777" w:rsidR="004749C5" w:rsidRPr="00B01FB0" w:rsidRDefault="004749C5" w:rsidP="008454CA">
            <w:pPr>
              <w:ind w:right="-108"/>
              <w:rPr>
                <w:rFonts w:asciiTheme="majorHAnsi" w:hAnsiTheme="majorHAnsi"/>
                <w:sz w:val="16"/>
                <w:szCs w:val="16"/>
              </w:rPr>
            </w:pPr>
            <w:r w:rsidRPr="00387B47">
              <w:rPr>
                <w:rFonts w:asciiTheme="majorHAnsi" w:hAnsiTheme="majorHAnsi"/>
                <w:sz w:val="16"/>
                <w:szCs w:val="16"/>
              </w:rPr>
              <w:t>Rigorous</w:t>
            </w:r>
            <w:r>
              <w:rPr>
                <w:rFonts w:asciiTheme="majorHAnsi" w:hAnsiTheme="majorHAnsi"/>
                <w:sz w:val="16"/>
                <w:szCs w:val="16"/>
              </w:rPr>
              <w:t xml:space="preserve"> and critical</w:t>
            </w:r>
            <w:r w:rsidRPr="00387B47">
              <w:rPr>
                <w:rFonts w:asciiTheme="majorHAnsi" w:hAnsiTheme="majorHAnsi"/>
                <w:sz w:val="16"/>
                <w:szCs w:val="16"/>
              </w:rPr>
              <w:t xml:space="preserve"> use of data and</w:t>
            </w:r>
            <w:r>
              <w:rPr>
                <w:rFonts w:asciiTheme="majorHAnsi" w:hAnsiTheme="majorHAnsi"/>
                <w:sz w:val="16"/>
                <w:szCs w:val="16"/>
              </w:rPr>
              <w:t xml:space="preserve"> </w:t>
            </w:r>
            <w:r w:rsidRPr="00387B47">
              <w:rPr>
                <w:rFonts w:asciiTheme="majorHAnsi" w:hAnsiTheme="majorHAnsi"/>
                <w:sz w:val="16"/>
                <w:szCs w:val="16"/>
              </w:rPr>
              <w:t>evidence from literature</w:t>
            </w:r>
          </w:p>
        </w:tc>
        <w:tc>
          <w:tcPr>
            <w:tcW w:w="1466" w:type="dxa"/>
            <w:tcBorders>
              <w:top w:val="single" w:sz="4" w:space="0" w:color="auto"/>
              <w:left w:val="single" w:sz="6" w:space="0" w:color="808080"/>
              <w:bottom w:val="single" w:sz="4" w:space="0" w:color="auto"/>
              <w:right w:val="single" w:sz="6" w:space="0" w:color="auto"/>
            </w:tcBorders>
            <w:shd w:val="clear" w:color="auto" w:fill="auto"/>
          </w:tcPr>
          <w:p w14:paraId="75AF44C1"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Authoritative </w:t>
            </w:r>
            <w:r>
              <w:rPr>
                <w:rFonts w:asciiTheme="majorHAnsi" w:hAnsiTheme="majorHAnsi"/>
                <w:sz w:val="16"/>
                <w:szCs w:val="16"/>
              </w:rPr>
              <w:t xml:space="preserve">and exemplary </w:t>
            </w:r>
            <w:r w:rsidRPr="00B01FB0">
              <w:rPr>
                <w:rFonts w:asciiTheme="majorHAnsi" w:hAnsiTheme="majorHAnsi"/>
                <w:sz w:val="16"/>
                <w:szCs w:val="16"/>
              </w:rPr>
              <w:t>use of data and evidence from secondary sources</w:t>
            </w:r>
          </w:p>
        </w:tc>
      </w:tr>
      <w:tr w:rsidR="004749C5" w:rsidRPr="00ED4442" w14:paraId="48415597" w14:textId="77777777" w:rsidTr="008454CA">
        <w:trPr>
          <w:trHeight w:val="180"/>
        </w:trPr>
        <w:tc>
          <w:tcPr>
            <w:tcW w:w="1306" w:type="dxa"/>
            <w:tcBorders>
              <w:top w:val="single" w:sz="4" w:space="0" w:color="auto"/>
              <w:left w:val="single" w:sz="6" w:space="0" w:color="auto"/>
              <w:bottom w:val="single" w:sz="4" w:space="0" w:color="auto"/>
              <w:right w:val="single" w:sz="6" w:space="0" w:color="auto"/>
            </w:tcBorders>
            <w:shd w:val="clear" w:color="auto" w:fill="auto"/>
          </w:tcPr>
          <w:p w14:paraId="39B91A59" w14:textId="77777777" w:rsidR="004749C5" w:rsidRPr="00B01FB0" w:rsidRDefault="004749C5" w:rsidP="008454CA">
            <w:pPr>
              <w:rPr>
                <w:rFonts w:asciiTheme="majorHAnsi" w:hAnsiTheme="majorHAnsi"/>
                <w:b/>
                <w:sz w:val="16"/>
                <w:szCs w:val="16"/>
              </w:rPr>
            </w:pPr>
            <w:r w:rsidRPr="00B01FB0">
              <w:rPr>
                <w:rFonts w:asciiTheme="majorHAnsi" w:hAnsiTheme="majorHAnsi"/>
                <w:b/>
                <w:sz w:val="16"/>
                <w:szCs w:val="16"/>
              </w:rPr>
              <w:t>Conclusions are evidence based and supported through critical discussion</w:t>
            </w:r>
          </w:p>
        </w:tc>
        <w:tc>
          <w:tcPr>
            <w:tcW w:w="883" w:type="dxa"/>
            <w:tcBorders>
              <w:top w:val="single" w:sz="4" w:space="0" w:color="auto"/>
              <w:left w:val="single" w:sz="6" w:space="0" w:color="808080"/>
              <w:bottom w:val="single" w:sz="4" w:space="0" w:color="auto"/>
              <w:right w:val="single" w:sz="6" w:space="0" w:color="808080"/>
            </w:tcBorders>
          </w:tcPr>
          <w:p w14:paraId="0D348DB8" w14:textId="77777777" w:rsidR="004749C5" w:rsidRPr="00B01FB0" w:rsidRDefault="004749C5" w:rsidP="008454CA">
            <w:pPr>
              <w:rPr>
                <w:rFonts w:asciiTheme="majorHAnsi" w:hAnsiTheme="majorHAnsi"/>
                <w:sz w:val="16"/>
                <w:szCs w:val="16"/>
              </w:rPr>
            </w:pPr>
          </w:p>
        </w:tc>
        <w:tc>
          <w:tcPr>
            <w:tcW w:w="1275" w:type="dxa"/>
            <w:tcBorders>
              <w:top w:val="single" w:sz="4" w:space="0" w:color="auto"/>
              <w:left w:val="single" w:sz="6" w:space="0" w:color="808080"/>
              <w:bottom w:val="single" w:sz="4" w:space="0" w:color="auto"/>
              <w:right w:val="single" w:sz="6" w:space="0" w:color="808080"/>
            </w:tcBorders>
          </w:tcPr>
          <w:p w14:paraId="342D86F7"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No conclusions evident</w:t>
            </w:r>
          </w:p>
        </w:tc>
        <w:tc>
          <w:tcPr>
            <w:tcW w:w="1701" w:type="dxa"/>
            <w:tcBorders>
              <w:top w:val="single" w:sz="4" w:space="0" w:color="auto"/>
              <w:left w:val="single" w:sz="6" w:space="0" w:color="808080"/>
              <w:bottom w:val="single" w:sz="4" w:space="0" w:color="auto"/>
              <w:right w:val="single" w:sz="6" w:space="0" w:color="auto"/>
            </w:tcBorders>
          </w:tcPr>
          <w:p w14:paraId="519F7145"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Very limited conclusion that have tenuous links to the discussion</w:t>
            </w:r>
          </w:p>
        </w:tc>
        <w:tc>
          <w:tcPr>
            <w:tcW w:w="1560" w:type="dxa"/>
            <w:tcBorders>
              <w:top w:val="single" w:sz="4" w:space="0" w:color="auto"/>
              <w:left w:val="single" w:sz="6" w:space="0" w:color="808080"/>
              <w:bottom w:val="single" w:sz="4" w:space="0" w:color="auto"/>
              <w:right w:val="single" w:sz="6" w:space="0" w:color="auto"/>
            </w:tcBorders>
          </w:tcPr>
          <w:p w14:paraId="6CC93F1A"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Some conclusions drawn but are more opinionated than evidence based</w:t>
            </w:r>
          </w:p>
        </w:tc>
        <w:tc>
          <w:tcPr>
            <w:tcW w:w="1559" w:type="dxa"/>
            <w:tcBorders>
              <w:top w:val="single" w:sz="4" w:space="0" w:color="auto"/>
              <w:left w:val="single" w:sz="6" w:space="0" w:color="808080"/>
              <w:bottom w:val="single" w:sz="4" w:space="0" w:color="auto"/>
              <w:right w:val="single" w:sz="6" w:space="0" w:color="808080"/>
            </w:tcBorders>
          </w:tcPr>
          <w:p w14:paraId="7F86BCE1" w14:textId="77777777" w:rsidR="004749C5" w:rsidRPr="00B01FB0" w:rsidRDefault="004749C5" w:rsidP="008454CA">
            <w:pPr>
              <w:rPr>
                <w:rFonts w:asciiTheme="majorHAnsi" w:hAnsiTheme="majorHAnsi"/>
                <w:sz w:val="16"/>
                <w:szCs w:val="16"/>
                <w:highlight w:val="yellow"/>
              </w:rPr>
            </w:pPr>
            <w:r w:rsidRPr="009B0977">
              <w:rPr>
                <w:rFonts w:asciiTheme="majorHAnsi" w:hAnsiTheme="majorHAnsi"/>
                <w:sz w:val="16"/>
                <w:szCs w:val="16"/>
              </w:rPr>
              <w:t>Adequate conclusions drawn from discussion</w:t>
            </w:r>
          </w:p>
        </w:tc>
        <w:tc>
          <w:tcPr>
            <w:tcW w:w="1417" w:type="dxa"/>
            <w:tcBorders>
              <w:top w:val="single" w:sz="4" w:space="0" w:color="auto"/>
              <w:left w:val="single" w:sz="6" w:space="0" w:color="808080"/>
              <w:bottom w:val="single" w:sz="4" w:space="0" w:color="auto"/>
              <w:right w:val="single" w:sz="6" w:space="0" w:color="808080"/>
            </w:tcBorders>
          </w:tcPr>
          <w:p w14:paraId="6F090E6E"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Satisfactory conclusions drawn from discussion</w:t>
            </w:r>
          </w:p>
        </w:tc>
        <w:tc>
          <w:tcPr>
            <w:tcW w:w="1560" w:type="dxa"/>
            <w:tcBorders>
              <w:top w:val="single" w:sz="4" w:space="0" w:color="auto"/>
              <w:left w:val="single" w:sz="6" w:space="0" w:color="808080"/>
              <w:bottom w:val="single" w:sz="4" w:space="0" w:color="auto"/>
              <w:right w:val="single" w:sz="6" w:space="0" w:color="auto"/>
            </w:tcBorders>
          </w:tcPr>
          <w:p w14:paraId="497B7431"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Appropriate and critical conclusions drawn</w:t>
            </w:r>
          </w:p>
        </w:tc>
        <w:tc>
          <w:tcPr>
            <w:tcW w:w="1701" w:type="dxa"/>
            <w:tcBorders>
              <w:top w:val="single" w:sz="4" w:space="0" w:color="auto"/>
              <w:left w:val="single" w:sz="6" w:space="0" w:color="808080"/>
              <w:bottom w:val="single" w:sz="4" w:space="0" w:color="auto"/>
              <w:right w:val="single" w:sz="6" w:space="0" w:color="auto"/>
            </w:tcBorders>
          </w:tcPr>
          <w:p w14:paraId="20255ABD"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Reflective conclusions drawn from discussion</w:t>
            </w:r>
          </w:p>
        </w:tc>
        <w:tc>
          <w:tcPr>
            <w:tcW w:w="1559" w:type="dxa"/>
            <w:tcBorders>
              <w:top w:val="single" w:sz="4" w:space="0" w:color="auto"/>
              <w:left w:val="single" w:sz="6" w:space="0" w:color="808080"/>
              <w:bottom w:val="single" w:sz="4" w:space="0" w:color="auto"/>
              <w:right w:val="single" w:sz="6" w:space="0" w:color="808080"/>
            </w:tcBorders>
          </w:tcPr>
          <w:p w14:paraId="5416BD74" w14:textId="77777777" w:rsidR="004749C5" w:rsidRPr="00B01FB0" w:rsidRDefault="004749C5" w:rsidP="008454CA">
            <w:pPr>
              <w:ind w:right="-108"/>
              <w:rPr>
                <w:rFonts w:asciiTheme="majorHAnsi" w:hAnsiTheme="majorHAnsi"/>
                <w:sz w:val="16"/>
                <w:szCs w:val="16"/>
              </w:rPr>
            </w:pPr>
            <w:r>
              <w:rPr>
                <w:rFonts w:asciiTheme="majorHAnsi" w:hAnsiTheme="majorHAnsi"/>
                <w:sz w:val="16"/>
                <w:szCs w:val="16"/>
              </w:rPr>
              <w:t>Critically r</w:t>
            </w:r>
            <w:r w:rsidRPr="00387B47">
              <w:rPr>
                <w:rFonts w:asciiTheme="majorHAnsi" w:hAnsiTheme="majorHAnsi"/>
                <w:sz w:val="16"/>
                <w:szCs w:val="16"/>
              </w:rPr>
              <w:t>eflective conclusions drawn from discussion</w:t>
            </w:r>
          </w:p>
        </w:tc>
        <w:tc>
          <w:tcPr>
            <w:tcW w:w="1466" w:type="dxa"/>
            <w:tcBorders>
              <w:top w:val="single" w:sz="4" w:space="0" w:color="auto"/>
              <w:left w:val="single" w:sz="6" w:space="0" w:color="808080"/>
              <w:bottom w:val="single" w:sz="4" w:space="0" w:color="auto"/>
              <w:right w:val="single" w:sz="6" w:space="0" w:color="auto"/>
            </w:tcBorders>
          </w:tcPr>
          <w:p w14:paraId="076EFF35"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Illuminating and insightful conclusions drawn</w:t>
            </w:r>
          </w:p>
        </w:tc>
      </w:tr>
      <w:tr w:rsidR="004749C5" w:rsidRPr="00ED4442" w14:paraId="2F76D92E" w14:textId="77777777" w:rsidTr="008454CA">
        <w:trPr>
          <w:trHeight w:val="994"/>
        </w:trPr>
        <w:tc>
          <w:tcPr>
            <w:tcW w:w="1306" w:type="dxa"/>
            <w:tcBorders>
              <w:top w:val="single" w:sz="4" w:space="0" w:color="auto"/>
              <w:left w:val="single" w:sz="6" w:space="0" w:color="auto"/>
              <w:bottom w:val="single" w:sz="6" w:space="0" w:color="808080"/>
              <w:right w:val="single" w:sz="6" w:space="0" w:color="auto"/>
            </w:tcBorders>
            <w:shd w:val="clear" w:color="auto" w:fill="auto"/>
          </w:tcPr>
          <w:p w14:paraId="0D7D6AAF" w14:textId="44A27B16" w:rsidR="004749C5" w:rsidRPr="00B01FB0" w:rsidRDefault="00DE36EF" w:rsidP="008454CA">
            <w:pPr>
              <w:rPr>
                <w:rFonts w:asciiTheme="majorHAnsi" w:hAnsiTheme="majorHAnsi"/>
                <w:b/>
                <w:sz w:val="16"/>
                <w:szCs w:val="16"/>
              </w:rPr>
            </w:pPr>
            <w:r>
              <w:rPr>
                <w:rFonts w:asciiTheme="majorHAnsi" w:hAnsiTheme="majorHAnsi"/>
                <w:b/>
                <w:sz w:val="16"/>
                <w:szCs w:val="16"/>
              </w:rPr>
              <w:t>Discussion</w:t>
            </w:r>
            <w:r w:rsidR="004749C5" w:rsidRPr="00B01FB0">
              <w:rPr>
                <w:rFonts w:asciiTheme="majorHAnsi" w:hAnsiTheme="majorHAnsi"/>
                <w:b/>
                <w:sz w:val="16"/>
                <w:szCs w:val="16"/>
              </w:rPr>
              <w:t xml:space="preserve"> is well structured, logical and organised</w:t>
            </w:r>
          </w:p>
        </w:tc>
        <w:tc>
          <w:tcPr>
            <w:tcW w:w="883" w:type="dxa"/>
            <w:tcBorders>
              <w:top w:val="single" w:sz="4" w:space="0" w:color="auto"/>
              <w:left w:val="single" w:sz="6" w:space="0" w:color="808080"/>
              <w:bottom w:val="single" w:sz="6" w:space="0" w:color="808080"/>
              <w:right w:val="single" w:sz="6" w:space="0" w:color="808080"/>
            </w:tcBorders>
          </w:tcPr>
          <w:p w14:paraId="1F727379" w14:textId="6BEB76E0" w:rsidR="004749C5" w:rsidRPr="00B01FB0" w:rsidRDefault="00224315" w:rsidP="008454CA">
            <w:pPr>
              <w:rPr>
                <w:rFonts w:asciiTheme="majorHAnsi" w:hAnsiTheme="majorHAnsi"/>
                <w:sz w:val="16"/>
                <w:szCs w:val="16"/>
              </w:rPr>
            </w:pPr>
            <w:r>
              <w:rPr>
                <w:rFonts w:asciiTheme="majorHAnsi" w:hAnsiTheme="majorHAnsi"/>
                <w:sz w:val="16"/>
                <w:szCs w:val="16"/>
              </w:rPr>
              <w:t>PLO 2.1.1</w:t>
            </w:r>
          </w:p>
        </w:tc>
        <w:tc>
          <w:tcPr>
            <w:tcW w:w="1275" w:type="dxa"/>
            <w:tcBorders>
              <w:top w:val="single" w:sz="4" w:space="0" w:color="auto"/>
              <w:left w:val="single" w:sz="6" w:space="0" w:color="808080"/>
              <w:bottom w:val="single" w:sz="6" w:space="0" w:color="808080"/>
              <w:right w:val="single" w:sz="6" w:space="0" w:color="808080"/>
            </w:tcBorders>
          </w:tcPr>
          <w:p w14:paraId="04C4AFC5"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Unstructured, illogical flow, disorganised</w:t>
            </w:r>
          </w:p>
        </w:tc>
        <w:tc>
          <w:tcPr>
            <w:tcW w:w="1701" w:type="dxa"/>
            <w:tcBorders>
              <w:top w:val="single" w:sz="4" w:space="0" w:color="auto"/>
              <w:left w:val="single" w:sz="6" w:space="0" w:color="808080"/>
              <w:bottom w:val="single" w:sz="6" w:space="0" w:color="808080"/>
              <w:right w:val="single" w:sz="6" w:space="0" w:color="auto"/>
            </w:tcBorders>
          </w:tcPr>
          <w:p w14:paraId="0897BEA2"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Poor structure disrupted flow. Limited logical flow</w:t>
            </w:r>
          </w:p>
        </w:tc>
        <w:tc>
          <w:tcPr>
            <w:tcW w:w="1560" w:type="dxa"/>
            <w:tcBorders>
              <w:top w:val="single" w:sz="4" w:space="0" w:color="auto"/>
              <w:left w:val="single" w:sz="6" w:space="0" w:color="808080"/>
              <w:bottom w:val="single" w:sz="6" w:space="0" w:color="808080"/>
              <w:right w:val="single" w:sz="6" w:space="0" w:color="auto"/>
            </w:tcBorders>
          </w:tcPr>
          <w:p w14:paraId="40790AD1"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Some structure and logical flow, but still too jumbled</w:t>
            </w:r>
          </w:p>
        </w:tc>
        <w:tc>
          <w:tcPr>
            <w:tcW w:w="1559" w:type="dxa"/>
            <w:tcBorders>
              <w:top w:val="single" w:sz="4" w:space="0" w:color="auto"/>
              <w:left w:val="single" w:sz="6" w:space="0" w:color="808080"/>
              <w:bottom w:val="single" w:sz="6" w:space="0" w:color="808080"/>
              <w:right w:val="single" w:sz="6" w:space="0" w:color="808080"/>
            </w:tcBorders>
          </w:tcPr>
          <w:p w14:paraId="7EA0D614"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Adequate structure and flow, acceptable organisation</w:t>
            </w:r>
          </w:p>
        </w:tc>
        <w:tc>
          <w:tcPr>
            <w:tcW w:w="1417" w:type="dxa"/>
            <w:tcBorders>
              <w:top w:val="single" w:sz="4" w:space="0" w:color="auto"/>
              <w:left w:val="single" w:sz="6" w:space="0" w:color="808080"/>
              <w:bottom w:val="single" w:sz="6" w:space="0" w:color="808080"/>
              <w:right w:val="single" w:sz="6" w:space="0" w:color="808080"/>
            </w:tcBorders>
          </w:tcPr>
          <w:p w14:paraId="7B41BB84"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Satisfactory structure and organisation. Coherent and logical flow</w:t>
            </w:r>
          </w:p>
        </w:tc>
        <w:tc>
          <w:tcPr>
            <w:tcW w:w="1560" w:type="dxa"/>
            <w:tcBorders>
              <w:top w:val="single" w:sz="4" w:space="0" w:color="auto"/>
              <w:left w:val="single" w:sz="6" w:space="0" w:color="808080"/>
              <w:bottom w:val="single" w:sz="6" w:space="0" w:color="808080"/>
              <w:right w:val="single" w:sz="6" w:space="0" w:color="auto"/>
            </w:tcBorders>
          </w:tcPr>
          <w:p w14:paraId="23C3B9B4"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 xml:space="preserve">Good structure and organisation.  Critical flow and connectivity between elements </w:t>
            </w:r>
          </w:p>
        </w:tc>
        <w:tc>
          <w:tcPr>
            <w:tcW w:w="1701" w:type="dxa"/>
            <w:tcBorders>
              <w:top w:val="single" w:sz="4" w:space="0" w:color="auto"/>
              <w:left w:val="single" w:sz="6" w:space="0" w:color="808080"/>
              <w:bottom w:val="single" w:sz="6" w:space="0" w:color="808080"/>
              <w:right w:val="single" w:sz="6" w:space="0" w:color="auto"/>
            </w:tcBorders>
          </w:tcPr>
          <w:p w14:paraId="26B806E2"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Excellent structure and organisation.  Fluent and precise connectivity between elements</w:t>
            </w:r>
          </w:p>
        </w:tc>
        <w:tc>
          <w:tcPr>
            <w:tcW w:w="1559" w:type="dxa"/>
            <w:tcBorders>
              <w:top w:val="single" w:sz="4" w:space="0" w:color="auto"/>
              <w:left w:val="single" w:sz="6" w:space="0" w:color="808080"/>
              <w:bottom w:val="single" w:sz="6" w:space="0" w:color="808080"/>
              <w:right w:val="single" w:sz="6" w:space="0" w:color="808080"/>
            </w:tcBorders>
          </w:tcPr>
          <w:p w14:paraId="7CECD36E" w14:textId="77777777" w:rsidR="004749C5" w:rsidRPr="00B01FB0" w:rsidRDefault="004749C5" w:rsidP="008454CA">
            <w:pPr>
              <w:ind w:right="-108"/>
              <w:rPr>
                <w:rFonts w:asciiTheme="majorHAnsi" w:hAnsiTheme="majorHAnsi"/>
                <w:sz w:val="16"/>
                <w:szCs w:val="16"/>
              </w:rPr>
            </w:pPr>
            <w:r>
              <w:rPr>
                <w:rFonts w:asciiTheme="majorHAnsi" w:hAnsiTheme="majorHAnsi"/>
                <w:sz w:val="16"/>
                <w:szCs w:val="16"/>
              </w:rPr>
              <w:t xml:space="preserve">Superior </w:t>
            </w:r>
            <w:r w:rsidRPr="00387B47">
              <w:rPr>
                <w:rFonts w:asciiTheme="majorHAnsi" w:hAnsiTheme="majorHAnsi"/>
                <w:sz w:val="16"/>
                <w:szCs w:val="16"/>
              </w:rPr>
              <w:t>structure and organisation.  Fluent and precise connectivity between elements</w:t>
            </w:r>
          </w:p>
        </w:tc>
        <w:tc>
          <w:tcPr>
            <w:tcW w:w="1466" w:type="dxa"/>
            <w:tcBorders>
              <w:top w:val="single" w:sz="4" w:space="0" w:color="auto"/>
              <w:left w:val="single" w:sz="6" w:space="0" w:color="808080"/>
              <w:bottom w:val="single" w:sz="6" w:space="0" w:color="808080"/>
              <w:right w:val="single" w:sz="6" w:space="0" w:color="auto"/>
            </w:tcBorders>
          </w:tcPr>
          <w:p w14:paraId="2478202B"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Outstanding structure and organisation.  Authoritative connectivity between elements </w:t>
            </w:r>
          </w:p>
        </w:tc>
      </w:tr>
      <w:tr w:rsidR="004749C5" w:rsidRPr="00ED4442" w14:paraId="6D9779F5" w14:textId="77777777" w:rsidTr="008454CA">
        <w:trPr>
          <w:trHeight w:val="1004"/>
        </w:trPr>
        <w:tc>
          <w:tcPr>
            <w:tcW w:w="1306" w:type="dxa"/>
            <w:tcBorders>
              <w:top w:val="single" w:sz="4" w:space="0" w:color="auto"/>
              <w:left w:val="single" w:sz="6" w:space="0" w:color="auto"/>
              <w:bottom w:val="single" w:sz="4" w:space="0" w:color="auto"/>
              <w:right w:val="single" w:sz="6" w:space="0" w:color="auto"/>
            </w:tcBorders>
            <w:shd w:val="clear" w:color="auto" w:fill="auto"/>
          </w:tcPr>
          <w:p w14:paraId="7D767F17" w14:textId="1245792B" w:rsidR="004749C5" w:rsidRPr="00B01FB0" w:rsidRDefault="0023695C" w:rsidP="008454CA">
            <w:pPr>
              <w:rPr>
                <w:rFonts w:asciiTheme="majorHAnsi" w:hAnsiTheme="majorHAnsi"/>
                <w:b/>
                <w:sz w:val="16"/>
                <w:szCs w:val="16"/>
              </w:rPr>
            </w:pPr>
            <w:r>
              <w:rPr>
                <w:rFonts w:asciiTheme="majorHAnsi" w:hAnsiTheme="majorHAnsi"/>
                <w:b/>
                <w:sz w:val="16"/>
                <w:szCs w:val="16"/>
              </w:rPr>
              <w:t>Discussion is professionally presented</w:t>
            </w:r>
            <w:r w:rsidR="004749C5" w:rsidRPr="00B01FB0">
              <w:rPr>
                <w:rFonts w:asciiTheme="majorHAnsi" w:hAnsiTheme="majorHAnsi"/>
                <w:b/>
                <w:sz w:val="16"/>
                <w:szCs w:val="16"/>
              </w:rPr>
              <w:t xml:space="preserve"> </w:t>
            </w:r>
          </w:p>
        </w:tc>
        <w:tc>
          <w:tcPr>
            <w:tcW w:w="883" w:type="dxa"/>
            <w:tcBorders>
              <w:top w:val="single" w:sz="4" w:space="0" w:color="auto"/>
              <w:left w:val="single" w:sz="6" w:space="0" w:color="808080"/>
              <w:bottom w:val="single" w:sz="4" w:space="0" w:color="auto"/>
              <w:right w:val="single" w:sz="6" w:space="0" w:color="808080"/>
            </w:tcBorders>
          </w:tcPr>
          <w:p w14:paraId="45F69D33" w14:textId="77777777" w:rsidR="004749C5" w:rsidRPr="00B01FB0" w:rsidRDefault="004749C5" w:rsidP="008454CA">
            <w:pPr>
              <w:rPr>
                <w:rFonts w:asciiTheme="majorHAnsi" w:hAnsiTheme="majorHAnsi"/>
                <w:sz w:val="16"/>
                <w:szCs w:val="16"/>
              </w:rPr>
            </w:pPr>
          </w:p>
        </w:tc>
        <w:tc>
          <w:tcPr>
            <w:tcW w:w="1275" w:type="dxa"/>
            <w:tcBorders>
              <w:top w:val="single" w:sz="4" w:space="0" w:color="auto"/>
              <w:left w:val="single" w:sz="6" w:space="0" w:color="808080"/>
              <w:bottom w:val="single" w:sz="4" w:space="0" w:color="auto"/>
              <w:right w:val="single" w:sz="6" w:space="0" w:color="808080"/>
            </w:tcBorders>
          </w:tcPr>
          <w:p w14:paraId="20F99382"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Inappropriate language and syntax unacceptable grammar and spelling</w:t>
            </w:r>
          </w:p>
        </w:tc>
        <w:tc>
          <w:tcPr>
            <w:tcW w:w="1701" w:type="dxa"/>
            <w:tcBorders>
              <w:top w:val="single" w:sz="4" w:space="0" w:color="auto"/>
              <w:left w:val="single" w:sz="6" w:space="0" w:color="808080"/>
              <w:bottom w:val="single" w:sz="4" w:space="0" w:color="auto"/>
              <w:right w:val="single" w:sz="6" w:space="0" w:color="auto"/>
            </w:tcBorders>
          </w:tcPr>
          <w:p w14:paraId="219C9DDF"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Very poor usage of language, syntax and spelling; extremely poor grammar</w:t>
            </w:r>
          </w:p>
        </w:tc>
        <w:tc>
          <w:tcPr>
            <w:tcW w:w="1560" w:type="dxa"/>
            <w:tcBorders>
              <w:top w:val="single" w:sz="4" w:space="0" w:color="auto"/>
              <w:left w:val="single" w:sz="6" w:space="0" w:color="808080"/>
              <w:bottom w:val="single" w:sz="4" w:space="0" w:color="auto"/>
              <w:right w:val="single" w:sz="6" w:space="0" w:color="auto"/>
            </w:tcBorders>
          </w:tcPr>
          <w:p w14:paraId="10613DF8"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Poor use of academic language, too many spelling errors, bad grammar</w:t>
            </w:r>
          </w:p>
        </w:tc>
        <w:tc>
          <w:tcPr>
            <w:tcW w:w="1559" w:type="dxa"/>
            <w:tcBorders>
              <w:top w:val="single" w:sz="4" w:space="0" w:color="auto"/>
              <w:left w:val="single" w:sz="6" w:space="0" w:color="808080"/>
              <w:bottom w:val="single" w:sz="4" w:space="0" w:color="auto"/>
              <w:right w:val="single" w:sz="6" w:space="0" w:color="808080"/>
            </w:tcBorders>
          </w:tcPr>
          <w:p w14:paraId="7D931148" w14:textId="77777777" w:rsidR="004749C5" w:rsidRPr="00B01FB0" w:rsidRDefault="004749C5" w:rsidP="008454CA">
            <w:pPr>
              <w:rPr>
                <w:rFonts w:asciiTheme="majorHAnsi" w:hAnsiTheme="majorHAnsi"/>
                <w:sz w:val="16"/>
                <w:szCs w:val="16"/>
                <w:lang w:val="en-US"/>
              </w:rPr>
            </w:pPr>
            <w:r w:rsidRPr="00B01FB0">
              <w:rPr>
                <w:rFonts w:asciiTheme="majorHAnsi" w:hAnsiTheme="majorHAnsi"/>
                <w:sz w:val="16"/>
                <w:szCs w:val="16"/>
                <w:lang w:val="en-US"/>
              </w:rPr>
              <w:t>Acceptable, language, grammar and syntax.  Still needs to be more academic</w:t>
            </w:r>
          </w:p>
        </w:tc>
        <w:tc>
          <w:tcPr>
            <w:tcW w:w="1417" w:type="dxa"/>
            <w:tcBorders>
              <w:top w:val="single" w:sz="4" w:space="0" w:color="auto"/>
              <w:left w:val="single" w:sz="6" w:space="0" w:color="808080"/>
              <w:bottom w:val="single" w:sz="4" w:space="0" w:color="auto"/>
              <w:right w:val="single" w:sz="6" w:space="0" w:color="808080"/>
            </w:tcBorders>
          </w:tcPr>
          <w:p w14:paraId="0E0AEE38" w14:textId="77777777" w:rsidR="004749C5" w:rsidRPr="00B01FB0" w:rsidRDefault="004749C5" w:rsidP="008454CA">
            <w:pPr>
              <w:rPr>
                <w:rFonts w:asciiTheme="majorHAnsi" w:hAnsiTheme="majorHAnsi"/>
                <w:sz w:val="16"/>
                <w:szCs w:val="16"/>
                <w:lang w:val="en-US"/>
              </w:rPr>
            </w:pPr>
            <w:r w:rsidRPr="00B01FB0">
              <w:rPr>
                <w:rFonts w:asciiTheme="majorHAnsi" w:hAnsiTheme="majorHAnsi"/>
                <w:sz w:val="16"/>
                <w:szCs w:val="16"/>
              </w:rPr>
              <w:t>Satisfactory</w:t>
            </w:r>
            <w:r w:rsidRPr="00B01FB0">
              <w:rPr>
                <w:rFonts w:asciiTheme="majorHAnsi" w:hAnsiTheme="majorHAnsi"/>
                <w:sz w:val="16"/>
                <w:szCs w:val="16"/>
                <w:lang w:val="en-US"/>
              </w:rPr>
              <w:t xml:space="preserve"> use of academic language. Appropriate syntax, few spelling or </w:t>
            </w:r>
            <w:r w:rsidRPr="00B01FB0">
              <w:rPr>
                <w:rFonts w:asciiTheme="majorHAnsi" w:hAnsiTheme="majorHAnsi"/>
                <w:sz w:val="16"/>
                <w:szCs w:val="16"/>
                <w:lang w:val="en-US"/>
              </w:rPr>
              <w:lastRenderedPageBreak/>
              <w:t>grammatical errors</w:t>
            </w:r>
          </w:p>
        </w:tc>
        <w:tc>
          <w:tcPr>
            <w:tcW w:w="1560" w:type="dxa"/>
            <w:tcBorders>
              <w:top w:val="single" w:sz="4" w:space="0" w:color="auto"/>
              <w:left w:val="single" w:sz="6" w:space="0" w:color="808080"/>
              <w:bottom w:val="single" w:sz="4" w:space="0" w:color="auto"/>
              <w:right w:val="single" w:sz="6" w:space="0" w:color="auto"/>
            </w:tcBorders>
          </w:tcPr>
          <w:p w14:paraId="5461A5F2" w14:textId="77777777" w:rsidR="004749C5" w:rsidRPr="00387B47" w:rsidRDefault="004749C5" w:rsidP="008454CA">
            <w:pPr>
              <w:rPr>
                <w:rFonts w:asciiTheme="majorHAnsi" w:hAnsiTheme="majorHAnsi"/>
                <w:sz w:val="16"/>
                <w:szCs w:val="16"/>
                <w:lang w:val="en-US"/>
              </w:rPr>
            </w:pPr>
            <w:r w:rsidRPr="00387B47">
              <w:rPr>
                <w:rFonts w:asciiTheme="majorHAnsi" w:hAnsiTheme="majorHAnsi"/>
                <w:sz w:val="16"/>
                <w:szCs w:val="16"/>
                <w:lang w:val="en-US"/>
              </w:rPr>
              <w:lastRenderedPageBreak/>
              <w:t>Good use of academic language.  Precise syntax.  No grammatical or spelling errors</w:t>
            </w:r>
          </w:p>
        </w:tc>
        <w:tc>
          <w:tcPr>
            <w:tcW w:w="1701" w:type="dxa"/>
            <w:tcBorders>
              <w:top w:val="single" w:sz="4" w:space="0" w:color="auto"/>
              <w:left w:val="single" w:sz="6" w:space="0" w:color="808080"/>
              <w:bottom w:val="single" w:sz="4" w:space="0" w:color="auto"/>
              <w:right w:val="single" w:sz="6" w:space="0" w:color="auto"/>
            </w:tcBorders>
          </w:tcPr>
          <w:p w14:paraId="41281951" w14:textId="77777777" w:rsidR="004749C5" w:rsidRPr="00387B47" w:rsidRDefault="004749C5" w:rsidP="00845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sz w:val="16"/>
                <w:szCs w:val="16"/>
                <w:lang w:val="en-US"/>
              </w:rPr>
            </w:pPr>
            <w:r w:rsidRPr="00387B47">
              <w:rPr>
                <w:rFonts w:asciiTheme="majorHAnsi" w:hAnsiTheme="majorHAnsi"/>
                <w:sz w:val="16"/>
                <w:szCs w:val="16"/>
                <w:lang w:val="en-US"/>
              </w:rPr>
              <w:t>Excellent use of academic language, sophisticated syntax.  Excellent spelling and grammar</w:t>
            </w:r>
          </w:p>
        </w:tc>
        <w:tc>
          <w:tcPr>
            <w:tcW w:w="1559" w:type="dxa"/>
            <w:tcBorders>
              <w:top w:val="single" w:sz="4" w:space="0" w:color="auto"/>
              <w:left w:val="single" w:sz="6" w:space="0" w:color="808080"/>
              <w:bottom w:val="single" w:sz="4" w:space="0" w:color="auto"/>
              <w:right w:val="single" w:sz="6" w:space="0" w:color="808080"/>
            </w:tcBorders>
          </w:tcPr>
          <w:p w14:paraId="3A60218D" w14:textId="77777777" w:rsidR="004749C5" w:rsidRPr="00B01FB0" w:rsidRDefault="004749C5" w:rsidP="008454CA">
            <w:pPr>
              <w:ind w:right="-108"/>
              <w:rPr>
                <w:rFonts w:asciiTheme="majorHAnsi" w:hAnsiTheme="majorHAnsi"/>
                <w:sz w:val="16"/>
                <w:szCs w:val="16"/>
                <w:lang w:val="en-US"/>
              </w:rPr>
            </w:pPr>
            <w:r>
              <w:rPr>
                <w:rFonts w:asciiTheme="majorHAnsi" w:hAnsiTheme="majorHAnsi"/>
                <w:sz w:val="16"/>
                <w:szCs w:val="16"/>
                <w:lang w:val="en-US"/>
              </w:rPr>
              <w:t xml:space="preserve">Exemplary </w:t>
            </w:r>
            <w:r w:rsidRPr="00387B47">
              <w:rPr>
                <w:rFonts w:asciiTheme="majorHAnsi" w:hAnsiTheme="majorHAnsi"/>
                <w:sz w:val="16"/>
                <w:szCs w:val="16"/>
                <w:lang w:val="en-US"/>
              </w:rPr>
              <w:t>use of academic language, sophisticated syntax.  Excellent spelling and grammar</w:t>
            </w:r>
          </w:p>
        </w:tc>
        <w:tc>
          <w:tcPr>
            <w:tcW w:w="1466" w:type="dxa"/>
            <w:tcBorders>
              <w:top w:val="single" w:sz="4" w:space="0" w:color="auto"/>
              <w:left w:val="single" w:sz="6" w:space="0" w:color="808080"/>
              <w:bottom w:val="single" w:sz="4" w:space="0" w:color="auto"/>
              <w:right w:val="single" w:sz="6" w:space="0" w:color="auto"/>
            </w:tcBorders>
          </w:tcPr>
          <w:p w14:paraId="14F3F1FF"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lang w:val="en-US"/>
              </w:rPr>
              <w:t>Complex language and syntax.  Outstanding grammar</w:t>
            </w:r>
          </w:p>
        </w:tc>
      </w:tr>
    </w:tbl>
    <w:p w14:paraId="1B70FD58" w14:textId="77777777" w:rsidR="00B31F68" w:rsidRDefault="00B31F68" w:rsidP="004749C5"/>
    <w:p w14:paraId="34AF1834" w14:textId="77777777" w:rsidR="00DC51DC" w:rsidRDefault="00DC51DC" w:rsidP="004749C5"/>
    <w:p w14:paraId="0A5DB8B0" w14:textId="502A42D7" w:rsidR="00DC51DC" w:rsidRDefault="00DC51DC" w:rsidP="004749C5"/>
    <w:sectPr w:rsidR="00DC51DC" w:rsidSect="000F1F6F">
      <w:pgSz w:w="16840" w:h="11900" w:orient="landscape"/>
      <w:pgMar w:top="630" w:right="1440" w:bottom="84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8E0B1" w14:textId="77777777" w:rsidR="008A59EA" w:rsidRDefault="008A59EA" w:rsidP="00B928A8">
      <w:r>
        <w:separator/>
      </w:r>
    </w:p>
  </w:endnote>
  <w:endnote w:type="continuationSeparator" w:id="0">
    <w:p w14:paraId="400D8F3C" w14:textId="77777777" w:rsidR="008A59EA" w:rsidRDefault="008A59EA" w:rsidP="00B9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00000000"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3D847" w14:textId="77777777" w:rsidR="00674439" w:rsidRPr="006E7D1D" w:rsidRDefault="006E7D1D" w:rsidP="006E7D1D">
    <w:pPr>
      <w:pStyle w:val="Footer"/>
      <w:jc w:val="right"/>
      <w:rPr>
        <w:sz w:val="20"/>
        <w:szCs w:val="20"/>
      </w:rPr>
    </w:pPr>
    <w:r>
      <w:rPr>
        <w:sz w:val="20"/>
        <w:szCs w:val="20"/>
      </w:rPr>
      <w:t>Assignment Brief PP</w:t>
    </w:r>
    <w:r w:rsidRPr="006E7D1D">
      <w:rPr>
        <w:sz w:val="20"/>
        <w:szCs w:val="20"/>
      </w:rPr>
      <w:t>. SMv</w:t>
    </w:r>
    <w:r w:rsidR="002E1BB1">
      <w:rPr>
        <w:sz w:val="20"/>
        <w:szCs w:val="20"/>
      </w:rPr>
      <w:t>3</w:t>
    </w:r>
    <w:r w:rsidRPr="006E7D1D">
      <w:rPr>
        <w:sz w:val="20"/>
        <w:szCs w:val="20"/>
      </w:rPr>
      <w:t xml:space="preserve"> - </w:t>
    </w:r>
    <w:r w:rsidR="00737483">
      <w:rPr>
        <w:sz w:val="20"/>
        <w:szCs w:val="20"/>
      </w:rPr>
      <w:t>05</w:t>
    </w:r>
    <w:r w:rsidRPr="006E7D1D">
      <w:rPr>
        <w:sz w:val="20"/>
        <w:szCs w:val="20"/>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14F74" w14:textId="77777777" w:rsidR="008A59EA" w:rsidRDefault="008A59EA" w:rsidP="00B928A8">
      <w:r>
        <w:separator/>
      </w:r>
    </w:p>
  </w:footnote>
  <w:footnote w:type="continuationSeparator" w:id="0">
    <w:p w14:paraId="75329505" w14:textId="77777777" w:rsidR="008A59EA" w:rsidRDefault="008A59EA" w:rsidP="00B9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A9B"/>
    <w:multiLevelType w:val="hybridMultilevel"/>
    <w:tmpl w:val="B78C2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53F81"/>
    <w:multiLevelType w:val="hybridMultilevel"/>
    <w:tmpl w:val="95E4F8AE"/>
    <w:lvl w:ilvl="0" w:tplc="CCD0BB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9D02F5"/>
    <w:multiLevelType w:val="hybridMultilevel"/>
    <w:tmpl w:val="E888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83544D"/>
    <w:multiLevelType w:val="hybridMultilevel"/>
    <w:tmpl w:val="C1186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442"/>
    <w:multiLevelType w:val="hybridMultilevel"/>
    <w:tmpl w:val="F4645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C35192"/>
    <w:multiLevelType w:val="hybridMultilevel"/>
    <w:tmpl w:val="33082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C5EB2"/>
    <w:multiLevelType w:val="hybridMultilevel"/>
    <w:tmpl w:val="2EBC5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B7BAE"/>
    <w:multiLevelType w:val="hybridMultilevel"/>
    <w:tmpl w:val="3246F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A4D04"/>
    <w:multiLevelType w:val="hybridMultilevel"/>
    <w:tmpl w:val="8B8C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81077"/>
    <w:multiLevelType w:val="hybridMultilevel"/>
    <w:tmpl w:val="A5B6ADDA"/>
    <w:lvl w:ilvl="0" w:tplc="F6A4B066">
      <w:start w:val="1"/>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0" w15:restartNumberingAfterBreak="0">
    <w:nsid w:val="3E7B3810"/>
    <w:multiLevelType w:val="hybridMultilevel"/>
    <w:tmpl w:val="9F82CB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E44520"/>
    <w:multiLevelType w:val="hybridMultilevel"/>
    <w:tmpl w:val="4AAE6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F700F3"/>
    <w:multiLevelType w:val="hybridMultilevel"/>
    <w:tmpl w:val="AA72683C"/>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3C3E37"/>
    <w:multiLevelType w:val="hybridMultilevel"/>
    <w:tmpl w:val="08F89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3759DE"/>
    <w:multiLevelType w:val="multilevel"/>
    <w:tmpl w:val="C8700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DCB3C5E"/>
    <w:multiLevelType w:val="hybridMultilevel"/>
    <w:tmpl w:val="672466B4"/>
    <w:lvl w:ilvl="0" w:tplc="14D8F7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51679DD"/>
    <w:multiLevelType w:val="hybridMultilevel"/>
    <w:tmpl w:val="F68A943A"/>
    <w:lvl w:ilvl="0" w:tplc="57E670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4400E"/>
    <w:multiLevelType w:val="hybridMultilevel"/>
    <w:tmpl w:val="211CBAAC"/>
    <w:lvl w:ilvl="0" w:tplc="5EBE03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7D4ADC"/>
    <w:multiLevelType w:val="hybridMultilevel"/>
    <w:tmpl w:val="47A866D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29B17AC"/>
    <w:multiLevelType w:val="hybridMultilevel"/>
    <w:tmpl w:val="ABBE0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302B6B"/>
    <w:multiLevelType w:val="hybridMultilevel"/>
    <w:tmpl w:val="ACEA40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EE91D91"/>
    <w:multiLevelType w:val="hybridMultilevel"/>
    <w:tmpl w:val="D3B0AA8C"/>
    <w:lvl w:ilvl="0" w:tplc="C88E6868">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4756AB6"/>
    <w:multiLevelType w:val="hybridMultilevel"/>
    <w:tmpl w:val="3BF44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383EF5"/>
    <w:multiLevelType w:val="hybridMultilevel"/>
    <w:tmpl w:val="A8E857C0"/>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413AB2"/>
    <w:multiLevelType w:val="hybridMultilevel"/>
    <w:tmpl w:val="DCDCA1DC"/>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8"/>
  </w:num>
  <w:num w:numId="3">
    <w:abstractNumId w:val="5"/>
  </w:num>
  <w:num w:numId="4">
    <w:abstractNumId w:val="0"/>
  </w:num>
  <w:num w:numId="5">
    <w:abstractNumId w:val="2"/>
  </w:num>
  <w:num w:numId="6">
    <w:abstractNumId w:val="1"/>
  </w:num>
  <w:num w:numId="7">
    <w:abstractNumId w:val="24"/>
  </w:num>
  <w:num w:numId="8">
    <w:abstractNumId w:val="15"/>
  </w:num>
  <w:num w:numId="9">
    <w:abstractNumId w:val="12"/>
  </w:num>
  <w:num w:numId="10">
    <w:abstractNumId w:val="23"/>
  </w:num>
  <w:num w:numId="11">
    <w:abstractNumId w:val="17"/>
  </w:num>
  <w:num w:numId="12">
    <w:abstractNumId w:val="11"/>
  </w:num>
  <w:num w:numId="13">
    <w:abstractNumId w:val="13"/>
  </w:num>
  <w:num w:numId="14">
    <w:abstractNumId w:val="14"/>
  </w:num>
  <w:num w:numId="15">
    <w:abstractNumId w:val="6"/>
  </w:num>
  <w:num w:numId="16">
    <w:abstractNumId w:val="16"/>
  </w:num>
  <w:num w:numId="17">
    <w:abstractNumId w:val="20"/>
  </w:num>
  <w:num w:numId="18">
    <w:abstractNumId w:val="7"/>
  </w:num>
  <w:num w:numId="19">
    <w:abstractNumId w:val="4"/>
  </w:num>
  <w:num w:numId="20">
    <w:abstractNumId w:val="10"/>
  </w:num>
  <w:num w:numId="21">
    <w:abstractNumId w:val="19"/>
  </w:num>
  <w:num w:numId="22">
    <w:abstractNumId w:val="18"/>
  </w:num>
  <w:num w:numId="23">
    <w:abstractNumId w:val="21"/>
  </w:num>
  <w:num w:numId="24">
    <w:abstractNumId w:val="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99"/>
    <w:rsid w:val="00001FA8"/>
    <w:rsid w:val="00005650"/>
    <w:rsid w:val="0000727D"/>
    <w:rsid w:val="00007649"/>
    <w:rsid w:val="00016708"/>
    <w:rsid w:val="000201DC"/>
    <w:rsid w:val="00022565"/>
    <w:rsid w:val="000562F5"/>
    <w:rsid w:val="000646F4"/>
    <w:rsid w:val="00066087"/>
    <w:rsid w:val="00066775"/>
    <w:rsid w:val="00071780"/>
    <w:rsid w:val="00073F7E"/>
    <w:rsid w:val="000741F0"/>
    <w:rsid w:val="00081ECE"/>
    <w:rsid w:val="00084200"/>
    <w:rsid w:val="00095A07"/>
    <w:rsid w:val="000A3379"/>
    <w:rsid w:val="000B7515"/>
    <w:rsid w:val="000E6238"/>
    <w:rsid w:val="000E7F18"/>
    <w:rsid w:val="000F00B0"/>
    <w:rsid w:val="000F1195"/>
    <w:rsid w:val="000F1C45"/>
    <w:rsid w:val="000F1F6F"/>
    <w:rsid w:val="000F2612"/>
    <w:rsid w:val="001029F1"/>
    <w:rsid w:val="001039A8"/>
    <w:rsid w:val="00104C52"/>
    <w:rsid w:val="00110CE4"/>
    <w:rsid w:val="0011311A"/>
    <w:rsid w:val="001134A1"/>
    <w:rsid w:val="00114D79"/>
    <w:rsid w:val="001562B7"/>
    <w:rsid w:val="00162AB5"/>
    <w:rsid w:val="00164993"/>
    <w:rsid w:val="00190943"/>
    <w:rsid w:val="00193809"/>
    <w:rsid w:val="001A04E8"/>
    <w:rsid w:val="001A7911"/>
    <w:rsid w:val="001B195D"/>
    <w:rsid w:val="001B371A"/>
    <w:rsid w:val="001D118D"/>
    <w:rsid w:val="001E02B5"/>
    <w:rsid w:val="001E70B4"/>
    <w:rsid w:val="001F1382"/>
    <w:rsid w:val="001F318A"/>
    <w:rsid w:val="00207979"/>
    <w:rsid w:val="002109C0"/>
    <w:rsid w:val="0022282A"/>
    <w:rsid w:val="002242FC"/>
    <w:rsid w:val="00224315"/>
    <w:rsid w:val="00226D59"/>
    <w:rsid w:val="002310EF"/>
    <w:rsid w:val="00233932"/>
    <w:rsid w:val="0023695C"/>
    <w:rsid w:val="002416BF"/>
    <w:rsid w:val="00243D01"/>
    <w:rsid w:val="00245217"/>
    <w:rsid w:val="00255F35"/>
    <w:rsid w:val="00257C83"/>
    <w:rsid w:val="00260597"/>
    <w:rsid w:val="00261A6D"/>
    <w:rsid w:val="0026316A"/>
    <w:rsid w:val="00263D45"/>
    <w:rsid w:val="00284420"/>
    <w:rsid w:val="00295F56"/>
    <w:rsid w:val="002A791E"/>
    <w:rsid w:val="002C2D38"/>
    <w:rsid w:val="002E1BB1"/>
    <w:rsid w:val="002E25C0"/>
    <w:rsid w:val="002F4F18"/>
    <w:rsid w:val="00304DA2"/>
    <w:rsid w:val="003163C7"/>
    <w:rsid w:val="0031745C"/>
    <w:rsid w:val="0032741F"/>
    <w:rsid w:val="00337EE8"/>
    <w:rsid w:val="00356788"/>
    <w:rsid w:val="003609A7"/>
    <w:rsid w:val="003709E8"/>
    <w:rsid w:val="0037124B"/>
    <w:rsid w:val="0038438A"/>
    <w:rsid w:val="0038703E"/>
    <w:rsid w:val="00397504"/>
    <w:rsid w:val="003A3BC0"/>
    <w:rsid w:val="003A6719"/>
    <w:rsid w:val="003B102E"/>
    <w:rsid w:val="003B4DA8"/>
    <w:rsid w:val="003C6F9D"/>
    <w:rsid w:val="003D2DD5"/>
    <w:rsid w:val="00400D80"/>
    <w:rsid w:val="00400E7B"/>
    <w:rsid w:val="00402899"/>
    <w:rsid w:val="0040681D"/>
    <w:rsid w:val="00413505"/>
    <w:rsid w:val="00425B0D"/>
    <w:rsid w:val="004274A9"/>
    <w:rsid w:val="004561F9"/>
    <w:rsid w:val="0047396C"/>
    <w:rsid w:val="004749C5"/>
    <w:rsid w:val="0047547D"/>
    <w:rsid w:val="00475563"/>
    <w:rsid w:val="004875BE"/>
    <w:rsid w:val="004926EF"/>
    <w:rsid w:val="0049410F"/>
    <w:rsid w:val="00494613"/>
    <w:rsid w:val="004B3860"/>
    <w:rsid w:val="004B7015"/>
    <w:rsid w:val="004C061A"/>
    <w:rsid w:val="004E6EB1"/>
    <w:rsid w:val="004F5C1C"/>
    <w:rsid w:val="004F6A5A"/>
    <w:rsid w:val="00505AFE"/>
    <w:rsid w:val="00505DC6"/>
    <w:rsid w:val="0051275F"/>
    <w:rsid w:val="00523876"/>
    <w:rsid w:val="005261EB"/>
    <w:rsid w:val="00541959"/>
    <w:rsid w:val="00556D66"/>
    <w:rsid w:val="00563628"/>
    <w:rsid w:val="00563EF4"/>
    <w:rsid w:val="00571258"/>
    <w:rsid w:val="005717D7"/>
    <w:rsid w:val="0057397C"/>
    <w:rsid w:val="005835CD"/>
    <w:rsid w:val="005A75F0"/>
    <w:rsid w:val="005B317B"/>
    <w:rsid w:val="005C747E"/>
    <w:rsid w:val="005E4DE9"/>
    <w:rsid w:val="005F07EF"/>
    <w:rsid w:val="005F16AE"/>
    <w:rsid w:val="005F6658"/>
    <w:rsid w:val="0060502F"/>
    <w:rsid w:val="006126CE"/>
    <w:rsid w:val="00613721"/>
    <w:rsid w:val="006164B6"/>
    <w:rsid w:val="006222F0"/>
    <w:rsid w:val="006228D5"/>
    <w:rsid w:val="006262F8"/>
    <w:rsid w:val="00635F09"/>
    <w:rsid w:val="006410AB"/>
    <w:rsid w:val="006432A0"/>
    <w:rsid w:val="00645D11"/>
    <w:rsid w:val="006536A1"/>
    <w:rsid w:val="006569BA"/>
    <w:rsid w:val="0066180B"/>
    <w:rsid w:val="00665D5B"/>
    <w:rsid w:val="0067008F"/>
    <w:rsid w:val="00674439"/>
    <w:rsid w:val="00677C5F"/>
    <w:rsid w:val="0068319E"/>
    <w:rsid w:val="00686FB4"/>
    <w:rsid w:val="006A160B"/>
    <w:rsid w:val="006A2B3A"/>
    <w:rsid w:val="006B4B7A"/>
    <w:rsid w:val="006D3ADD"/>
    <w:rsid w:val="006E02A2"/>
    <w:rsid w:val="006E3DC2"/>
    <w:rsid w:val="006E7D1D"/>
    <w:rsid w:val="006F3335"/>
    <w:rsid w:val="006F708A"/>
    <w:rsid w:val="00701357"/>
    <w:rsid w:val="007102F4"/>
    <w:rsid w:val="00714305"/>
    <w:rsid w:val="0071719D"/>
    <w:rsid w:val="00722EE0"/>
    <w:rsid w:val="00727274"/>
    <w:rsid w:val="0073201A"/>
    <w:rsid w:val="00737483"/>
    <w:rsid w:val="00750946"/>
    <w:rsid w:val="007568FF"/>
    <w:rsid w:val="007611D4"/>
    <w:rsid w:val="007629DA"/>
    <w:rsid w:val="007652AB"/>
    <w:rsid w:val="00766F95"/>
    <w:rsid w:val="007915AA"/>
    <w:rsid w:val="007975FA"/>
    <w:rsid w:val="007A5DB4"/>
    <w:rsid w:val="007B0EB6"/>
    <w:rsid w:val="007B588E"/>
    <w:rsid w:val="007C3EF3"/>
    <w:rsid w:val="007D179A"/>
    <w:rsid w:val="007E50AC"/>
    <w:rsid w:val="00815DCA"/>
    <w:rsid w:val="008169CF"/>
    <w:rsid w:val="0081737E"/>
    <w:rsid w:val="008174AC"/>
    <w:rsid w:val="008264DE"/>
    <w:rsid w:val="00833BBD"/>
    <w:rsid w:val="0083678B"/>
    <w:rsid w:val="00837718"/>
    <w:rsid w:val="00845D6A"/>
    <w:rsid w:val="00846FE4"/>
    <w:rsid w:val="00847519"/>
    <w:rsid w:val="00853439"/>
    <w:rsid w:val="00877C4A"/>
    <w:rsid w:val="008861CE"/>
    <w:rsid w:val="00886D05"/>
    <w:rsid w:val="008A59EA"/>
    <w:rsid w:val="008A5A2C"/>
    <w:rsid w:val="008A6959"/>
    <w:rsid w:val="008B028A"/>
    <w:rsid w:val="008B3770"/>
    <w:rsid w:val="008C043A"/>
    <w:rsid w:val="008D1EEE"/>
    <w:rsid w:val="008D28B4"/>
    <w:rsid w:val="008E1528"/>
    <w:rsid w:val="00904DEF"/>
    <w:rsid w:val="00910660"/>
    <w:rsid w:val="00910DC9"/>
    <w:rsid w:val="00911856"/>
    <w:rsid w:val="00917219"/>
    <w:rsid w:val="00921927"/>
    <w:rsid w:val="009355C2"/>
    <w:rsid w:val="00935D84"/>
    <w:rsid w:val="009434B1"/>
    <w:rsid w:val="00946981"/>
    <w:rsid w:val="00946D97"/>
    <w:rsid w:val="0095098C"/>
    <w:rsid w:val="00950DC3"/>
    <w:rsid w:val="00950EA5"/>
    <w:rsid w:val="0095544D"/>
    <w:rsid w:val="009554E8"/>
    <w:rsid w:val="00966BFD"/>
    <w:rsid w:val="00970B41"/>
    <w:rsid w:val="00973CC9"/>
    <w:rsid w:val="00980D54"/>
    <w:rsid w:val="00984F17"/>
    <w:rsid w:val="0098638C"/>
    <w:rsid w:val="00987ACF"/>
    <w:rsid w:val="009946FF"/>
    <w:rsid w:val="0099659E"/>
    <w:rsid w:val="009A1549"/>
    <w:rsid w:val="009B0977"/>
    <w:rsid w:val="009B3279"/>
    <w:rsid w:val="009B7427"/>
    <w:rsid w:val="009D0D89"/>
    <w:rsid w:val="009D1E0C"/>
    <w:rsid w:val="009E2248"/>
    <w:rsid w:val="009F178F"/>
    <w:rsid w:val="00A00D55"/>
    <w:rsid w:val="00A0715D"/>
    <w:rsid w:val="00A16CE2"/>
    <w:rsid w:val="00A263F6"/>
    <w:rsid w:val="00A33656"/>
    <w:rsid w:val="00A42D92"/>
    <w:rsid w:val="00A458AE"/>
    <w:rsid w:val="00A50128"/>
    <w:rsid w:val="00A5688F"/>
    <w:rsid w:val="00A617B5"/>
    <w:rsid w:val="00A74A25"/>
    <w:rsid w:val="00A7508D"/>
    <w:rsid w:val="00A759DC"/>
    <w:rsid w:val="00A85C93"/>
    <w:rsid w:val="00A929F8"/>
    <w:rsid w:val="00AA3624"/>
    <w:rsid w:val="00AA70C5"/>
    <w:rsid w:val="00AB3F6D"/>
    <w:rsid w:val="00AC053C"/>
    <w:rsid w:val="00AD615B"/>
    <w:rsid w:val="00AE175D"/>
    <w:rsid w:val="00AF1273"/>
    <w:rsid w:val="00B109FB"/>
    <w:rsid w:val="00B1294C"/>
    <w:rsid w:val="00B2226E"/>
    <w:rsid w:val="00B2239D"/>
    <w:rsid w:val="00B2722D"/>
    <w:rsid w:val="00B27244"/>
    <w:rsid w:val="00B3022D"/>
    <w:rsid w:val="00B30A79"/>
    <w:rsid w:val="00B31F68"/>
    <w:rsid w:val="00B53BF3"/>
    <w:rsid w:val="00B54117"/>
    <w:rsid w:val="00B56A97"/>
    <w:rsid w:val="00B60A69"/>
    <w:rsid w:val="00B61206"/>
    <w:rsid w:val="00B7201C"/>
    <w:rsid w:val="00B721FC"/>
    <w:rsid w:val="00B80F4C"/>
    <w:rsid w:val="00B81FFD"/>
    <w:rsid w:val="00B85C24"/>
    <w:rsid w:val="00B928A8"/>
    <w:rsid w:val="00BA52E5"/>
    <w:rsid w:val="00BA6483"/>
    <w:rsid w:val="00BB56D0"/>
    <w:rsid w:val="00BC3051"/>
    <w:rsid w:val="00BC6563"/>
    <w:rsid w:val="00BD0F9D"/>
    <w:rsid w:val="00BD34C5"/>
    <w:rsid w:val="00BD73FC"/>
    <w:rsid w:val="00BD787E"/>
    <w:rsid w:val="00C026BB"/>
    <w:rsid w:val="00C125AE"/>
    <w:rsid w:val="00C162E0"/>
    <w:rsid w:val="00C209ED"/>
    <w:rsid w:val="00C27FF3"/>
    <w:rsid w:val="00C53173"/>
    <w:rsid w:val="00C55200"/>
    <w:rsid w:val="00C660EF"/>
    <w:rsid w:val="00C701C5"/>
    <w:rsid w:val="00C7638E"/>
    <w:rsid w:val="00C97F51"/>
    <w:rsid w:val="00CA3C4F"/>
    <w:rsid w:val="00CA56EE"/>
    <w:rsid w:val="00CB1294"/>
    <w:rsid w:val="00CB3570"/>
    <w:rsid w:val="00CB4204"/>
    <w:rsid w:val="00CB7365"/>
    <w:rsid w:val="00CC0404"/>
    <w:rsid w:val="00CC1981"/>
    <w:rsid w:val="00CC1D1C"/>
    <w:rsid w:val="00CC1DD9"/>
    <w:rsid w:val="00CE017D"/>
    <w:rsid w:val="00CE06E0"/>
    <w:rsid w:val="00CE1E28"/>
    <w:rsid w:val="00CE63A1"/>
    <w:rsid w:val="00CF1CCC"/>
    <w:rsid w:val="00CF5C98"/>
    <w:rsid w:val="00D05D7B"/>
    <w:rsid w:val="00D05E3D"/>
    <w:rsid w:val="00D14C63"/>
    <w:rsid w:val="00D21512"/>
    <w:rsid w:val="00D22E59"/>
    <w:rsid w:val="00D22F2B"/>
    <w:rsid w:val="00D32157"/>
    <w:rsid w:val="00D361A3"/>
    <w:rsid w:val="00D45838"/>
    <w:rsid w:val="00D652F4"/>
    <w:rsid w:val="00D743EB"/>
    <w:rsid w:val="00D7624C"/>
    <w:rsid w:val="00D802D5"/>
    <w:rsid w:val="00D86AB1"/>
    <w:rsid w:val="00D87065"/>
    <w:rsid w:val="00D904F9"/>
    <w:rsid w:val="00D906C5"/>
    <w:rsid w:val="00D924EC"/>
    <w:rsid w:val="00D939BC"/>
    <w:rsid w:val="00D95874"/>
    <w:rsid w:val="00DA002B"/>
    <w:rsid w:val="00DA41BC"/>
    <w:rsid w:val="00DA4F3A"/>
    <w:rsid w:val="00DA64C0"/>
    <w:rsid w:val="00DB717D"/>
    <w:rsid w:val="00DC200C"/>
    <w:rsid w:val="00DC51DC"/>
    <w:rsid w:val="00DE36EF"/>
    <w:rsid w:val="00DF1177"/>
    <w:rsid w:val="00DF1A4B"/>
    <w:rsid w:val="00E04E7F"/>
    <w:rsid w:val="00E132A4"/>
    <w:rsid w:val="00E1348F"/>
    <w:rsid w:val="00E14C7B"/>
    <w:rsid w:val="00E20942"/>
    <w:rsid w:val="00E311A5"/>
    <w:rsid w:val="00E40A69"/>
    <w:rsid w:val="00E42729"/>
    <w:rsid w:val="00E5279A"/>
    <w:rsid w:val="00E52E5D"/>
    <w:rsid w:val="00E63FC6"/>
    <w:rsid w:val="00E64CC5"/>
    <w:rsid w:val="00E6720A"/>
    <w:rsid w:val="00E70BD9"/>
    <w:rsid w:val="00E734EF"/>
    <w:rsid w:val="00E76070"/>
    <w:rsid w:val="00E864C5"/>
    <w:rsid w:val="00E96F4F"/>
    <w:rsid w:val="00EA2AAD"/>
    <w:rsid w:val="00EA4A32"/>
    <w:rsid w:val="00EB0E4B"/>
    <w:rsid w:val="00EB26EC"/>
    <w:rsid w:val="00EC2B84"/>
    <w:rsid w:val="00EC7BE9"/>
    <w:rsid w:val="00ED1B22"/>
    <w:rsid w:val="00ED7943"/>
    <w:rsid w:val="00EE1717"/>
    <w:rsid w:val="00F01FED"/>
    <w:rsid w:val="00F0354D"/>
    <w:rsid w:val="00F035CC"/>
    <w:rsid w:val="00F07121"/>
    <w:rsid w:val="00F1029F"/>
    <w:rsid w:val="00F1271B"/>
    <w:rsid w:val="00F519E0"/>
    <w:rsid w:val="00F53DAF"/>
    <w:rsid w:val="00F71A0F"/>
    <w:rsid w:val="00F72D69"/>
    <w:rsid w:val="00F73C74"/>
    <w:rsid w:val="00F74658"/>
    <w:rsid w:val="00F7716C"/>
    <w:rsid w:val="00F80E19"/>
    <w:rsid w:val="00F86388"/>
    <w:rsid w:val="00F87C3C"/>
    <w:rsid w:val="00FA16ED"/>
    <w:rsid w:val="00FA5851"/>
    <w:rsid w:val="00FA7C8F"/>
    <w:rsid w:val="00FB256B"/>
    <w:rsid w:val="00FB2CFA"/>
    <w:rsid w:val="00FC61DC"/>
    <w:rsid w:val="00FD1188"/>
    <w:rsid w:val="00FD62D1"/>
    <w:rsid w:val="00FE10EF"/>
    <w:rsid w:val="00FF6D34"/>
    <w:rsid w:val="00FF7153"/>
    <w:rsid w:val="00FF7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086855"/>
  <w15:docId w15:val="{FF8C6DD4-059D-405B-A877-989E9430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899"/>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899"/>
    <w:rPr>
      <w:rFonts w:ascii="Lucida Grande" w:hAnsi="Lucida Grande"/>
      <w:sz w:val="18"/>
      <w:szCs w:val="18"/>
    </w:rPr>
  </w:style>
  <w:style w:type="paragraph" w:styleId="ListParagraph">
    <w:name w:val="List Paragraph"/>
    <w:basedOn w:val="Normal"/>
    <w:uiPriority w:val="34"/>
    <w:qFormat/>
    <w:rsid w:val="00D95874"/>
    <w:pPr>
      <w:ind w:left="720"/>
      <w:contextualSpacing/>
    </w:pPr>
  </w:style>
  <w:style w:type="table" w:styleId="TableGrid">
    <w:name w:val="Table Grid"/>
    <w:basedOn w:val="TableNormal"/>
    <w:uiPriority w:val="59"/>
    <w:rsid w:val="00CE0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95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928A8"/>
    <w:pPr>
      <w:tabs>
        <w:tab w:val="center" w:pos="4513"/>
        <w:tab w:val="right" w:pos="9026"/>
      </w:tabs>
    </w:pPr>
  </w:style>
  <w:style w:type="character" w:customStyle="1" w:styleId="HeaderChar">
    <w:name w:val="Header Char"/>
    <w:basedOn w:val="DefaultParagraphFont"/>
    <w:link w:val="Header"/>
    <w:uiPriority w:val="99"/>
    <w:rsid w:val="00B928A8"/>
  </w:style>
  <w:style w:type="paragraph" w:styleId="Footer">
    <w:name w:val="footer"/>
    <w:basedOn w:val="Normal"/>
    <w:link w:val="FooterChar"/>
    <w:uiPriority w:val="99"/>
    <w:unhideWhenUsed/>
    <w:rsid w:val="00B928A8"/>
    <w:pPr>
      <w:tabs>
        <w:tab w:val="center" w:pos="4513"/>
        <w:tab w:val="right" w:pos="9026"/>
      </w:tabs>
    </w:pPr>
  </w:style>
  <w:style w:type="character" w:customStyle="1" w:styleId="FooterChar">
    <w:name w:val="Footer Char"/>
    <w:basedOn w:val="DefaultParagraphFont"/>
    <w:link w:val="Footer"/>
    <w:uiPriority w:val="99"/>
    <w:rsid w:val="00B928A8"/>
  </w:style>
  <w:style w:type="character" w:styleId="CommentReference">
    <w:name w:val="annotation reference"/>
    <w:basedOn w:val="DefaultParagraphFont"/>
    <w:uiPriority w:val="99"/>
    <w:semiHidden/>
    <w:unhideWhenUsed/>
    <w:rsid w:val="00CF1CCC"/>
    <w:rPr>
      <w:sz w:val="16"/>
      <w:szCs w:val="16"/>
    </w:rPr>
  </w:style>
  <w:style w:type="paragraph" w:styleId="CommentText">
    <w:name w:val="annotation text"/>
    <w:basedOn w:val="Normal"/>
    <w:link w:val="CommentTextChar"/>
    <w:uiPriority w:val="99"/>
    <w:semiHidden/>
    <w:unhideWhenUsed/>
    <w:rsid w:val="00CF1CCC"/>
    <w:rPr>
      <w:sz w:val="20"/>
      <w:szCs w:val="20"/>
    </w:rPr>
  </w:style>
  <w:style w:type="character" w:customStyle="1" w:styleId="CommentTextChar">
    <w:name w:val="Comment Text Char"/>
    <w:basedOn w:val="DefaultParagraphFont"/>
    <w:link w:val="CommentText"/>
    <w:uiPriority w:val="99"/>
    <w:semiHidden/>
    <w:rsid w:val="00CF1CCC"/>
    <w:rPr>
      <w:sz w:val="20"/>
      <w:szCs w:val="20"/>
    </w:rPr>
  </w:style>
  <w:style w:type="paragraph" w:styleId="CommentSubject">
    <w:name w:val="annotation subject"/>
    <w:basedOn w:val="CommentText"/>
    <w:next w:val="CommentText"/>
    <w:link w:val="CommentSubjectChar"/>
    <w:uiPriority w:val="99"/>
    <w:semiHidden/>
    <w:unhideWhenUsed/>
    <w:rsid w:val="00CF1CCC"/>
    <w:rPr>
      <w:b/>
      <w:bCs/>
    </w:rPr>
  </w:style>
  <w:style w:type="character" w:customStyle="1" w:styleId="CommentSubjectChar">
    <w:name w:val="Comment Subject Char"/>
    <w:basedOn w:val="CommentTextChar"/>
    <w:link w:val="CommentSubject"/>
    <w:uiPriority w:val="99"/>
    <w:semiHidden/>
    <w:rsid w:val="00CF1CCC"/>
    <w:rPr>
      <w:b/>
      <w:bCs/>
      <w:sz w:val="20"/>
      <w:szCs w:val="20"/>
    </w:rPr>
  </w:style>
  <w:style w:type="character" w:styleId="Hyperlink">
    <w:name w:val="Hyperlink"/>
    <w:basedOn w:val="DefaultParagraphFont"/>
    <w:uiPriority w:val="99"/>
    <w:unhideWhenUsed/>
    <w:rsid w:val="00CF1CCC"/>
    <w:rPr>
      <w:color w:val="0000FF" w:themeColor="hyperlink"/>
      <w:u w:val="single"/>
    </w:rPr>
  </w:style>
  <w:style w:type="character" w:styleId="FollowedHyperlink">
    <w:name w:val="FollowedHyperlink"/>
    <w:basedOn w:val="DefaultParagraphFont"/>
    <w:uiPriority w:val="99"/>
    <w:semiHidden/>
    <w:unhideWhenUsed/>
    <w:rsid w:val="00BC6563"/>
    <w:rPr>
      <w:color w:val="800080" w:themeColor="followedHyperlink"/>
      <w:u w:val="single"/>
    </w:rPr>
  </w:style>
  <w:style w:type="paragraph" w:styleId="Revision">
    <w:name w:val="Revision"/>
    <w:hidden/>
    <w:uiPriority w:val="99"/>
    <w:semiHidden/>
    <w:rsid w:val="001E70B4"/>
  </w:style>
  <w:style w:type="character" w:customStyle="1" w:styleId="UnresolvedMention1">
    <w:name w:val="Unresolved Mention1"/>
    <w:basedOn w:val="DefaultParagraphFont"/>
    <w:uiPriority w:val="99"/>
    <w:semiHidden/>
    <w:unhideWhenUsed/>
    <w:rsid w:val="00984F17"/>
    <w:rPr>
      <w:color w:val="605E5C"/>
      <w:shd w:val="clear" w:color="auto" w:fill="E1DFDD"/>
    </w:rPr>
  </w:style>
  <w:style w:type="paragraph" w:customStyle="1" w:styleId="Default">
    <w:name w:val="Default"/>
    <w:basedOn w:val="Normal"/>
    <w:uiPriority w:val="99"/>
    <w:semiHidden/>
    <w:rsid w:val="00E70BD9"/>
    <w:pPr>
      <w:autoSpaceDE w:val="0"/>
      <w:autoSpaceDN w:val="0"/>
    </w:pPr>
    <w:rPr>
      <w:rFonts w:ascii="Calibri" w:eastAsiaTheme="minorHAnsi" w:hAnsi="Calibri" w:cs="Calibri"/>
      <w:color w:val="000000"/>
    </w:rPr>
  </w:style>
  <w:style w:type="character" w:styleId="UnresolvedMention">
    <w:name w:val="Unresolved Mention"/>
    <w:basedOn w:val="DefaultParagraphFont"/>
    <w:uiPriority w:val="99"/>
    <w:semiHidden/>
    <w:unhideWhenUsed/>
    <w:rsid w:val="00D05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993973">
      <w:bodyDiv w:val="1"/>
      <w:marLeft w:val="0"/>
      <w:marRight w:val="0"/>
      <w:marTop w:val="0"/>
      <w:marBottom w:val="0"/>
      <w:divBdr>
        <w:top w:val="none" w:sz="0" w:space="0" w:color="auto"/>
        <w:left w:val="none" w:sz="0" w:space="0" w:color="auto"/>
        <w:bottom w:val="none" w:sz="0" w:space="0" w:color="auto"/>
        <w:right w:val="none" w:sz="0" w:space="0" w:color="auto"/>
      </w:divBdr>
      <w:divsChild>
        <w:div w:id="1109354448">
          <w:marLeft w:val="0"/>
          <w:marRight w:val="0"/>
          <w:marTop w:val="0"/>
          <w:marBottom w:val="0"/>
          <w:divBdr>
            <w:top w:val="none" w:sz="0" w:space="0" w:color="auto"/>
            <w:left w:val="none" w:sz="0" w:space="0" w:color="auto"/>
            <w:bottom w:val="none" w:sz="0" w:space="0" w:color="auto"/>
            <w:right w:val="none" w:sz="0" w:space="0" w:color="auto"/>
          </w:divBdr>
          <w:divsChild>
            <w:div w:id="1879392663">
              <w:marLeft w:val="0"/>
              <w:marRight w:val="0"/>
              <w:marTop w:val="0"/>
              <w:marBottom w:val="0"/>
              <w:divBdr>
                <w:top w:val="none" w:sz="0" w:space="0" w:color="auto"/>
                <w:left w:val="none" w:sz="0" w:space="0" w:color="auto"/>
                <w:bottom w:val="none" w:sz="0" w:space="0" w:color="auto"/>
                <w:right w:val="none" w:sz="0" w:space="0" w:color="auto"/>
              </w:divBdr>
              <w:divsChild>
                <w:div w:id="176502837">
                  <w:marLeft w:val="0"/>
                  <w:marRight w:val="0"/>
                  <w:marTop w:val="0"/>
                  <w:marBottom w:val="0"/>
                  <w:divBdr>
                    <w:top w:val="none" w:sz="0" w:space="0" w:color="auto"/>
                    <w:left w:val="none" w:sz="0" w:space="0" w:color="auto"/>
                    <w:bottom w:val="none" w:sz="0" w:space="0" w:color="auto"/>
                    <w:right w:val="none" w:sz="0" w:space="0" w:color="auto"/>
                  </w:divBdr>
                </w:div>
              </w:divsChild>
            </w:div>
            <w:div w:id="139615901">
              <w:marLeft w:val="0"/>
              <w:marRight w:val="0"/>
              <w:marTop w:val="0"/>
              <w:marBottom w:val="0"/>
              <w:divBdr>
                <w:top w:val="none" w:sz="0" w:space="0" w:color="auto"/>
                <w:left w:val="none" w:sz="0" w:space="0" w:color="auto"/>
                <w:bottom w:val="none" w:sz="0" w:space="0" w:color="auto"/>
                <w:right w:val="none" w:sz="0" w:space="0" w:color="auto"/>
              </w:divBdr>
              <w:divsChild>
                <w:div w:id="1783382858">
                  <w:marLeft w:val="0"/>
                  <w:marRight w:val="0"/>
                  <w:marTop w:val="0"/>
                  <w:marBottom w:val="0"/>
                  <w:divBdr>
                    <w:top w:val="none" w:sz="0" w:space="0" w:color="auto"/>
                    <w:left w:val="none" w:sz="0" w:space="0" w:color="auto"/>
                    <w:bottom w:val="none" w:sz="0" w:space="0" w:color="auto"/>
                    <w:right w:val="none" w:sz="0" w:space="0" w:color="auto"/>
                  </w:divBdr>
                </w:div>
              </w:divsChild>
            </w:div>
            <w:div w:id="98915783">
              <w:marLeft w:val="0"/>
              <w:marRight w:val="0"/>
              <w:marTop w:val="0"/>
              <w:marBottom w:val="0"/>
              <w:divBdr>
                <w:top w:val="none" w:sz="0" w:space="0" w:color="auto"/>
                <w:left w:val="none" w:sz="0" w:space="0" w:color="auto"/>
                <w:bottom w:val="none" w:sz="0" w:space="0" w:color="auto"/>
                <w:right w:val="none" w:sz="0" w:space="0" w:color="auto"/>
              </w:divBdr>
              <w:divsChild>
                <w:div w:id="1237979360">
                  <w:marLeft w:val="0"/>
                  <w:marRight w:val="0"/>
                  <w:marTop w:val="0"/>
                  <w:marBottom w:val="0"/>
                  <w:divBdr>
                    <w:top w:val="none" w:sz="0" w:space="0" w:color="auto"/>
                    <w:left w:val="none" w:sz="0" w:space="0" w:color="auto"/>
                    <w:bottom w:val="none" w:sz="0" w:space="0" w:color="auto"/>
                    <w:right w:val="none" w:sz="0" w:space="0" w:color="auto"/>
                  </w:divBdr>
                </w:div>
                <w:div w:id="20129119">
                  <w:marLeft w:val="0"/>
                  <w:marRight w:val="0"/>
                  <w:marTop w:val="0"/>
                  <w:marBottom w:val="0"/>
                  <w:divBdr>
                    <w:top w:val="none" w:sz="0" w:space="0" w:color="auto"/>
                    <w:left w:val="none" w:sz="0" w:space="0" w:color="auto"/>
                    <w:bottom w:val="none" w:sz="0" w:space="0" w:color="auto"/>
                    <w:right w:val="none" w:sz="0" w:space="0" w:color="auto"/>
                  </w:divBdr>
                </w:div>
                <w:div w:id="10892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5031">
      <w:bodyDiv w:val="1"/>
      <w:marLeft w:val="0"/>
      <w:marRight w:val="0"/>
      <w:marTop w:val="0"/>
      <w:marBottom w:val="0"/>
      <w:divBdr>
        <w:top w:val="none" w:sz="0" w:space="0" w:color="auto"/>
        <w:left w:val="none" w:sz="0" w:space="0" w:color="auto"/>
        <w:bottom w:val="none" w:sz="0" w:space="0" w:color="auto"/>
        <w:right w:val="none" w:sz="0" w:space="0" w:color="auto"/>
      </w:divBdr>
    </w:div>
    <w:div w:id="1261985648">
      <w:bodyDiv w:val="1"/>
      <w:marLeft w:val="0"/>
      <w:marRight w:val="0"/>
      <w:marTop w:val="0"/>
      <w:marBottom w:val="0"/>
      <w:divBdr>
        <w:top w:val="none" w:sz="0" w:space="0" w:color="auto"/>
        <w:left w:val="none" w:sz="0" w:space="0" w:color="auto"/>
        <w:bottom w:val="none" w:sz="0" w:space="0" w:color="auto"/>
        <w:right w:val="none" w:sz="0" w:space="0" w:color="auto"/>
      </w:divBdr>
      <w:divsChild>
        <w:div w:id="650792801">
          <w:marLeft w:val="0"/>
          <w:marRight w:val="0"/>
          <w:marTop w:val="0"/>
          <w:marBottom w:val="0"/>
          <w:divBdr>
            <w:top w:val="none" w:sz="0" w:space="0" w:color="auto"/>
            <w:left w:val="none" w:sz="0" w:space="0" w:color="auto"/>
            <w:bottom w:val="none" w:sz="0" w:space="0" w:color="auto"/>
            <w:right w:val="none" w:sz="0" w:space="0" w:color="auto"/>
          </w:divBdr>
          <w:divsChild>
            <w:div w:id="453256502">
              <w:marLeft w:val="0"/>
              <w:marRight w:val="0"/>
              <w:marTop w:val="0"/>
              <w:marBottom w:val="0"/>
              <w:divBdr>
                <w:top w:val="none" w:sz="0" w:space="0" w:color="auto"/>
                <w:left w:val="none" w:sz="0" w:space="0" w:color="auto"/>
                <w:bottom w:val="none" w:sz="0" w:space="0" w:color="auto"/>
                <w:right w:val="none" w:sz="0" w:space="0" w:color="auto"/>
              </w:divBdr>
              <w:divsChild>
                <w:div w:id="7553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3202">
      <w:bodyDiv w:val="1"/>
      <w:marLeft w:val="0"/>
      <w:marRight w:val="0"/>
      <w:marTop w:val="0"/>
      <w:marBottom w:val="0"/>
      <w:divBdr>
        <w:top w:val="none" w:sz="0" w:space="0" w:color="auto"/>
        <w:left w:val="none" w:sz="0" w:space="0" w:color="auto"/>
        <w:bottom w:val="none" w:sz="0" w:space="0" w:color="auto"/>
        <w:right w:val="none" w:sz="0" w:space="0" w:color="auto"/>
      </w:divBdr>
    </w:div>
    <w:div w:id="1944725843">
      <w:bodyDiv w:val="1"/>
      <w:marLeft w:val="0"/>
      <w:marRight w:val="0"/>
      <w:marTop w:val="0"/>
      <w:marBottom w:val="0"/>
      <w:divBdr>
        <w:top w:val="none" w:sz="0" w:space="0" w:color="auto"/>
        <w:left w:val="none" w:sz="0" w:space="0" w:color="auto"/>
        <w:bottom w:val="none" w:sz="0" w:space="0" w:color="auto"/>
        <w:right w:val="none" w:sz="0" w:space="0" w:color="auto"/>
      </w:divBdr>
      <w:divsChild>
        <w:div w:id="178204111">
          <w:marLeft w:val="0"/>
          <w:marRight w:val="0"/>
          <w:marTop w:val="0"/>
          <w:marBottom w:val="0"/>
          <w:divBdr>
            <w:top w:val="none" w:sz="0" w:space="0" w:color="auto"/>
            <w:left w:val="none" w:sz="0" w:space="0" w:color="auto"/>
            <w:bottom w:val="none" w:sz="0" w:space="0" w:color="auto"/>
            <w:right w:val="none" w:sz="0" w:space="0" w:color="auto"/>
          </w:divBdr>
          <w:divsChild>
            <w:div w:id="313873040">
              <w:marLeft w:val="0"/>
              <w:marRight w:val="0"/>
              <w:marTop w:val="0"/>
              <w:marBottom w:val="0"/>
              <w:divBdr>
                <w:top w:val="none" w:sz="0" w:space="0" w:color="auto"/>
                <w:left w:val="none" w:sz="0" w:space="0" w:color="auto"/>
                <w:bottom w:val="none" w:sz="0" w:space="0" w:color="auto"/>
                <w:right w:val="none" w:sz="0" w:space="0" w:color="auto"/>
              </w:divBdr>
              <w:divsChild>
                <w:div w:id="16374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mu.ac.uk/student-life/course/assess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mu.ac.uk/student-case-management/guidance-for-students/academic-miscondu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elt.mmu.ac.uk/assessment/lifecycle/5_step_marking.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mmu.ac.uk/course/view.php?id=98810&amp;sectionid=103390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upport.microsoft.com/en-us/office/record-your-screen-in-powerpoint-0b4c3f65-534c-4cf1-9c59-402b6e9d79d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mmutube.mmu.ac.uk/media/Moodle+Mitigation+Request+-+Student+Process/1_ktu7v3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94E46-5417-486C-9911-04923E870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Manchester Metropolitan University</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Ruth McQuater</dc:creator>
  <cp:lastModifiedBy>ACER</cp:lastModifiedBy>
  <cp:revision>8</cp:revision>
  <cp:lastPrinted>2016-05-23T12:50:00Z</cp:lastPrinted>
  <dcterms:created xsi:type="dcterms:W3CDTF">2024-03-07T12:37:00Z</dcterms:created>
  <dcterms:modified xsi:type="dcterms:W3CDTF">2024-08-13T21:57:00Z</dcterms:modified>
</cp:coreProperties>
</file>