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C30" w:rsidRDefault="00D70631" w:rsidP="00772C30">
      <w:r>
        <w:t>“</w:t>
      </w:r>
      <w:r w:rsidR="00772C30">
        <w:t>Amazon Managed Blockchain is a fully managed service for creating and managing blockchain networks using open source frameworks. Currently, the Hyperledger Fabric open source framework is supported. Blockchain allows you to build applications where multiple parties can securely and transparently run transactions and share data without the need for a trusted, central authority.</w:t>
      </w:r>
      <w:r>
        <w:t>”</w:t>
      </w:r>
    </w:p>
    <w:p w:rsidR="00772C30" w:rsidRDefault="00D70631" w:rsidP="00772C30">
      <w:r>
        <w:t>“</w:t>
      </w:r>
      <w:r w:rsidR="00772C30">
        <w:t>You can use Managed Blockchain to create a scalable blockchain network quickly and efficiently using the AWS Management Console, the AWS CLI, or the Managed Blockchain SDK. Managed Blockchain scales to meet the demands of thousands of applications running millions of transactions. After the blockchain network is up and running, Managed Blockchain also simplifies network management tasks. Managed Blockchain manages your certificates, lets you easily create proposals for a vote among network members, and tracks operational metrics such as compute, memory, and storage resources.</w:t>
      </w:r>
      <w:r>
        <w:t>”</w:t>
      </w:r>
    </w:p>
    <w:p w:rsidR="00997F81" w:rsidRDefault="00D70631" w:rsidP="00772C30">
      <w:r>
        <w:t xml:space="preserve">In this presentation we’ll show you how to get a sample AWS Managed </w:t>
      </w:r>
      <w:bookmarkStart w:id="0" w:name="_GoBack"/>
      <w:bookmarkEnd w:id="0"/>
      <w:r>
        <w:t>Hyperledger Fabric network up and running quickly with some sample Chaincode install.</w:t>
      </w:r>
    </w:p>
    <w:sectPr w:rsidR="00997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C30"/>
    <w:rsid w:val="00772C30"/>
    <w:rsid w:val="00D40F5A"/>
    <w:rsid w:val="00D70631"/>
    <w:rsid w:val="00F36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26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 Kalvar</dc:creator>
  <cp:lastModifiedBy>Kirk Kalvar</cp:lastModifiedBy>
  <cp:revision>1</cp:revision>
  <dcterms:created xsi:type="dcterms:W3CDTF">2019-07-23T14:44:00Z</dcterms:created>
  <dcterms:modified xsi:type="dcterms:W3CDTF">2019-07-23T15:15:00Z</dcterms:modified>
</cp:coreProperties>
</file>