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每日 AI 动态与 GitHub 热榜（2026-09-11）</w:t>
      </w:r>
    </w:p>
    <w:p>
      <w:r>
        <w:t>数据统计：GitHub 热榜 5 项 · AI 动态 5 条 · 中文介绍由 DeepSeek 生成</w:t>
      </w:r>
    </w:p>
    <w:p>
      <w:pPr>
        <w:pStyle w:val="Heading1"/>
      </w:pPr>
      <w:r>
        <w:t>一、GitHub 开源项目热度榜 TOP5</w:t>
      </w:r>
    </w:p>
    <w:p>
      <w:pPr>
        <w:pStyle w:val="Heading2"/>
      </w:pPr>
      <w:r>
        <w:t>1. ashemag/human-atlas  ⭐ 3,130</w:t>
      </w:r>
    </w:p>
    <w:p>
      <w:r>
        <w:t>语言：TypeScript ｜ Stars：3,130 ｜ Forks：759</w:t>
        <w:br/>
      </w:r>
      <w:r>
        <w:t>这是什么：这是一个开源的3D人体解剖探索工具，包含了2234个可选择的BodyParts3D网格模型，支持系统分层、搜索和爆炸视图。你可以像玩3D模型一样，自由旋转、缩放和拆解人体结构。</w:t>
        <w:br/>
      </w:r>
      <w:r>
        <w:t>能用来做什么：适合医学生或对人体结构好奇的人，用来学习解剖学，比如查看骨骼、肌肉、器官的位置和关系，还能通过爆炸视图看清内部构造。</w:t>
        <w:br/>
      </w:r>
      <w:r>
        <w:t>适用领域：医学教育、解剖学学习、3D可视化、生物科学</w:t>
        <w:br/>
      </w:r>
      <w:r>
        <w:t>对新手有什么帮助：零基础也能轻松上手，通过直观的3D交互，帮你快速理解复杂的人体结构，比看书更生动。</w:t>
        <w:br/>
      </w:r>
      <w:r>
        <w:t>链接：https://github.com/ashemag/human-atlas</w:t>
      </w:r>
    </w:p>
    <w:p>
      <w:pPr>
        <w:pStyle w:val="Heading2"/>
      </w:pPr>
      <w:r>
        <w:t>2. openai/NavierStokesAndEuler  ⭐ 1,731</w:t>
      </w:r>
    </w:p>
    <w:p>
      <w:r>
        <w:t>语言：Lean ｜ Stars：1,731 ｜ Forks：169</w:t>
        <w:br/>
      </w:r>
      <w:r>
        <w:t>这是什么：这个项目提供了用Lean证明助手编写的数学证明证书，涉及纳维-斯托克斯方程和欧拉方程的重要结果。简单说，就是用计算机严格验证数学定理的正确性。</w:t>
        <w:br/>
      </w:r>
      <w:r>
        <w:t>能用来做什么：数学研究者可以用它来验证或参考这些流体力学方程的证明，确保逻辑严密无误。</w:t>
        <w:br/>
      </w:r>
      <w:r>
        <w:t>适用领域：数学研究、流体力学、形式化验证、理论物理</w:t>
        <w:br/>
      </w:r>
      <w:r>
        <w:t>对新手有什么帮助：如果你对数学证明感兴趣，可以学习如何用Lean进行形式化证明，提升逻辑思维和严谨性。</w:t>
        <w:br/>
      </w:r>
      <w:r>
        <w:t>链接：https://github.com/openai/NavierStokesAndEuler</w:t>
      </w:r>
    </w:p>
    <w:p>
      <w:pPr>
        <w:pStyle w:val="Heading2"/>
      </w:pPr>
      <w:r>
        <w:t>3. sdli1995/dlssg_for_sm86  ⭐ 1,508</w:t>
      </w:r>
    </w:p>
    <w:p>
      <w:r>
        <w:t>语言：未知 ｜ Stars：1,508 ｜ Forks：89</w:t>
        <w:br/>
      </w:r>
      <w:r>
        <w:t>这是什么：这是一个为RTX 30系列显卡（SM86架构）提供的DLSS帧生成功能模块。DLSS是英伟达的AI渲染技术，能提升游戏帧率。</w:t>
        <w:br/>
      </w:r>
      <w:r>
        <w:t>能用来做什么：RTX 30系显卡用户可以在支持的游戏或应用中启用此功能，获得更流畅的画面体验。</w:t>
        <w:br/>
      </w:r>
      <w:r>
        <w:t>适用领域：游戏开发、图形渲染、AI加速、PC硬件</w:t>
        <w:br/>
      </w:r>
      <w:r>
        <w:t>对新手有什么帮助：如果你有RTX 30系显卡，可以尝试用它提升游戏性能，同时了解DLSS技术的基本原理。</w:t>
        <w:br/>
      </w:r>
      <w:r>
        <w:t>链接：https://github.com/sdli1995/dlssg_for_sm86</w:t>
      </w:r>
    </w:p>
    <w:p>
      <w:pPr>
        <w:pStyle w:val="Heading2"/>
      </w:pPr>
      <w:r>
        <w:t>4. vinzdg/codenotch  ⭐ 1,400</w:t>
      </w:r>
    </w:p>
    <w:p>
      <w:r>
        <w:t>语言：Swift ｜ Stars：1,400 ｜ Forks：219</w:t>
        <w:br/>
      </w:r>
      <w:r>
        <w:t>这是什么：这是一个macOS小应用，能把Claude Code、Cursor、Codex和Antigravity等AI编程工具的使用限制固定在屏幕边缘显示。这样你就能随时看到还剩多少使用额度。</w:t>
        <w:br/>
      </w:r>
      <w:r>
        <w:t>能用来做什么：当你在用这些AI编程助手时，可以实时监控剩余次数或时间，避免突然用完影响工作。</w:t>
        <w:br/>
      </w:r>
      <w:r>
        <w:t>适用领域：macOS工具、AI编程辅助、效率工具、开发者工具</w:t>
        <w:br/>
      </w:r>
      <w:r>
        <w:t>对新手有什么帮助：对于经常使用AI编程工具的新手，这个应用能帮你管理使用限制，培养良好的资源规划习惯。</w:t>
        <w:br/>
      </w:r>
      <w:r>
        <w:t>链接：https://github.com/vinzdg/codenotch</w:t>
      </w:r>
    </w:p>
    <w:p>
      <w:pPr>
        <w:pStyle w:val="Heading2"/>
      </w:pPr>
      <w:r>
        <w:t>5. EverettFish/holo-card-studio  ⭐ 1,351</w:t>
      </w:r>
    </w:p>
    <w:p>
      <w:r>
        <w:t>语言：Python ｜ Stars：1,351 ｜ Forks：194</w:t>
        <w:br/>
      </w:r>
      <w:r>
        <w:t>这是什么：这个项目能把你的文字描述或上传的参考图，变成一个可编辑的Blender卡片模型和一个交互式Three.js网页。它保留了主题、风格、排版和用途，只包含代码和文本，生成的图像会放在你的输出项目中。</w:t>
        <w:br/>
      </w:r>
      <w:r>
        <w:t>能用来做什么：你可以用它快速制作个性化的3D卡片，比如生日贺卡、产品展示卡，并生成网页版进行交互展示。</w:t>
        <w:br/>
      </w:r>
      <w:r>
        <w:t>适用领域：3D设计、网页开发、创意工具、Blender、Three.js</w:t>
        <w:br/>
      </w:r>
      <w:r>
        <w:t>对新手有什么帮助：即使没有3D建模经验，也能通过描述生成可编辑的3D卡片，适合学习Blender和Three.js的入门实践。</w:t>
        <w:br/>
      </w:r>
      <w:r>
        <w:t>链接：https://github.com/EverettFish/holo-card-studio</w:t>
      </w:r>
    </w:p>
    <w:p>
      <w:pPr>
        <w:pStyle w:val="Heading1"/>
      </w:pPr>
      <w:r>
        <w:t>二、昨日 AI 领域动态</w:t>
      </w:r>
    </w:p>
    <w:p>
      <w:pPr>
        <w:pStyle w:val="Heading2"/>
      </w:pPr>
      <w:r>
        <w:t>Hacker News</w:t>
      </w:r>
    </w:p>
    <w:p>
      <w:r>
        <w:rPr>
          <w:b/>
        </w:rPr>
        <w:t>Training a 3.8B LLM to 0.384 CORE for $998</w:t>
      </w:r>
      <w:r>
        <w:t>（👍 111）</w:t>
      </w:r>
      <w:r>
        <w:br/>
        <w:t>https://hugovergnes.github.io/little-lm-3-8b/</w:t>
      </w:r>
      <w:r>
        <w:br/>
        <w:t>摘要：该新闻介绍了一项低成本训练大语言模型的研究，仅用998美元就将3.8B参数的模型训练到0.384 CORE的评分。这展示了在有限预算下训练高效LLM的可行性，对资源有限的研究者和初创公司具有重要参考价值。</w:t>
      </w:r>
    </w:p>
    <w:p>
      <w:r>
        <w:rPr>
          <w:b/>
        </w:rPr>
        <w:t>Thelio Mira AI Linux Workstation: 192 GB GPU Memory</w:t>
      </w:r>
      <w:r>
        <w:t>（👍 71）</w:t>
      </w:r>
      <w:r>
        <w:br/>
        <w:t>https://system76.com/workstations/thelio-mira-ai</w:t>
      </w:r>
      <w:r>
        <w:br/>
        <w:t>摘要：System76推出了Thelio Mira AI Linux工作站，配备192 GB GPU内存，专为AI工作负载设计。这款高性能工作站为需要大显存进行模型训练和推理的用户提供了新的本地化解决方案。</w:t>
      </w:r>
    </w:p>
    <w:p>
      <w:pPr>
        <w:pStyle w:val="Heading2"/>
      </w:pPr>
      <w:r>
        <w:t>arXiv cs.AI</w:t>
      </w:r>
    </w:p>
    <w:p>
      <w:r>
        <w:rPr>
          <w:b/>
        </w:rPr>
        <w:t>GPU-CFR: 80x Faster Counterfactual Regret Minimization by Compiling the Game to Static Dataflow and CUDA Graph Replay</w:t>
      </w:r>
      <w:r>
        <w:br/>
        <w:t>https://arxiv.org/abs/2609.11923v1</w:t>
      </w:r>
      <w:r>
        <w:br/>
        <w:t>摘要：该论文提出GPU-CFR方法，通过将游戏编译为静态数据流并利用CUDA Graph重放，实现了反事实遗憾最小化算法80倍的加速。这一突破显著提升了大规模博弈求解的效率，对AI决策和博弈论应用有重要意义。</w:t>
      </w:r>
    </w:p>
    <w:p>
      <w:pPr>
        <w:pStyle w:val="Heading2"/>
      </w:pPr>
      <w:r>
        <w:t>量子位</w:t>
      </w:r>
    </w:p>
    <w:p>
      <w:r>
        <w:rPr>
          <w:b/>
        </w:rPr>
        <w:t>ECCV上，顶尖学者们开始研究如何让AI做生意了</w:t>
      </w:r>
      <w:r>
        <w:br/>
        <w:t>https://www.qbitai.com/2026/09/486934.html</w:t>
      </w:r>
      <w:r>
        <w:br/>
        <w:t>摘要：在ECCV会议上，顶尖学者开始研究如何让AI进行商业决策和交易。这反映了AI在商业领域的应用正从辅助工具向自主决策主体演进，可能引发商业模式的深刻变革。</w:t>
      </w:r>
    </w:p>
    <w:p>
      <w:pPr>
        <w:pStyle w:val="Heading2"/>
      </w:pPr>
      <w:r>
        <w:t>新智元</w:t>
      </w:r>
    </w:p>
    <w:p>
      <w:r>
        <w:rPr>
          <w:b/>
        </w:rPr>
        <w:t>迈向原生世界状态的统一多模态世界模型，大晓机器人联合南洋理工大学S-Lab发布Puffin-World</w:t>
      </w:r>
      <w:r>
        <w:br/>
        <w:t>https://aiera.com.cn/2026/09/10/other/admin/113047/%e8%bf%88%e5%90%91%e5%8e%9f%e7%94%9f%e4%b8%96%e7%95%8c%e7%8a%b6%e6%80%81%e7%9a%84%e7%bb%9f%e4%b8%80%e5%a4%9a%e6%a8%a1%e6%80%81%e4%b8%96%e7%95%8c%e6%a8%a1%e5%9e%8b%ef%bc%8c%e5%a4%a7%e6%99%93%e6%9c%ba/</w:t>
      </w:r>
      <w:r>
        <w:br/>
        <w:t>摘要：大晓机器人联合南洋理工大学S-Lab发布了Puffin-World，这是一个迈向原生世界状态的统一多模态世界模型。该模型旨在统一处理多种模态并模拟世界状态，代表了多模态AI向更通用世界模型发展的重要一步。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