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热榜（2026-08-20）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yjh051108/dsh-routing-suite  ⭐ 6,335</w:t>
      </w:r>
    </w:p>
    <w:p>
      <w:r>
        <w:t>语言：PowerShell ｜ Stars：6,335 ｜ Forks：114</w:t>
        <w:br/>
      </w:r>
      <w:r>
        <w:t>这是什么：这是一个为 DeepSeek Harness 设计的工具包，包含一个运行时注入器和任务感知的推理模式路由器预设。简单说，它能让 AI 根据任务类型自动选择最合适的思考模式，就像给 AI 装了一个智能导航。</w:t>
        <w:br/>
      </w:r>
      <w:r>
        <w:t>能用来做什么：你可以先安装注入器，再安装路由器预设，之后 AI 在处理不同任务时会自动切换模式，提升效率和准确性。</w:t>
        <w:br/>
      </w:r>
      <w:r>
        <w:t>适用领域：AI 开发、自动化任务、智能助手</w:t>
        <w:br/>
      </w:r>
      <w:r>
        <w:t>对新手有什么帮助：对于新手，这个项目展示了如何通过插件扩展 AI 功能，可以学习到模块化设计的思路。</w:t>
        <w:br/>
      </w:r>
      <w:r>
        <w:t>链接：https://github.com/yjh051108/dsh-routing-suite</w:t>
      </w:r>
    </w:p>
    <w:p>
      <w:pPr>
        <w:pStyle w:val="Heading2"/>
      </w:pPr>
      <w:r>
        <w:t>2. xiaobright/dsh-anchored-standard  ⭐ 3,640</w:t>
      </w:r>
    </w:p>
    <w:p>
      <w:r>
        <w:t>语言：JavaScript ｜ Stars：3,640 ｜ Forks：109</w:t>
        <w:br/>
      </w:r>
      <w:r>
        <w:t>这是什么：这是一个两阶段的 DeepSeek Harness 预设：先进行最小化对齐引导，然后启用完整的标准工具集。它旨在让 AI 从基础开始逐步构建能力。</w:t>
        <w:br/>
      </w:r>
      <w:r>
        <w:t>能用来做什么：你可以按照这个预设来配置你的 AI 环境，分阶段启用功能，适合需要渐进式开发的项目。</w:t>
        <w:br/>
      </w:r>
      <w:r>
        <w:t>适用领域：AI 开发、工具配置、项目管理</w:t>
        <w:br/>
      </w:r>
      <w:r>
        <w:t>对新手有什么帮助：这个项目教你如何分阶段部署 AI 功能，适合想了解 AI 工具链搭建的新手。</w:t>
        <w:br/>
      </w:r>
      <w:r>
        <w:t>链接：https://github.com/xiaobright/dsh-anchored-standard</w:t>
      </w:r>
    </w:p>
    <w:p>
      <w:pPr>
        <w:pStyle w:val="Heading2"/>
      </w:pPr>
      <w:r>
        <w:t>3. yetone/cumora  ⭐ 2,710</w:t>
      </w:r>
    </w:p>
    <w:p>
      <w:r>
        <w:t>语言：TypeScript ｜ Stars：2,710 ｜ Forks：312</w:t>
        <w:br/>
      </w:r>
      <w:r>
        <w:t>这是什么：这是一个跨平台的团队聊天工具，但特别的是，AI 代理（AI agents）可以作为团队成员参与对话。你可以使用云端大脑，或者接入自己的 AI（如 Claude Code 或 Codex）。</w:t>
        <w:br/>
      </w:r>
      <w:r>
        <w:t>能用来做什么：你可以用它来组建一个包含人类和 AI 的团队，进行项目讨论、任务分配，AI 能协助你处理信息或执行任务。</w:t>
        <w:br/>
      </w:r>
      <w:r>
        <w:t>适用领域：团队协作、项目管理、AI 应用</w:t>
        <w:br/>
      </w:r>
      <w:r>
        <w:t>对新手有什么帮助：这个项目展示了 AI 如何融入日常工作流，对新手了解 AI 协作很有帮助。</w:t>
        <w:br/>
      </w:r>
      <w:r>
        <w:t>链接：https://github.com/yetone/cumora</w:t>
      </w:r>
    </w:p>
    <w:p>
      <w:pPr>
        <w:pStyle w:val="Heading2"/>
      </w:pPr>
      <w:r>
        <w:t>4. s1dashu/ip-as-logo-skill  ⭐ 2,229</w:t>
      </w:r>
    </w:p>
    <w:p>
      <w:r>
        <w:t>语言：未知 ｜ Stars：2,229 ｜ Forks：102</w:t>
        <w:br/>
      </w:r>
      <w:r>
        <w:t>这是什么：这是一个紧凑的 Agent 技能，用于生成高度简化、圆润、带有微妙新拟物风格的 IP 吉祥物标志。简单说，就是让 AI 帮你设计可爱的品牌形象。</w:t>
        <w:br/>
      </w:r>
      <w:r>
        <w:t>能用来做什么：你可以利用这个技能快速生成品牌吉祥物或 IP 形象，适合需要视觉设计的场景。</w:t>
        <w:br/>
      </w:r>
      <w:r>
        <w:t>适用领域：品牌设计、IP 创作、视觉设计</w:t>
        <w:br/>
      </w:r>
      <w:r>
        <w:t>对新手有什么帮助：这个项目让新手也能轻松获得专业设计的吉祥物，可以学习 AI 辅助设计的应用。</w:t>
        <w:br/>
      </w:r>
      <w:r>
        <w:t>链接：https://github.com/s1dashu/ip-as-logo-skill</w:t>
      </w:r>
    </w:p>
    <w:p>
      <w:pPr>
        <w:pStyle w:val="Heading2"/>
      </w:pPr>
      <w:r>
        <w:t>5. dsh-market/dsh-market  ⭐ 1,293</w:t>
      </w:r>
    </w:p>
    <w:p>
      <w:r>
        <w:t>语言：TypeScript ｜ Stars：1,293 ｜ Forks：79</w:t>
        <w:br/>
      </w:r>
      <w:r>
        <w:t>这是什么：这是 DeepSeek Harness 的插件市场，你可以在这里浏览、搜索并一键安装各种插件，就像手机应用商店一样方便。</w:t>
        <w:br/>
      </w:r>
      <w:r>
        <w:t>能用来做什么：你可以通过这个市场扩展 DeepSeek Harness 的功能，安装你需要的插件，快速定制你的 AI 工具。</w:t>
        <w:br/>
      </w:r>
      <w:r>
        <w:t>适用领域：AI 开发、插件管理、工具生态</w:t>
        <w:br/>
      </w:r>
      <w:r>
        <w:t>对新手有什么帮助：这个项目让新手能轻松扩展 AI 功能，了解插件化生态的运作方式。</w:t>
        <w:br/>
      </w:r>
      <w:r>
        <w:t>链接：https://github.com/dsh-market/dsh-market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Extensible Software in the age of LLMs</w:t>
      </w:r>
      <w:r>
        <w:t>（👍 117）</w:t>
      </w:r>
      <w:r>
        <w:br/>
        <w:t>https://jeremymorrell.dev/blog/extensible-software-in-the-age-of-llms/</w:t>
      </w:r>
      <w:r>
        <w:br/>
        <w:t>摘要：这篇文章探讨了在大语言模型时代如何构建可扩展的软件系统，提出了利用LLM能力实现更灵活、可扩展架构的新思路。它值得关注，因为它为软件工程领域带来了前瞻性视角，可能影响未来开发实践。</w:t>
      </w:r>
    </w:p>
    <w:p>
      <w:r>
        <w:rPr>
          <w:b/>
        </w:rPr>
        <w:t>Japan to require AI firms to disclose training data</w:t>
      </w:r>
      <w:r>
        <w:t>（👍 13）</w:t>
      </w:r>
      <w:r>
        <w:br/>
        <w:t>https://www.japantimes.co.jp/news/2026/08/19/japan/ai-training-data-disclosure/</w:t>
      </w:r>
      <w:r>
        <w:br/>
        <w:t>摘要：日本政府计划出台新规，要求AI公司披露其训练数据来源，以提高透明度和问责性。这一举措对全球AI监管具有示范意义，可能引发其他国家的类似政策，并影响AI公司的数据使用策略。</w:t>
      </w:r>
    </w:p>
    <w:p>
      <w:pPr>
        <w:pStyle w:val="Heading2"/>
      </w:pPr>
      <w:r>
        <w:t>arXiv cs.AI</w:t>
      </w:r>
    </w:p>
    <w:p>
      <w:r>
        <w:rPr>
          <w:b/>
        </w:rPr>
        <w:t>SPADE: Self-Play in Adaptive Synthetic Executable Environments</w:t>
      </w:r>
      <w:r>
        <w:br/>
        <w:t>https://arxiv.org/abs/2608.19197v1</w:t>
      </w:r>
      <w:r>
        <w:br/>
        <w:t>摘要：这篇论文介绍了一种名为SPADE的新方法，通过自适应合成可执行环境中的自我对弈来训练AI智能体。它值得关注，因为该方法有望提升AI在复杂任务中的泛化能力，为强化学习和具身智能研究提供新工具。</w:t>
      </w:r>
    </w:p>
    <w:p>
      <w:pPr>
        <w:pStyle w:val="Heading2"/>
      </w:pPr>
      <w:r>
        <w:t>量子位</w:t>
      </w:r>
    </w:p>
    <w:p>
      <w:r>
        <w:rPr>
          <w:b/>
        </w:rPr>
        <w:t>章鱼动力亮相WRC 2026，携“脑-手-数据”技术体系探索具身智能未来范式</w:t>
      </w:r>
      <w:r>
        <w:br/>
        <w:t>https://www.qbitai.com/2026/08/475931.html</w:t>
      </w:r>
      <w:r>
        <w:br/>
        <w:t>摘要：章鱼动力在WRC 2026上展示了其“脑-手-数据”技术体系，旨在推动具身智能的发展。这一亮相值得关注，因为它展示了具身智能领域的最新进展，可能引领未来机器人技术的新范式。</w:t>
      </w:r>
    </w:p>
    <w:p>
      <w:pPr>
        <w:pStyle w:val="Heading2"/>
      </w:pPr>
      <w:r>
        <w:t>新智元</w:t>
      </w:r>
    </w:p>
    <w:p>
      <w:r>
        <w:rPr>
          <w:b/>
        </w:rPr>
        <w:t>章鱼动力亮相WRC 2026，携“脑-手-数据”技术体系探索具身智能未来范式</w:t>
      </w:r>
      <w:r>
        <w:br/>
        <w:t>https://aiera.com.cn/2026/08/19/other/admin/109731/synapx-wrc-2026/</w:t>
      </w:r>
      <w:r>
        <w:br/>
        <w:t>摘要：章鱼动力在WRC 2026上展示了其“脑-手-数据”技术体系，旨在推动具身智能的发展。这一亮相值得关注，因为它展示了具身智能领域的最新进展，可能引领未来机器人技术的新范式。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