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3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ПРЕДМЕТНАЯ МОДЕЛЬ И ДОПУСТИМЫЕ СОСТОЯНИЯ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Спроектировать неизменяемую предметную запись плана питания, определить её инварианты и безопасный переход между состояниями.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NutritionPlan реализован как record с полями id, name, targetDate и status. Канонический конструктор проверяет данные, а метод withStatus создаёт новый экземпляр вместо изменения существующего.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Допустимые состояния перечислены в PlanStatus: DRAFT, ACTIVE, COMPLETED и NEEDS_REVIEW. Идентификатор неотрицателен, имя непустое и очищается от крайних пробелов, дата и статус обязательны.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Модель представляет план питания как надёжный объект предметной области. Инварианты не позволяют создать заведомо некорректную запись, а неизменяемость упрощает передачу данных между слоями.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Модель не сохраняет данные и не задаёт пользовательский интерфейс. Она не изменяет объект на месте; любая смена статуса создаёт копию с теми же идентификатором, названием и датой.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конструировании последовательно проверяются id, name, targetDate и status. После успешной валидации имя нормализуется. withStatus делегирует проверку каноническому конструктору и возвращает новый NutritionPlan.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Java record и enum, Objects.requireNonNull, JUnit 5, Gradle 9.1. Автоматические тесты запускаются задачей test.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Идентификатор, название, целевая дата и одно из четырёх состояний; для перехода — новый PlanStatus.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Корректный неизменяемый объект либо понятное исключение. При смене состояния — новый объект, исходный остаётся без изменений.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Инвариант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Корректно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Отказ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&gt;= 0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IllegalArgumentException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Название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Непустая строка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IllegalArgumentException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Дата и статус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null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NullPointerException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Смена статуса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Новая копия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Исходник не меняется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Record концентрирует данные и контракт создания в одном типе. Перечисление состояний исключает произвольные строковые значения.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06624" cy="367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624" cy="36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Предметная модель и инварианты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Демонстрация переводит план из DRAFT в ACTIVE методом withStatus. Идентификатор и остальные свойства сохраняются, но ссылки на объекты различаются.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Создание изменённой копии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Восемь JUnit-тестов проверяют допустимую запись, нормализацию имени, каждый запрет и неизменяемость при переходе состояния.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Результат тестирования модели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Создана компактная неизменяемая модель NutritionPlan. Её инварианты защищают предметные данные, перечисление фиксирует допустимые состояния, а withStatus обеспечивает предсказуемое копирование.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3</dc:title>
  <dc:subject>Предметная модель и допустимые состояния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