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4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КОЛЛЕКЦИИ И ТИПОБЕЗОПАСНЫЙ СЧЁТЧИК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Реализовать обобщённую коллекцию для подсчёта повторов, безопасного объединения результатов и выдачи неизменяемого снимка.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CountMap&lt;T&gt; хранит число появлений каждого ключа в HashMap. Операции add, remove, getCount, size и addAll образуют минимальный контракт счётчика.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 типа T позволяет применять структуру к кодам продуктов и другим объектам без приведения типов. Объединение суммирует значения одинаковых ключей, не изменяя источник.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Счётчик подходит для агрегации повторяющихся продуктов или действий. Снимок нужен вызывающему коду для чтения состояния без возможности повредить внутреннюю карту.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null-ключи запрещены. Отсутствующий ключ имеет счётчик 0. snapshot возвращает самостоятельное неизменяемое представление; последующие изменения CountMap не отражаются в ранее полученном снимке.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add использует Map.merge(key, 1, Integer::sum). addAll обходит снимок источника и суммирует количества. remove удаляет ключ целиком. snapshot создаётся через Map.copyOf.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Collections Framework, generics, HashMap, Map.copyOf, JUnit 5 и Gradle.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Ключи произвольного типа T и другой CountMap с совместимым типом для объединения.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Количество конкретного ключа, число уникальных ключей и неизменяемая Map&lt;T, Integer&gt;.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Операция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Гарантия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add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Увеличить счётчик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Типобезопасный ключ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addAll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Суммировать карты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Источник не меняется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snapshot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Отдать состояние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Копия неизменяема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remove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Удалить ключ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Остальные записи сохранены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Реализация использует композицию над HashMap и скрывает изменяемую структуру. Обобщённые сигнатуры поддерживают безопасное копирование в карту надтипа.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71201" cy="367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1201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Реализация обобщённого CountMap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Два набора объединены с суммированием FOOD-101. Попытка изменить snapshot отклонена, а ранее полученный снимок сохранил прежнее состояние.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Объединение и неизменяемый снимок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Двенадцать JUnit-тестов покрывают добавление, удаление, объединение, null, снимки и ковариантное чтение.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Результаты тестов CountMap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 универсальный CountMap с ясным контрактом. Он корректно считает и объединяет элементы, не раскрывает внутреннюю карту и предоставляет стабильные неизменяемые снимки.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4</dc:title>
  <dc:subject>Коллекции и типобезопасный счётчик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