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5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ПЕРВОЕ ОКНО JAVAFX И ОБРАБОТКА СОБЫТИЙ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Создать первое окно JavaFX с формой и таблицей, связать кнопку с добавлением записи и обработать пустой ввод без аварийного завершения.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Приложение показывает форму плана питания, кнопку добавления и TableView. Обработчик проверяет название, добавляет строку и очищает поле.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Окно демонстрирует базовый scene graph: контейнеры, подпись, TextField, Button и TableView. Сценарий не обращается к базе данных.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Пользователь может добавить план и увидеть его в таблице. Пустое либо состоящее из пробелов название не добавляется; рядом с формой появляется понятное сообщение.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Нет FXML, постоянного хранилища, сложной проверки дат и редактирования строк. Данные существуют только до закрытия приложения.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Событие кнопки читает поле, нормализует строку, выбирает ветвь ошибки или создаёт объект и добавляет его в таблицу. Интерфейс остаётся активным после отказа.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Java 25, JavaFX Controls, Gradle Wrapper и JUnit. Графическая проверка выполнена в рабочем окружении.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Текст названия плана и нажатие кнопки.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Новая строка таблицы либо сообщение о пустом вводе.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Проверка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Пользовательский интерфейс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Ввод и обратная связь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UI-снимки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Прикладная логика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Сценарии и правила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Автотесты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Данные/инфраструктура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Состояние и хранение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Протокол запуска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Первоначальное окно.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45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Окно после успешного добавления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Контролируемый отказ.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45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Сообщение при пустом вводе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Изменение размера.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06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siz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0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Интерфейс после изменения размера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Реализовано первое рабочее окно JavaFX. Форма добавляет корректную запись, пустой ввод обрабатывается без исключения, а компоновка сохраняет пригодность при изменении размера.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5</dc:title>
  <dc:subject>Первое окно javafx и обработка событий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