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BE8C" w14:textId="3AE982BE" w:rsidR="00F71A22" w:rsidRPr="007B2D12" w:rsidRDefault="007B2D12" w:rsidP="007B2D1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2D12">
        <w:rPr>
          <w:rFonts w:ascii="Times New Roman" w:hAnsi="Times New Roman" w:cs="Times New Roman"/>
          <w:b/>
          <w:bCs/>
          <w:sz w:val="36"/>
          <w:szCs w:val="36"/>
        </w:rPr>
        <w:t>Can We Scale Transformers to Predict Parameters of Diverse ImageNet Models?</w:t>
      </w:r>
    </w:p>
    <w:p w14:paraId="6E4EF889" w14:textId="034A9026" w:rsidR="007B2D12" w:rsidRPr="007B2D12" w:rsidRDefault="007B2D12" w:rsidP="007B2D12">
      <w:pPr>
        <w:jc w:val="both"/>
        <w:rPr>
          <w:rFonts w:ascii="Times New Roman" w:hAnsi="Times New Roman" w:cs="Times New Roman"/>
          <w:sz w:val="28"/>
          <w:szCs w:val="28"/>
        </w:rPr>
      </w:pPr>
      <w:r w:rsidRPr="007B2D12">
        <w:rPr>
          <w:rFonts w:ascii="Times New Roman" w:hAnsi="Times New Roman" w:cs="Times New Roman"/>
          <w:sz w:val="28"/>
          <w:szCs w:val="28"/>
        </w:rPr>
        <w:t>Pretraining a neural network on a large dataset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is becoming a cornerstone in machine learning</w:t>
      </w:r>
    </w:p>
    <w:p w14:paraId="2B499242" w14:textId="5E88BF05" w:rsidR="007B2D12" w:rsidRPr="007B2D12" w:rsidRDefault="007B2D12" w:rsidP="007B2D12">
      <w:pPr>
        <w:jc w:val="both"/>
        <w:rPr>
          <w:rFonts w:ascii="Times New Roman" w:hAnsi="Times New Roman" w:cs="Times New Roman"/>
          <w:sz w:val="28"/>
          <w:szCs w:val="28"/>
        </w:rPr>
      </w:pPr>
      <w:r w:rsidRPr="007B2D12">
        <w:rPr>
          <w:rFonts w:ascii="Times New Roman" w:hAnsi="Times New Roman" w:cs="Times New Roman"/>
          <w:sz w:val="28"/>
          <w:szCs w:val="28"/>
        </w:rPr>
        <w:t>that is within the reach of only a few communities</w:t>
      </w:r>
    </w:p>
    <w:p w14:paraId="47D375A9" w14:textId="6E7EF473" w:rsidR="007B2D12" w:rsidRPr="007B2D12" w:rsidRDefault="007B2D12" w:rsidP="007B2D12">
      <w:pPr>
        <w:jc w:val="both"/>
        <w:rPr>
          <w:rFonts w:ascii="Times New Roman" w:hAnsi="Times New Roman" w:cs="Times New Roman"/>
          <w:sz w:val="28"/>
          <w:szCs w:val="28"/>
        </w:rPr>
      </w:pPr>
      <w:r w:rsidRPr="007B2D12">
        <w:rPr>
          <w:rFonts w:ascii="Times New Roman" w:hAnsi="Times New Roman" w:cs="Times New Roman"/>
          <w:sz w:val="28"/>
          <w:szCs w:val="28"/>
        </w:rPr>
        <w:t>with large-resources. We aim at an ambitious goal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of democratising pretraining. Towards that goal,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we train and release a single neural network that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can predict high quality ImageNet parameters of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 xml:space="preserve">other neural networks. By using predicted parameters for </w:t>
      </w:r>
      <w:r w:rsidRPr="007B2D12">
        <w:rPr>
          <w:rFonts w:ascii="Times New Roman" w:hAnsi="Times New Roman" w:cs="Times New Roman"/>
          <w:sz w:val="28"/>
          <w:szCs w:val="28"/>
        </w:rPr>
        <w:t>initialization,</w:t>
      </w:r>
      <w:r w:rsidRPr="007B2D12">
        <w:rPr>
          <w:rFonts w:ascii="Times New Roman" w:hAnsi="Times New Roman" w:cs="Times New Roman"/>
          <w:sz w:val="28"/>
          <w:szCs w:val="28"/>
        </w:rPr>
        <w:t xml:space="preserve"> we </w:t>
      </w:r>
      <w:r w:rsidRPr="007B2D12">
        <w:rPr>
          <w:rFonts w:ascii="Times New Roman" w:hAnsi="Times New Roman" w:cs="Times New Roman"/>
          <w:sz w:val="28"/>
          <w:szCs w:val="28"/>
        </w:rPr>
        <w:t>can</w:t>
      </w:r>
      <w:r w:rsidRPr="007B2D12">
        <w:rPr>
          <w:rFonts w:ascii="Times New Roman" w:hAnsi="Times New Roman" w:cs="Times New Roman"/>
          <w:sz w:val="28"/>
          <w:szCs w:val="28"/>
        </w:rPr>
        <w:t xml:space="preserve"> boost training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 xml:space="preserve">of diverse ImageNet models available in </w:t>
      </w:r>
      <w:proofErr w:type="spellStart"/>
      <w:r w:rsidRPr="007B2D12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B2D12">
        <w:rPr>
          <w:rFonts w:ascii="Times New Roman" w:hAnsi="Times New Roman" w:cs="Times New Roman"/>
          <w:sz w:val="28"/>
          <w:szCs w:val="28"/>
        </w:rPr>
        <w:t>.</w:t>
      </w:r>
    </w:p>
    <w:p w14:paraId="6242CF36" w14:textId="0195EED1" w:rsidR="007B2D12" w:rsidRPr="007B2D12" w:rsidRDefault="007B2D12" w:rsidP="007B2D12">
      <w:pPr>
        <w:jc w:val="both"/>
        <w:rPr>
          <w:rFonts w:ascii="Times New Roman" w:hAnsi="Times New Roman" w:cs="Times New Roman"/>
          <w:sz w:val="28"/>
          <w:szCs w:val="28"/>
        </w:rPr>
      </w:pPr>
      <w:r w:rsidRPr="007B2D12">
        <w:rPr>
          <w:rFonts w:ascii="Times New Roman" w:hAnsi="Times New Roman" w:cs="Times New Roman"/>
          <w:sz w:val="28"/>
          <w:szCs w:val="28"/>
        </w:rPr>
        <w:t>The parameters predicted by our GHNs show better transferability compared to GHN-2 in all but one of the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transfer learning experiments (Tables 7 and 8). We also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significantly improve on RANDINIT. By fine-tuning the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predicted parameters on ImageNet for 1 epoch before transferring them to the CIFAR datasets we achieve further boosts</w:t>
      </w:r>
    </w:p>
    <w:p w14:paraId="3F150C05" w14:textId="05E57C2F" w:rsidR="007B2D12" w:rsidRPr="007B2D12" w:rsidRDefault="007B2D12" w:rsidP="007B2D12">
      <w:pPr>
        <w:jc w:val="both"/>
        <w:rPr>
          <w:rFonts w:ascii="Times New Roman" w:hAnsi="Times New Roman" w:cs="Times New Roman"/>
          <w:sz w:val="28"/>
          <w:szCs w:val="28"/>
        </w:rPr>
      </w:pPr>
      <w:r w:rsidRPr="007B2D12">
        <w:rPr>
          <w:rFonts w:ascii="Times New Roman" w:hAnsi="Times New Roman" w:cs="Times New Roman"/>
          <w:sz w:val="28"/>
          <w:szCs w:val="28"/>
        </w:rPr>
        <w:t>and outperform RANDINIT+SGD-1ep. While the gap with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full ImageNet pretraining is still noticeable (</w:t>
      </w:r>
      <w:r w:rsidRPr="007B2D12">
        <w:rPr>
          <w:rFonts w:ascii="Times New Roman" w:hAnsi="Times New Roman" w:cs="Times New Roman"/>
          <w:sz w:val="28"/>
          <w:szCs w:val="28"/>
        </w:rPr>
        <w:t>e.g.,</w:t>
      </w:r>
      <w:r w:rsidRPr="007B2D12">
        <w:rPr>
          <w:rFonts w:ascii="Times New Roman" w:hAnsi="Times New Roman" w:cs="Times New Roman"/>
          <w:sz w:val="28"/>
          <w:szCs w:val="28"/>
        </w:rPr>
        <w:t xml:space="preserve"> 77.8% vs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88.7% for ResNet-50 on CIFAR-10), we narrow this gap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compared to GHN-2 (68.4%) and RANDINIT (74.0%</w:t>
      </w:r>
      <w:r w:rsidRPr="007B2D12">
        <w:rPr>
          <w:rFonts w:ascii="Times New Roman" w:hAnsi="Times New Roman" w:cs="Times New Roman"/>
          <w:sz w:val="28"/>
          <w:szCs w:val="28"/>
        </w:rPr>
        <w:t>). When</w:t>
      </w:r>
      <w:r w:rsidRPr="007B2D12">
        <w:rPr>
          <w:rFonts w:ascii="Times New Roman" w:hAnsi="Times New Roman" w:cs="Times New Roman"/>
          <w:sz w:val="28"/>
          <w:szCs w:val="28"/>
        </w:rPr>
        <w:t xml:space="preserve"> transferred to other datasets, models initialized with predicted parameters also converge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faster and reach competitive final performance.</w:t>
      </w:r>
    </w:p>
    <w:p w14:paraId="43A487F8" w14:textId="2F2B5256" w:rsidR="007B2D12" w:rsidRPr="007B2D12" w:rsidRDefault="007B2D12" w:rsidP="007B2D12">
      <w:pPr>
        <w:jc w:val="both"/>
        <w:rPr>
          <w:rFonts w:ascii="Times New Roman" w:hAnsi="Times New Roman" w:cs="Times New Roman"/>
          <w:sz w:val="28"/>
          <w:szCs w:val="28"/>
        </w:rPr>
      </w:pPr>
      <w:r w:rsidRPr="007B2D12">
        <w:rPr>
          <w:rFonts w:ascii="Times New Roman" w:hAnsi="Times New Roman" w:cs="Times New Roman"/>
          <w:sz w:val="28"/>
          <w:szCs w:val="28"/>
        </w:rPr>
        <w:t>We improve Graph Hyper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Networks by considerably scaling them up. By evaluating on realistic and challenging</w:t>
      </w:r>
    </w:p>
    <w:p w14:paraId="37D45F68" w14:textId="74139AEC" w:rsidR="007B2D12" w:rsidRPr="007B2D12" w:rsidRDefault="007B2D12" w:rsidP="007B2D12">
      <w:pPr>
        <w:jc w:val="both"/>
        <w:rPr>
          <w:rFonts w:ascii="Times New Roman" w:hAnsi="Times New Roman" w:cs="Times New Roman"/>
          <w:sz w:val="28"/>
          <w:szCs w:val="28"/>
        </w:rPr>
      </w:pPr>
      <w:r w:rsidRPr="007B2D12">
        <w:rPr>
          <w:rFonts w:ascii="Times New Roman" w:hAnsi="Times New Roman" w:cs="Times New Roman"/>
          <w:sz w:val="28"/>
          <w:szCs w:val="28"/>
        </w:rPr>
        <w:t>ImageNet architectures, we found that scaling up gradually increases the overall performance. This is encouraging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as further scaling GHNs can make them a powerful tool.</w:t>
      </w:r>
    </w:p>
    <w:p w14:paraId="28EAC29C" w14:textId="79D838EC" w:rsidR="007B2D12" w:rsidRPr="007B2D12" w:rsidRDefault="007B2D12" w:rsidP="007B2D12">
      <w:pPr>
        <w:jc w:val="both"/>
        <w:rPr>
          <w:rFonts w:ascii="Times New Roman" w:hAnsi="Times New Roman" w:cs="Times New Roman"/>
          <w:sz w:val="28"/>
          <w:szCs w:val="28"/>
        </w:rPr>
      </w:pPr>
      <w:r w:rsidRPr="007B2D12">
        <w:rPr>
          <w:rFonts w:ascii="Times New Roman" w:hAnsi="Times New Roman" w:cs="Times New Roman"/>
          <w:sz w:val="28"/>
          <w:szCs w:val="28"/>
        </w:rPr>
        <w:t>Our GHN-3 improves random-based and advanced initializations in vision experiments and makes a big step in the</w:t>
      </w:r>
      <w:r w:rsidRPr="007B2D12">
        <w:rPr>
          <w:rFonts w:ascii="Times New Roman" w:hAnsi="Times New Roman" w:cs="Times New Roman"/>
          <w:sz w:val="28"/>
          <w:szCs w:val="28"/>
        </w:rPr>
        <w:t xml:space="preserve"> </w:t>
      </w:r>
      <w:r w:rsidRPr="007B2D12">
        <w:rPr>
          <w:rFonts w:ascii="Times New Roman" w:hAnsi="Times New Roman" w:cs="Times New Roman"/>
          <w:sz w:val="28"/>
          <w:szCs w:val="28"/>
        </w:rPr>
        <w:t>quality of predicted parameters compared to the prior GHNs</w:t>
      </w:r>
      <w:r w:rsidRPr="007B2D12">
        <w:rPr>
          <w:rFonts w:ascii="Times New Roman" w:hAnsi="Times New Roman" w:cs="Times New Roman"/>
          <w:sz w:val="28"/>
          <w:szCs w:val="28"/>
        </w:rPr>
        <w:t>.</w:t>
      </w:r>
    </w:p>
    <w:p w14:paraId="770CB27D" w14:textId="77777777" w:rsidR="007B2D12" w:rsidRPr="007B2D12" w:rsidRDefault="007B2D12" w:rsidP="007B2D1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B2D12" w:rsidRPr="007B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12"/>
    <w:rsid w:val="00244E8F"/>
    <w:rsid w:val="007B2D12"/>
    <w:rsid w:val="00F71A22"/>
    <w:rsid w:val="00F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E629"/>
  <w15:chartTrackingRefBased/>
  <w15:docId w15:val="{1924F875-24D0-4F03-81E7-02296AD0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CHIKKON</dc:creator>
  <cp:keywords/>
  <dc:description/>
  <cp:lastModifiedBy>Amit CHIKKON</cp:lastModifiedBy>
  <cp:revision>2</cp:revision>
  <dcterms:created xsi:type="dcterms:W3CDTF">2023-03-24T14:31:00Z</dcterms:created>
  <dcterms:modified xsi:type="dcterms:W3CDTF">2023-03-24T14:31:00Z</dcterms:modified>
</cp:coreProperties>
</file>