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5FC18CDF" w:rsidR="00370F02" w:rsidRPr="0002085E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4F3384" w:rsidRPr="004F3384">
        <w:rPr>
          <w:rFonts w:cs="Times New Roman"/>
          <w:sz w:val="32"/>
          <w:szCs w:val="32"/>
          <w:highlight w:val="green"/>
        </w:rPr>
        <w:br/>
      </w:r>
      <w:proofErr w:type="spellStart"/>
      <w:r w:rsidR="004F3384" w:rsidRPr="004F3384">
        <w:rPr>
          <w:rFonts w:cs="Times New Roman"/>
          <w:sz w:val="32"/>
          <w:szCs w:val="32"/>
          <w:highlight w:val="green"/>
        </w:rPr>
        <w:t>Еволюційний</w:t>
      </w:r>
      <w:proofErr w:type="spellEnd"/>
      <w:r w:rsidR="004F3384" w:rsidRPr="004F3384">
        <w:rPr>
          <w:rFonts w:cs="Times New Roman"/>
          <w:sz w:val="32"/>
          <w:szCs w:val="32"/>
          <w:highlight w:val="green"/>
        </w:rPr>
        <w:t xml:space="preserve"> (</w:t>
      </w:r>
      <w:proofErr w:type="spellStart"/>
      <w:r w:rsidR="004F3384" w:rsidRPr="004F3384">
        <w:rPr>
          <w:rFonts w:cs="Times New Roman"/>
          <w:sz w:val="32"/>
          <w:szCs w:val="32"/>
          <w:highlight w:val="green"/>
        </w:rPr>
        <w:t>генетичний</w:t>
      </w:r>
      <w:proofErr w:type="spellEnd"/>
      <w:r w:rsidR="004F3384" w:rsidRPr="004F3384">
        <w:rPr>
          <w:rFonts w:cs="Times New Roman"/>
          <w:sz w:val="32"/>
          <w:szCs w:val="32"/>
          <w:highlight w:val="green"/>
        </w:rPr>
        <w:t xml:space="preserve">) алгоритм </w:t>
      </w:r>
      <w:proofErr w:type="spellStart"/>
      <w:r w:rsidR="004F3384" w:rsidRPr="004F3384">
        <w:rPr>
          <w:rFonts w:cs="Times New Roman"/>
          <w:sz w:val="32"/>
          <w:szCs w:val="32"/>
          <w:highlight w:val="green"/>
        </w:rPr>
        <w:t>пошуку</w:t>
      </w:r>
      <w:proofErr w:type="spellEnd"/>
      <w:r w:rsidR="004F3384" w:rsidRPr="004F3384">
        <w:rPr>
          <w:rFonts w:cs="Times New Roman"/>
          <w:sz w:val="32"/>
          <w:szCs w:val="32"/>
          <w:highlight w:val="green"/>
        </w:rPr>
        <w:t xml:space="preserve"> оптимального </w:t>
      </w:r>
      <w:proofErr w:type="spellStart"/>
      <w:r w:rsidR="004F3384" w:rsidRPr="004F3384">
        <w:rPr>
          <w:rFonts w:cs="Times New Roman"/>
          <w:sz w:val="32"/>
          <w:szCs w:val="32"/>
          <w:highlight w:val="green"/>
        </w:rPr>
        <w:t>значення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00D41C20" w:rsidR="00370F02" w:rsidRPr="0002085E" w:rsidRDefault="002E2DA7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 xml:space="preserve">ст. </w:t>
            </w:r>
            <w:proofErr w:type="spellStart"/>
            <w:r>
              <w:rPr>
                <w:rFonts w:cs="Times New Roman"/>
              </w:rPr>
              <w:t>викл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Дифучин</w:t>
            </w:r>
            <w:proofErr w:type="spellEnd"/>
            <w:r>
              <w:rPr>
                <w:rFonts w:cs="Times New Roman"/>
              </w:rPr>
              <w:t xml:space="preserve"> Антон </w:t>
            </w:r>
            <w:proofErr w:type="spellStart"/>
            <w:r>
              <w:rPr>
                <w:rFonts w:cs="Times New Roman"/>
              </w:rPr>
              <w:t>Юрійович</w:t>
            </w:r>
            <w:proofErr w:type="spellEnd"/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7EB5BB7A" w:rsidR="00370F02" w:rsidRPr="0002085E" w:rsidRDefault="004F3384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Дейнега Владислав Миколайович</w:t>
            </w:r>
          </w:p>
          <w:p w14:paraId="394A54F9" w14:textId="033AD1F9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4F3384">
              <w:rPr>
                <w:rFonts w:cs="Times New Roman"/>
                <w:lang w:val="uk-UA"/>
              </w:rPr>
              <w:t>ІП-13</w:t>
            </w:r>
          </w:p>
          <w:p w14:paraId="76D640CE" w14:textId="529E06EF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76E01" w:rsidRPr="0002085E">
              <w:rPr>
                <w:rFonts w:cs="Times New Roman"/>
                <w:highlight w:val="green"/>
                <w:lang w:val="uk-UA"/>
              </w:rPr>
              <w:t>_____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22762862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color w:val="auto"/>
                <w:lang w:val="uk-UA"/>
              </w:rPr>
              <w:t>«</w:t>
            </w:r>
            <w:r w:rsidR="002E2DA7">
              <w:rPr>
                <w:rFonts w:cs="Times New Roman"/>
                <w:color w:val="auto"/>
                <w:highlight w:val="green"/>
                <w:u w:val="single"/>
                <w:lang w:val="uk-UA"/>
              </w:rPr>
              <w:t>14</w:t>
            </w:r>
            <w:r w:rsidRPr="00823E14">
              <w:rPr>
                <w:rFonts w:cs="Times New Roman"/>
                <w:color w:val="auto"/>
                <w:highlight w:val="green"/>
                <w:lang w:val="uk-UA"/>
              </w:rPr>
              <w:t xml:space="preserve">» </w:t>
            </w:r>
            <w:r w:rsidR="004F3384">
              <w:rPr>
                <w:rFonts w:cs="Times New Roman"/>
                <w:color w:val="auto"/>
                <w:u w:val="single"/>
                <w:lang w:val="uk-UA"/>
              </w:rPr>
              <w:t>квітня</w:t>
            </w:r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3F15F28F" w:rsidR="00370F02" w:rsidRPr="0002085E" w:rsidRDefault="00B26934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4F3384">
              <w:rPr>
                <w:rFonts w:cs="Times New Roman"/>
                <w:color w:val="auto"/>
                <w:highlight w:val="yellow"/>
                <w:lang w:val="uk-UA"/>
              </w:rPr>
              <w:t>Ім’я ПРІЗВИЩЕ керівника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70C46DBA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588B0D20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69836FC5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Опис алгоритму забезпечити у вигляді псевдокоду. Провести тестування алгоритму та зробити висновок про коректність розробленого алгоритму. Дослідити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7263CF06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паралельного алгоритму у відповідності до обраного завдання та обраного програмного забезпечення для реалізації. Опис алгоритму забезпечити у вигляді псевдокоду. Забезпечити ініціалізацію даних при будь-якому великому заданому параметрі кількості даних.</w:t>
      </w:r>
    </w:p>
    <w:p w14:paraId="7A0A200C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тестування алгоритму, що доводить коректність результатів обчислень. Тестування алгоритму обов’язково проводити на великій кількості даних. Коректність перевіряти порівнянням з результатами послідовного алгоритму.</w:t>
      </w:r>
    </w:p>
    <w:p w14:paraId="717C6AC3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дослідження швидкодії алгоритму при зростанні кількості даних для обчислень.</w:t>
      </w:r>
    </w:p>
    <w:p w14:paraId="4D18A52A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Виконати експериментальне дослідження прискорення розробленого алгоритму при зростанні кількості даних для обчислень. </w:t>
      </w:r>
      <w:r w:rsidRPr="00671DD4">
        <w:rPr>
          <w:rFonts w:eastAsia="Calibri" w:cs="Times New Roman"/>
          <w:color w:val="000000"/>
          <w:kern w:val="24"/>
          <w:sz w:val="26"/>
          <w:szCs w:val="26"/>
          <w:u w:val="single"/>
          <w:lang w:val="uk-UA" w:eastAsia="ru-RU"/>
        </w:rPr>
        <w:t>Реалізація алгоритму вважається успішною, якщо прискорення не менше 1,2.</w:t>
      </w:r>
    </w:p>
    <w:p w14:paraId="45850C82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Дослідити вплив параметрів паралельного алгоритму на отримуване прискорення. Один з таких параметрів – це кількість </w:t>
      </w:r>
      <w:proofErr w:type="spellStart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підзадач</w:t>
      </w:r>
      <w:proofErr w:type="spellEnd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, на які поділена задача при </w:t>
      </w:r>
      <w:proofErr w:type="spellStart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розпаралелюванні</w:t>
      </w:r>
      <w:proofErr w:type="spellEnd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 її виконання.</w:t>
      </w:r>
    </w:p>
    <w:p w14:paraId="1C3D9F4F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</w:p>
    <w:p w14:paraId="3AB27D92" w14:textId="77777777" w:rsidR="00671DD4" w:rsidRPr="00671DD4" w:rsidRDefault="00671DD4" w:rsidP="0002085E">
      <w:pPr>
        <w:pStyle w:val="A7"/>
        <w:ind w:firstLine="0"/>
        <w:jc w:val="center"/>
        <w:rPr>
          <w:rFonts w:cs="Times New Roman"/>
          <w:bCs/>
        </w:rPr>
      </w:pPr>
    </w:p>
    <w:p w14:paraId="385F7906" w14:textId="77777777" w:rsidR="004E0165" w:rsidRPr="004F3384" w:rsidRDefault="004E016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2E2DA7">
        <w:rPr>
          <w:rFonts w:cs="Times New Roman"/>
          <w:b/>
          <w:bCs/>
          <w:lang w:val="uk-UA"/>
        </w:rPr>
        <w:lastRenderedPageBreak/>
        <w:t>АНОТАЦІЯ</w:t>
      </w:r>
    </w:p>
    <w:p w14:paraId="5739FB1B" w14:textId="08CC3416" w:rsidR="002E2DA7" w:rsidRDefault="002E2DA7" w:rsidP="002E2DA7">
      <w:pPr>
        <w:rPr>
          <w:rFonts w:cs="Times New Roman"/>
        </w:rPr>
      </w:pPr>
      <w:r>
        <w:rPr>
          <w:rFonts w:cs="Times New Roman"/>
        </w:rPr>
        <w:t xml:space="preserve">Структура та </w:t>
      </w:r>
      <w:proofErr w:type="spellStart"/>
      <w:r>
        <w:rPr>
          <w:rFonts w:cs="Times New Roman"/>
        </w:rPr>
        <w:t>обсяг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роботи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Пояснювальна</w:t>
      </w:r>
      <w:proofErr w:type="spellEnd"/>
      <w:r>
        <w:rPr>
          <w:rFonts w:cs="Times New Roman"/>
        </w:rPr>
        <w:t xml:space="preserve"> записка </w:t>
      </w:r>
      <w:proofErr w:type="spellStart"/>
      <w:r>
        <w:rPr>
          <w:rFonts w:cs="Times New Roman"/>
        </w:rPr>
        <w:t>курсової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роботи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складається</w:t>
      </w:r>
      <w:proofErr w:type="spellEnd"/>
      <w:r>
        <w:rPr>
          <w:rFonts w:cs="Times New Roman"/>
        </w:rPr>
        <w:t xml:space="preserve"> з </w:t>
      </w:r>
      <w:r w:rsidRPr="002E2DA7">
        <w:rPr>
          <w:rFonts w:cs="Times New Roman"/>
          <w:highlight w:val="yellow"/>
          <w:lang w:val="en-US"/>
        </w:rPr>
        <w:t>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розділів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містить</w:t>
      </w:r>
      <w:proofErr w:type="spellEnd"/>
      <w:r>
        <w:rPr>
          <w:rFonts w:cs="Times New Roman"/>
        </w:rPr>
        <w:t xml:space="preserve"> </w:t>
      </w:r>
      <w:r w:rsidRPr="002E2DA7">
        <w:rPr>
          <w:rFonts w:cs="Times New Roman"/>
          <w:highlight w:val="yellow"/>
          <w:lang w:val="en-US"/>
        </w:rPr>
        <w:t>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рисунків</w:t>
      </w:r>
      <w:proofErr w:type="spellEnd"/>
      <w:r>
        <w:rPr>
          <w:rFonts w:cs="Times New Roman"/>
        </w:rPr>
        <w:t xml:space="preserve">, </w:t>
      </w:r>
      <w:r w:rsidRPr="002E2DA7">
        <w:rPr>
          <w:rFonts w:cs="Times New Roman"/>
          <w:highlight w:val="yellow"/>
          <w:lang w:val="en-US"/>
        </w:rPr>
        <w:t>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таблиці</w:t>
      </w:r>
      <w:proofErr w:type="spellEnd"/>
      <w:r>
        <w:rPr>
          <w:rFonts w:cs="Times New Roman"/>
        </w:rPr>
        <w:t xml:space="preserve">, </w:t>
      </w:r>
      <w:r w:rsidRPr="002E2DA7">
        <w:rPr>
          <w:rFonts w:cs="Times New Roman"/>
          <w:highlight w:val="yellow"/>
          <w:lang w:val="en-US"/>
        </w:rPr>
        <w:t>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джерела</w:t>
      </w:r>
      <w:proofErr w:type="spellEnd"/>
      <w:r>
        <w:rPr>
          <w:rFonts w:cs="Times New Roman"/>
        </w:rPr>
        <w:t xml:space="preserve">. </w:t>
      </w:r>
    </w:p>
    <w:p w14:paraId="6663226F" w14:textId="11A9372A" w:rsidR="002E2DA7" w:rsidRDefault="002E2DA7" w:rsidP="002E2DA7">
      <w:pPr>
        <w:rPr>
          <w:rFonts w:cs="Times New Roman"/>
        </w:rPr>
      </w:pPr>
      <w:proofErr w:type="spellStart"/>
      <w:r>
        <w:rPr>
          <w:rFonts w:cs="Times New Roman"/>
        </w:rPr>
        <w:t>Дослідження</w:t>
      </w:r>
      <w:proofErr w:type="spellEnd"/>
      <w:r>
        <w:rPr>
          <w:rFonts w:cs="Times New Roman"/>
        </w:rPr>
        <w:t xml:space="preserve"> та </w:t>
      </w:r>
      <w:proofErr w:type="spellStart"/>
      <w:r>
        <w:rPr>
          <w:rFonts w:cs="Times New Roman"/>
        </w:rPr>
        <w:t>реалізація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паралельного</w:t>
      </w:r>
      <w:proofErr w:type="spellEnd"/>
      <w:r>
        <w:rPr>
          <w:rFonts w:cs="Times New Roman"/>
        </w:rPr>
        <w:t xml:space="preserve"> алгоритму </w:t>
      </w:r>
      <w:proofErr w:type="spellStart"/>
      <w:r>
        <w:rPr>
          <w:rFonts w:cs="Times New Roman"/>
        </w:rPr>
        <w:t>еволюційний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генетичний</w:t>
      </w:r>
      <w:proofErr w:type="spellEnd"/>
      <w:r>
        <w:rPr>
          <w:rFonts w:cs="Times New Roman"/>
        </w:rPr>
        <w:t xml:space="preserve">) алгоритм </w:t>
      </w:r>
      <w:proofErr w:type="spellStart"/>
      <w:r>
        <w:rPr>
          <w:rFonts w:cs="Times New Roman"/>
        </w:rPr>
        <w:t>пошуку</w:t>
      </w:r>
      <w:proofErr w:type="spellEnd"/>
      <w:r>
        <w:rPr>
          <w:rFonts w:cs="Times New Roman"/>
        </w:rPr>
        <w:t xml:space="preserve"> оптимального </w:t>
      </w:r>
      <w:proofErr w:type="spellStart"/>
      <w:r>
        <w:rPr>
          <w:rFonts w:cs="Times New Roman"/>
        </w:rPr>
        <w:t>значення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мовою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 xml:space="preserve">. </w:t>
      </w:r>
      <w:r>
        <w:rPr>
          <w:rFonts w:cs="Times New Roman"/>
          <w:lang w:val="uk-UA"/>
        </w:rPr>
        <w:t>Порівняння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ефективності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паралельної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реалізації</w:t>
      </w:r>
      <w:proofErr w:type="spellEnd"/>
      <w:r>
        <w:rPr>
          <w:rFonts w:cs="Times New Roman"/>
        </w:rPr>
        <w:t xml:space="preserve"> алгоритму з </w:t>
      </w:r>
      <w:proofErr w:type="spellStart"/>
      <w:r>
        <w:rPr>
          <w:rFonts w:cs="Times New Roman"/>
        </w:rPr>
        <w:t>послідовною</w:t>
      </w:r>
      <w:proofErr w:type="spellEnd"/>
      <w:r>
        <w:rPr>
          <w:rFonts w:cs="Times New Roman"/>
        </w:rPr>
        <w:t>.</w:t>
      </w:r>
    </w:p>
    <w:p w14:paraId="042CDE2F" w14:textId="7266A8A9" w:rsidR="002E2DA7" w:rsidRPr="002E2DA7" w:rsidRDefault="002E2DA7" w:rsidP="002E2DA7">
      <w:pPr>
        <w:rPr>
          <w:rFonts w:cs="Times New Roman"/>
          <w:lang w:val="uk-UA"/>
        </w:rPr>
      </w:pPr>
      <w:r>
        <w:rPr>
          <w:rFonts w:cs="Times New Roman"/>
        </w:rPr>
        <w:t>КЛЮЧОВІ СЛОВА: ЕВОЛЮЦІЙНИЙ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 xml:space="preserve">АЛГОРИТМ, ПАРАЛЕЛЬНІ ОБЧИСЛЕННЯ, </w:t>
      </w:r>
      <w:r>
        <w:rPr>
          <w:rFonts w:cs="Times New Roman"/>
          <w:lang w:val="uk-UA"/>
        </w:rPr>
        <w:t>ЗАДАЧА РЮКАЗАКА</w:t>
      </w:r>
    </w:p>
    <w:p w14:paraId="1E9DA772" w14:textId="77777777" w:rsidR="00E3043E" w:rsidRPr="002E2DA7" w:rsidRDefault="00E3043E" w:rsidP="002E2DA7">
      <w:pPr>
        <w:pStyle w:val="A7"/>
        <w:ind w:firstLine="0"/>
        <w:rPr>
          <w:rFonts w:cs="Times New Roman"/>
          <w:b/>
          <w:bCs/>
        </w:rPr>
      </w:pPr>
    </w:p>
    <w:p w14:paraId="39E1EC43" w14:textId="1DC608C1" w:rsidR="002E2DA7" w:rsidRDefault="002E2DA7">
      <w:pPr>
        <w:spacing w:after="160" w:line="259" w:lineRule="auto"/>
        <w:ind w:firstLine="0"/>
        <w:jc w:val="left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14AA316" w14:textId="77777777" w:rsidR="004E0165" w:rsidRPr="002E2DA7" w:rsidRDefault="004E0165" w:rsidP="002E2DA7">
      <w:pPr>
        <w:ind w:firstLine="0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2F3AD2C7" w14:textId="1F1B0FB4" w:rsidR="00CA7428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8713962" w:history="1">
            <w:r w:rsidR="00CA7428" w:rsidRPr="00BB1E16">
              <w:rPr>
                <w:rStyle w:val="aa"/>
                <w:b/>
              </w:rPr>
              <w:t>ВСТУП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5</w:t>
            </w:r>
            <w:r w:rsidR="00CA7428">
              <w:rPr>
                <w:webHidden/>
              </w:rPr>
              <w:fldChar w:fldCharType="end"/>
            </w:r>
          </w:hyperlink>
        </w:p>
        <w:p w14:paraId="7EB4D6CF" w14:textId="056F2495" w:rsidR="00CA7428" w:rsidRDefault="009C709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3" w:history="1">
            <w:r w:rsidR="00CA7428" w:rsidRPr="00BB1E16">
              <w:rPr>
                <w:rStyle w:val="aa"/>
                <w:b/>
              </w:rPr>
              <w:t>1 ОПИС АЛГОРИТМУ ТА ЙОГО ВІДОМИХ ПАРАЛЕЛЬНИХ РЕАЛІЗАЦІЙ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_Toc158713963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6</w:t>
            </w:r>
            <w:r w:rsidR="00CA7428">
              <w:rPr>
                <w:webHidden/>
              </w:rPr>
              <w:fldChar w:fldCharType="end"/>
            </w:r>
          </w:hyperlink>
        </w:p>
        <w:p w14:paraId="7AA1BE14" w14:textId="0EEC091E" w:rsidR="00CA7428" w:rsidRDefault="009C70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2A060146" w14:textId="52C274C5" w:rsidR="00CA7428" w:rsidRDefault="009C70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36BA595" w14:textId="44ECE046" w:rsidR="00CA7428" w:rsidRDefault="009C709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6" w:history="1">
            <w:r w:rsidR="00CA7428" w:rsidRPr="00BB1E16">
              <w:rPr>
                <w:rStyle w:val="aa"/>
                <w:b/>
              </w:rPr>
              <w:t>2 РОЗРОБКА ПОСЛІДОВНОГО АЛГОРИТМУ ТА АНАЛІЗ ЙОГО ШВИДКОДІЇ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_Toc158713966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7</w:t>
            </w:r>
            <w:r w:rsidR="00CA7428">
              <w:rPr>
                <w:webHidden/>
              </w:rPr>
              <w:fldChar w:fldCharType="end"/>
            </w:r>
          </w:hyperlink>
        </w:p>
        <w:p w14:paraId="13BC2617" w14:textId="6A60B883" w:rsidR="00CA7428" w:rsidRDefault="009C709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7" w:history="1">
            <w:r w:rsidR="00CA7428" w:rsidRPr="00BB1E16">
              <w:rPr>
                <w:rStyle w:val="aa"/>
                <w:b/>
              </w:rPr>
              <w:t>3 ВИБІР ПРОГРАМНОГО ЗАБЕЗПЕЧЕННЯ ДЛЯ РОЗРОБКИ ПАРАЛЕЛЬНИХ ОБЧИСЛЕНЬ ТА ЙОГО КОРОТКИЙ ОПИС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_Toc158713967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8</w:t>
            </w:r>
            <w:r w:rsidR="00CA7428">
              <w:rPr>
                <w:webHidden/>
              </w:rPr>
              <w:fldChar w:fldCharType="end"/>
            </w:r>
          </w:hyperlink>
        </w:p>
        <w:p w14:paraId="340DF57B" w14:textId="7A04E266" w:rsidR="00CA7428" w:rsidRDefault="009C709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8" w:history="1">
            <w:r w:rsidR="00CA7428" w:rsidRPr="00BB1E16">
              <w:rPr>
                <w:rStyle w:val="aa"/>
                <w:b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_Toc158713968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9</w:t>
            </w:r>
            <w:r w:rsidR="00CA7428">
              <w:rPr>
                <w:webHidden/>
              </w:rPr>
              <w:fldChar w:fldCharType="end"/>
            </w:r>
          </w:hyperlink>
        </w:p>
        <w:p w14:paraId="168F4135" w14:textId="0EFCF20B" w:rsidR="00CA7428" w:rsidRDefault="009C709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9" w:history="1">
            <w:r w:rsidR="00CA7428" w:rsidRPr="00BB1E16">
              <w:rPr>
                <w:rStyle w:val="aa"/>
                <w:b/>
              </w:rPr>
              <w:t>5 ДОСЛІДЖЕННЯ ЕФЕКТИВНОСТІ ПАРАЛЕЛЬНИХ ОБЧИСЛЕНЬ АЛГОРИТМУ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_Toc158713969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10</w:t>
            </w:r>
            <w:r w:rsidR="00CA7428">
              <w:rPr>
                <w:webHidden/>
              </w:rPr>
              <w:fldChar w:fldCharType="end"/>
            </w:r>
          </w:hyperlink>
        </w:p>
        <w:p w14:paraId="10C559B6" w14:textId="088818B6" w:rsidR="00CA7428" w:rsidRDefault="009C709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0" w:history="1">
            <w:r w:rsidR="00CA7428" w:rsidRPr="00BB1E16">
              <w:rPr>
                <w:rStyle w:val="aa"/>
                <w:b/>
              </w:rPr>
              <w:t>ВИСНОВКИ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_Toc158713970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11</w:t>
            </w:r>
            <w:r w:rsidR="00CA7428">
              <w:rPr>
                <w:webHidden/>
              </w:rPr>
              <w:fldChar w:fldCharType="end"/>
            </w:r>
          </w:hyperlink>
        </w:p>
        <w:p w14:paraId="7E0F4B38" w14:textId="32CC8B7B" w:rsidR="00CA7428" w:rsidRDefault="009C709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1" w:history="1">
            <w:r w:rsidR="00CA7428" w:rsidRPr="00BB1E16">
              <w:rPr>
                <w:rStyle w:val="aa"/>
                <w:b/>
              </w:rPr>
              <w:t>СПИСОК ВИКОРИСТАНИХ ДЖЕРЕЛ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_Toc158713971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12</w:t>
            </w:r>
            <w:r w:rsidR="00CA7428">
              <w:rPr>
                <w:webHidden/>
              </w:rPr>
              <w:fldChar w:fldCharType="end"/>
            </w:r>
          </w:hyperlink>
        </w:p>
        <w:p w14:paraId="2BC594B6" w14:textId="13FEEBC0" w:rsidR="00CA7428" w:rsidRDefault="009C709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2" w:history="1">
            <w:r w:rsidR="00CA7428" w:rsidRPr="00BB1E16">
              <w:rPr>
                <w:rStyle w:val="aa"/>
                <w:b/>
              </w:rPr>
              <w:t>ДОДАТКИ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13</w:t>
            </w:r>
            <w:r w:rsidR="00CA7428">
              <w:rPr>
                <w:webHidden/>
              </w:rPr>
              <w:fldChar w:fldCharType="end"/>
            </w:r>
          </w:hyperlink>
        </w:p>
        <w:p w14:paraId="55E6DD36" w14:textId="5AC281CB" w:rsidR="00CA7428" w:rsidRDefault="009C70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3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_Toc158713973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13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14C14B51" w14:textId="62AA21C6" w:rsidR="00CA7428" w:rsidRDefault="009C70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14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56732F14" w14:textId="3960EBA4" w:rsidR="00CA7428" w:rsidRDefault="009C70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15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58713962"/>
      <w:r w:rsidRPr="003F2758">
        <w:lastRenderedPageBreak/>
        <w:t>ВСТУП</w:t>
      </w:r>
      <w:bookmarkEnd w:id="0"/>
    </w:p>
    <w:p w14:paraId="798712BF" w14:textId="77777777" w:rsidR="00F53A9C" w:rsidRPr="00F53A9C" w:rsidRDefault="00F53A9C" w:rsidP="00F53A9C">
      <w:pPr>
        <w:rPr>
          <w:rFonts w:cs="Times New Roman"/>
          <w:szCs w:val="28"/>
          <w:lang w:val="uk-UA" w:eastAsia="ru-RU"/>
        </w:rPr>
      </w:pPr>
    </w:p>
    <w:p w14:paraId="6BEAB8B3" w14:textId="3972459A" w:rsidR="00A8088A" w:rsidRDefault="002E2DA7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В теперішній час використання паралельних обчислень стає все більш актуальним та поширеним. Виконання складних </w:t>
      </w:r>
      <w:r w:rsid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алгоритмів та обрахунків вимагає велику кількість часу та ресурсів. Вирішенням цієї проблеми є паралельні технології.</w:t>
      </w:r>
    </w:p>
    <w:p w14:paraId="6FE4F1D2" w14:textId="3E372CF1" w:rsidR="004A4F58" w:rsidRDefault="004A4F58" w:rsidP="004A4F5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Г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енетичний алгоритм є одним з найпоширеніших алгоритмів оптимізації, який використовує принципи природного відбору для знаходження наближених рішень складних задач.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Головною ідеєю є 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іміт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ація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процес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еволюції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поколінь.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З кожним новим поколінням алгоритм прагне до поліпшення якості рішень, поступово наближаючись до оптимального або достатньо хорошого рішення. Генетичні алгоритми широко застосовуються в різних областях, включаючи машинне навчання, управління, економіку, та інженерію, завдяки їх здатності ефективно знаходити рішення в складних і великомасштабних просторах пошуку.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Але алгоритм має </w:t>
      </w:r>
      <w:r w:rsidR="00EB457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великий недолік, для пошуку оптимального рішення потрібно велика кількість часу на еволюцію поколінь.</w:t>
      </w:r>
    </w:p>
    <w:p w14:paraId="1ED2653F" w14:textId="1C84F63E" w:rsidR="004A4F58" w:rsidRPr="004A4F58" w:rsidRDefault="004A4F58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В даній курсовій роботі буде розроблений, реалізований та досліджений генетичний алгоритм та його паралельна версія з використанням мови програмування </w:t>
      </w:r>
      <w:r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Python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657762CA" w14:textId="620301FD" w:rsidR="00B046DC" w:rsidRPr="0002085E" w:rsidRDefault="00A71B1E" w:rsidP="00F53A9C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" w:name="_Toc15871396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3C152C85" w14:textId="77777777" w:rsidR="0002085E" w:rsidRPr="0002085E" w:rsidRDefault="0002085E" w:rsidP="00F53A9C">
      <w:pPr>
        <w:rPr>
          <w:rFonts w:cs="Times New Roman"/>
          <w:lang w:val="uk-UA" w:eastAsia="ru-RU"/>
        </w:rPr>
      </w:pPr>
    </w:p>
    <w:p w14:paraId="07C1AF94" w14:textId="25396C73" w:rsidR="00960040" w:rsidRDefault="00EB457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Опис генетичного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алгортму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його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застусування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особлливості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тощо</w:t>
      </w:r>
    </w:p>
    <w:p w14:paraId="01C68C97" w14:textId="429F143E" w:rsidR="00EB4573" w:rsidRPr="0002085E" w:rsidRDefault="00EB457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Готові рішення про паралельну реалізацію, особливості, картинки, тощо</w:t>
      </w:r>
    </w:p>
    <w:p w14:paraId="1EEA1676" w14:textId="77777777" w:rsidR="0002085E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C7982EE" w14:textId="6A85B7BC" w:rsidR="004541FC" w:rsidRPr="00EB457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58713964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EB4573">
        <w:rPr>
          <w:lang w:val="uk-UA"/>
        </w:rPr>
        <w:t>.1</w:t>
      </w:r>
      <w:r w:rsidR="00C63698" w:rsidRPr="00EB4573">
        <w:rPr>
          <w:lang w:val="uk-UA"/>
        </w:rPr>
        <w:t xml:space="preserve"> </w:t>
      </w:r>
      <w:bookmarkEnd w:id="2"/>
      <w:r w:rsidR="00EB4573">
        <w:rPr>
          <w:lang w:val="uk-UA"/>
        </w:rPr>
        <w:t>Опис алгоритму</w:t>
      </w:r>
    </w:p>
    <w:p w14:paraId="7D2E39CE" w14:textId="0EA5DDD3" w:rsidR="0002085E" w:rsidRDefault="00EB4573" w:rsidP="00F53A9C">
      <w:pPr>
        <w:rPr>
          <w:lang w:val="uk-UA"/>
        </w:rPr>
      </w:pPr>
      <w:r w:rsidRPr="00EB4573">
        <w:rPr>
          <w:lang w:val="uk-UA"/>
        </w:rPr>
        <w:t>Генетичний алгоритм</w:t>
      </w:r>
      <w:r w:rsidRPr="00EB4573">
        <w:rPr>
          <w:lang w:val="uk-UA"/>
        </w:rPr>
        <w:t>[]</w:t>
      </w:r>
      <w:r w:rsidRPr="00EB4573">
        <w:rPr>
          <w:lang w:val="uk-UA"/>
        </w:rPr>
        <w:t xml:space="preserve"> - це метод евристичного пошуку, натхненний біологічними процесами еволюції. Він використовується для вирішення складних задач оптимізації, де знайти оптимальне або близьке до оптимального рішення традиційними методами може бути складно або неможливо.</w:t>
      </w:r>
    </w:p>
    <w:p w14:paraId="75C69211" w14:textId="70F91B59" w:rsidR="00EB4573" w:rsidRDefault="00EB4573" w:rsidP="00F53A9C">
      <w:pPr>
        <w:rPr>
          <w:lang w:val="uk-UA"/>
        </w:rPr>
      </w:pPr>
      <w:r>
        <w:rPr>
          <w:lang w:val="uk-UA"/>
        </w:rPr>
        <w:t>Головні етапи алгоритму такі:</w:t>
      </w:r>
    </w:p>
    <w:p w14:paraId="1F9B1979" w14:textId="640F43C2" w:rsidR="00EB4573" w:rsidRDefault="00EB4573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Створення первинної популяції. </w:t>
      </w:r>
      <w:r w:rsidR="00C67C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створює первинний набір хромосом, тобто набір параметрів для пошуку оптимального рішення.</w:t>
      </w:r>
    </w:p>
    <w:p w14:paraId="38A75CDE" w14:textId="15DC1C63" w:rsidR="00C67C81" w:rsidRDefault="00C67C81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Відбір батьків. В ході «еволюції» відбувається відбір батьків для майбутніх нащадків. Є багато варіацій відбору, від випадкового, до змагання групи хромосом.</w:t>
      </w:r>
    </w:p>
    <w:p w14:paraId="3839CDCB" w14:textId="4B589816" w:rsidR="00C67C81" w:rsidRDefault="00C67C81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Схрещування батьків. Після відбору відбувається схрещування відібраних хромосом, для створення нової хромосоми з генами двох батьків.</w:t>
      </w:r>
    </w:p>
    <w:p w14:paraId="20CF5FEE" w14:textId="6E0FF8EF" w:rsidR="00C67C81" w:rsidRDefault="00C67C81" w:rsidP="00C67C81">
      <w:pPr>
        <w:ind w:left="1069" w:firstLine="0"/>
      </w:pPr>
      <w:r w:rsidRPr="00C67C81">
        <w:rPr>
          <w:lang w:val="uk-UA"/>
        </w:rPr>
        <w:t xml:space="preserve">Цей цикл повторюється до тих пір, </w:t>
      </w:r>
      <w:proofErr w:type="spellStart"/>
      <w:r w:rsidRPr="00C67C81">
        <w:rPr>
          <w:lang w:val="uk-UA"/>
        </w:rPr>
        <w:t>поки</w:t>
      </w:r>
      <w:proofErr w:type="spellEnd"/>
      <w:r w:rsidRPr="00C67C81">
        <w:rPr>
          <w:lang w:val="uk-UA"/>
        </w:rPr>
        <w:t xml:space="preserve"> не буде </w:t>
      </w:r>
      <w:proofErr w:type="spellStart"/>
      <w:r w:rsidRPr="00C67C81">
        <w:rPr>
          <w:lang w:val="uk-UA"/>
        </w:rPr>
        <w:t>знайдено</w:t>
      </w:r>
      <w:proofErr w:type="spellEnd"/>
      <w:r w:rsidRPr="00C67C81">
        <w:rPr>
          <w:lang w:val="uk-UA"/>
        </w:rPr>
        <w:t xml:space="preserve"> </w:t>
      </w:r>
      <w:proofErr w:type="spellStart"/>
      <w:r w:rsidRPr="00C67C81">
        <w:rPr>
          <w:lang w:val="uk-UA"/>
        </w:rPr>
        <w:t>оптимальне</w:t>
      </w:r>
      <w:proofErr w:type="spellEnd"/>
      <w:r w:rsidRPr="00C67C81">
        <w:rPr>
          <w:lang w:val="uk-UA"/>
        </w:rPr>
        <w:t xml:space="preserve"> </w:t>
      </w:r>
      <w:proofErr w:type="spellStart"/>
      <w:r w:rsidRPr="00C67C81">
        <w:rPr>
          <w:lang w:val="uk-UA"/>
        </w:rPr>
        <w:t>або</w:t>
      </w:r>
      <w:proofErr w:type="spellEnd"/>
      <w:r w:rsidRPr="00C67C81">
        <w:rPr>
          <w:lang w:val="uk-UA"/>
        </w:rPr>
        <w:t xml:space="preserve"> </w:t>
      </w:r>
      <w:proofErr w:type="spellStart"/>
      <w:r w:rsidRPr="00C67C81">
        <w:rPr>
          <w:lang w:val="uk-UA"/>
        </w:rPr>
        <w:t>близьке</w:t>
      </w:r>
      <w:proofErr w:type="spellEnd"/>
      <w:r w:rsidRPr="00C67C81">
        <w:rPr>
          <w:lang w:val="uk-UA"/>
        </w:rPr>
        <w:t xml:space="preserve"> до оптимального </w:t>
      </w:r>
      <w:proofErr w:type="spellStart"/>
      <w:r w:rsidRPr="00C67C81">
        <w:rPr>
          <w:lang w:val="uk-UA"/>
        </w:rPr>
        <w:t>рішення</w:t>
      </w:r>
      <w:proofErr w:type="spellEnd"/>
      <w:r>
        <w:t>.</w:t>
      </w:r>
    </w:p>
    <w:p w14:paraId="75CDE3EE" w14:textId="77EA7F08" w:rsidR="00C67C81" w:rsidRPr="00C67C81" w:rsidRDefault="00C67C81" w:rsidP="00C67C81">
      <w:pPr>
        <w:ind w:left="1069"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Генетичний алгоритм використовується в багатьох сферах. </w:t>
      </w:r>
      <w:bookmarkStart w:id="3" w:name="_GoBack"/>
      <w:bookmarkEnd w:id="3"/>
    </w:p>
    <w:p w14:paraId="5975E58D" w14:textId="74DAF7AC" w:rsidR="00B31103" w:rsidRPr="00EB4573" w:rsidRDefault="003616B7" w:rsidP="003F2758">
      <w:pPr>
        <w:pStyle w:val="2"/>
        <w:rPr>
          <w:lang w:val="uk-UA"/>
        </w:rPr>
      </w:pPr>
      <w:bookmarkStart w:id="4" w:name="_Toc158713965"/>
      <w:r w:rsidRPr="00EB4573">
        <w:rPr>
          <w:lang w:val="uk-UA"/>
        </w:rPr>
        <w:t xml:space="preserve">1.2 </w:t>
      </w:r>
      <w:bookmarkEnd w:id="4"/>
      <w:r w:rsidR="00C67C81">
        <w:rPr>
          <w:lang w:val="uk-UA"/>
        </w:rPr>
        <w:t>Готові рішення</w:t>
      </w:r>
    </w:p>
    <w:p w14:paraId="69937C80" w14:textId="5357A3A8" w:rsidR="0002085E" w:rsidRPr="0002085E" w:rsidRDefault="0002085E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3B65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завжди ПІСЛЯ посилання на нього в тексті. Поси</w:t>
      </w:r>
      <w:r w:rsidR="00A8088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</w:t>
      </w:r>
      <w:r w:rsidR="003B65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ання оформлюємо в тексті або «…наведено на рисунку 1.1», або «…(рис.1.1)».</w:t>
      </w:r>
    </w:p>
    <w:p w14:paraId="5246C86E" w14:textId="02738633" w:rsidR="00B07678" w:rsidRPr="0002085E" w:rsidRDefault="00B07678" w:rsidP="00F53A9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C41406C" w14:textId="2F0BBA91" w:rsidR="0002085E" w:rsidRPr="0002085E" w:rsidRDefault="00BF3459" w:rsidP="00F53A9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</w:t>
      </w:r>
      <w:r w:rsidR="00073D4B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унок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 1.1.</w:t>
      </w:r>
      <w:r w:rsidR="008D13B0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646F8F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–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рисунку</w:t>
      </w:r>
    </w:p>
    <w:p w14:paraId="2854DC22" w14:textId="77777777" w:rsidR="00D2073E" w:rsidRDefault="00D2073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CD1C5B5" w14:textId="439FB258" w:rsidR="0002085E" w:rsidRPr="003F2758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3F275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у формулі (1.1)</w:t>
      </w:r>
    </w:p>
    <w:p w14:paraId="0DB5484F" w14:textId="7F60532E" w:rsidR="003F2758" w:rsidRPr="003F2758" w:rsidRDefault="003F2758" w:rsidP="003F2758">
      <w:pPr>
        <w:pStyle w:val="Formula"/>
        <w:ind w:left="2832" w:firstLine="708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par</m:t>
                </m:r>
              </m:sub>
            </m:sSub>
          </m:den>
        </m:f>
      </m:oMath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  <w:t xml:space="preserve">  </w:t>
      </w:r>
      <w:r>
        <w:t>(1.1)</w:t>
      </w:r>
    </w:p>
    <w:p w14:paraId="619E3F4D" w14:textId="5ADA8586" w:rsidR="00732B1E" w:rsidRPr="0002085E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5" w:name="_Toc15871396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5"/>
    </w:p>
    <w:p w14:paraId="3261834B" w14:textId="77777777" w:rsidR="0002085E" w:rsidRPr="0002085E" w:rsidRDefault="0002085E" w:rsidP="00F53A9C">
      <w:pPr>
        <w:rPr>
          <w:rFonts w:cs="Times New Roman"/>
          <w:lang w:val="uk-UA" w:eastAsia="ru-RU"/>
        </w:rPr>
      </w:pPr>
    </w:p>
    <w:p w14:paraId="3AC56B76" w14:textId="77777777" w:rsidR="0002085E" w:rsidRPr="0002085E" w:rsidRDefault="0002085E" w:rsidP="00F53A9C">
      <w:pPr>
        <w:ind w:firstLine="708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E60C55C" w14:textId="77777777" w:rsidR="001B0651" w:rsidRPr="0002085E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5871396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6"/>
    </w:p>
    <w:p w14:paraId="625B8288" w14:textId="2167B334" w:rsidR="002E212A" w:rsidRPr="0002085E" w:rsidRDefault="002E212A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45823CC" w14:textId="5D5F05A0" w:rsidR="004244F7" w:rsidRPr="0002085E" w:rsidRDefault="004244F7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5871396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7"/>
    </w:p>
    <w:p w14:paraId="55E6BB38" w14:textId="77777777" w:rsidR="0002085E" w:rsidRPr="0002085E" w:rsidRDefault="0002085E" w:rsidP="0002085E">
      <w:pPr>
        <w:rPr>
          <w:rFonts w:cs="Times New Roman"/>
          <w:lang w:val="uk-UA" w:eastAsia="ru-RU"/>
        </w:rPr>
      </w:pP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5871396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8"/>
    </w:p>
    <w:p w14:paraId="6FEDA8E1" w14:textId="0AEDCAF0" w:rsidR="00884871" w:rsidRPr="0002085E" w:rsidRDefault="00884871" w:rsidP="00884871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30CBA3D" w14:textId="2AAEE932" w:rsidR="00884871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Pr="004F3384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…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представлені у таблиці </w:t>
      </w:r>
      <w:proofErr w:type="gram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5.1….</w:t>
      </w:r>
      <w:proofErr w:type="gram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1334DCA3" w14:textId="73376E63" w:rsidR="008A0724" w:rsidRPr="008A0724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5914B8C0" w14:textId="116D48A8" w:rsidR="00884871" w:rsidRPr="0002085E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02085E" w:rsidRPr="00E3043E">
        <w:t>Назва таблиці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5923" w:rsidRPr="0002085E" w14:paraId="018DFBB1" w14:textId="77777777" w:rsidTr="00C95D40">
        <w:tc>
          <w:tcPr>
            <w:tcW w:w="3209" w:type="dxa"/>
            <w:shd w:val="clear" w:color="auto" w:fill="BFBFBF" w:themeFill="background1" w:themeFillShade="BF"/>
          </w:tcPr>
          <w:p w14:paraId="7321373C" w14:textId="381BE0A5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C50FFE4" w14:textId="3458739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A75BADA" w14:textId="2DF52F1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</w:tr>
      <w:tr w:rsidR="00475923" w:rsidRPr="0002085E" w14:paraId="5C9E7693" w14:textId="77777777" w:rsidTr="00475923">
        <w:tc>
          <w:tcPr>
            <w:tcW w:w="3209" w:type="dxa"/>
          </w:tcPr>
          <w:p w14:paraId="3EFD5525" w14:textId="1EFBF26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3209" w:type="dxa"/>
          </w:tcPr>
          <w:p w14:paraId="17B84DDA" w14:textId="78B5BCB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2477</w:t>
            </w:r>
          </w:p>
        </w:tc>
        <w:tc>
          <w:tcPr>
            <w:tcW w:w="3210" w:type="dxa"/>
          </w:tcPr>
          <w:p w14:paraId="148F683C" w14:textId="7FB6918D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475</w:t>
            </w:r>
          </w:p>
        </w:tc>
      </w:tr>
      <w:tr w:rsidR="00475923" w:rsidRPr="0002085E" w14:paraId="6DA2318F" w14:textId="77777777" w:rsidTr="00475923">
        <w:tc>
          <w:tcPr>
            <w:tcW w:w="3209" w:type="dxa"/>
          </w:tcPr>
          <w:p w14:paraId="4637C8C2" w14:textId="28A191D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3209" w:type="dxa"/>
          </w:tcPr>
          <w:p w14:paraId="651D8EC5" w14:textId="0579F919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2338</w:t>
            </w:r>
          </w:p>
        </w:tc>
        <w:tc>
          <w:tcPr>
            <w:tcW w:w="3210" w:type="dxa"/>
          </w:tcPr>
          <w:p w14:paraId="39FB02AB" w14:textId="6055224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837</w:t>
            </w:r>
          </w:p>
        </w:tc>
      </w:tr>
    </w:tbl>
    <w:p w14:paraId="72F1B517" w14:textId="1ACE6F34" w:rsidR="0002085E" w:rsidRDefault="0002085E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F7D4E3E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рисунку 5.1….</w:t>
      </w:r>
      <w:r w:rsidR="00A106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</w:p>
    <w:p w14:paraId="352FA359" w14:textId="01C1B6C6" w:rsidR="00A106F0" w:rsidRPr="008A0724" w:rsidRDefault="00A106F0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…..(рис.5.3).</w:t>
      </w:r>
    </w:p>
    <w:p w14:paraId="7D7F76EF" w14:textId="77777777" w:rsidR="00372F85" w:rsidRDefault="00372F85" w:rsidP="0053568B">
      <w:pPr>
        <w:pStyle w:val="af1"/>
        <w:rPr>
          <w:rFonts w:eastAsia="Arial Unicode MS"/>
          <w:u w:color="000000"/>
          <w:bdr w:val="nil"/>
          <w:lang w:val="uk-UA" w:eastAsia="ru-RU"/>
        </w:rPr>
      </w:pPr>
    </w:p>
    <w:p w14:paraId="554C1ACB" w14:textId="321BAA9E" w:rsidR="00623104" w:rsidRDefault="007408FD" w:rsidP="0053568B">
      <w:pPr>
        <w:pStyle w:val="af1"/>
        <w:rPr>
          <w:rFonts w:eastAsia="Arial Unicode MS"/>
          <w:u w:color="000000"/>
          <w:bdr w:val="nil"/>
          <w:lang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02085E">
        <w:rPr>
          <w:rFonts w:eastAsia="Arial Unicode MS"/>
          <w:u w:color="000000"/>
          <w:bdr w:val="nil"/>
          <w:lang w:val="uk-UA" w:eastAsia="ru-RU"/>
        </w:rPr>
        <w:t>Назва рисунку</w:t>
      </w:r>
      <w:r w:rsidR="00C13F6F" w:rsidRPr="0002085E">
        <w:rPr>
          <w:rFonts w:eastAsia="Arial Unicode MS"/>
          <w:u w:color="000000"/>
          <w:bdr w:val="nil"/>
          <w:lang w:eastAsia="ru-RU"/>
        </w:rPr>
        <w:t xml:space="preserve"> </w:t>
      </w:r>
    </w:p>
    <w:p w14:paraId="6A6D4A82" w14:textId="77777777" w:rsidR="00145AD2" w:rsidRPr="0002085E" w:rsidRDefault="00145AD2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7FA90E0A" w14:textId="35226717" w:rsidR="00FE6E15" w:rsidRPr="0002085E" w:rsidRDefault="00FE6E15" w:rsidP="00FE6E15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Рисунок 5.3. – </w:t>
      </w:r>
      <w:r w:rsidRPr="0053568B">
        <w:rPr>
          <w:rStyle w:val="af2"/>
        </w:rPr>
        <w:t xml:space="preserve">Результат </w:t>
      </w:r>
      <w:proofErr w:type="spellStart"/>
      <w:r w:rsidRPr="0053568B">
        <w:rPr>
          <w:rStyle w:val="af2"/>
        </w:rPr>
        <w:t>виконання</w:t>
      </w:r>
      <w:proofErr w:type="spellEnd"/>
      <w:r w:rsidRPr="0053568B">
        <w:rPr>
          <w:rStyle w:val="af2"/>
        </w:rPr>
        <w:t xml:space="preserve"> </w:t>
      </w:r>
      <w:proofErr w:type="spellStart"/>
      <w:r w:rsidRPr="0053568B">
        <w:rPr>
          <w:rStyle w:val="af2"/>
        </w:rPr>
        <w:t>програми</w:t>
      </w:r>
      <w:proofErr w:type="spellEnd"/>
      <w:r w:rsidRPr="0053568B">
        <w:rPr>
          <w:rStyle w:val="af2"/>
        </w:rPr>
        <w:t xml:space="preserve"> у </w:t>
      </w:r>
      <w:proofErr w:type="spellStart"/>
      <w:r w:rsidRPr="0053568B">
        <w:rPr>
          <w:rStyle w:val="af2"/>
        </w:rPr>
        <w:t>консолі</w:t>
      </w:r>
      <w:proofErr w:type="spellEnd"/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5871397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9"/>
    </w:p>
    <w:p w14:paraId="52BBF6ED" w14:textId="75E017C1" w:rsidR="00100058" w:rsidRPr="0002085E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0" w:name="_Toc15871397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0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5871397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6AD8B183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5871397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2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587139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4" w:name="_Toc1587139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4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F5D4D" w14:textId="77777777" w:rsidR="009C709C" w:rsidRDefault="009C709C" w:rsidP="00370F02">
      <w:pPr>
        <w:spacing w:line="240" w:lineRule="auto"/>
      </w:pPr>
      <w:r>
        <w:separator/>
      </w:r>
    </w:p>
  </w:endnote>
  <w:endnote w:type="continuationSeparator" w:id="0">
    <w:p w14:paraId="125B229F" w14:textId="77777777" w:rsidR="009C709C" w:rsidRDefault="009C709C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62591" w14:textId="77777777" w:rsidR="009C709C" w:rsidRDefault="009C709C" w:rsidP="00370F02">
      <w:pPr>
        <w:spacing w:line="240" w:lineRule="auto"/>
      </w:pPr>
      <w:r>
        <w:separator/>
      </w:r>
    </w:p>
  </w:footnote>
  <w:footnote w:type="continuationSeparator" w:id="0">
    <w:p w14:paraId="2158D250" w14:textId="77777777" w:rsidR="009C709C" w:rsidRDefault="009C709C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4512FBB9" w:rsidR="008F5AD6" w:rsidRPr="00370F02" w:rsidRDefault="008F5AD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5201BC">
          <w:rPr>
            <w:rFonts w:cs="Times New Roman"/>
            <w:noProof/>
            <w:szCs w:val="28"/>
          </w:rPr>
          <w:t>4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2C054F"/>
    <w:multiLevelType w:val="hybridMultilevel"/>
    <w:tmpl w:val="9E0006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25482C"/>
    <w:multiLevelType w:val="hybridMultilevel"/>
    <w:tmpl w:val="064A9792"/>
    <w:lvl w:ilvl="0" w:tplc="44980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48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20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0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8B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E42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AA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89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C4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5713"/>
    <w:rsid w:val="00034817"/>
    <w:rsid w:val="00046A9C"/>
    <w:rsid w:val="000530BA"/>
    <w:rsid w:val="00060068"/>
    <w:rsid w:val="000600DC"/>
    <w:rsid w:val="00073D4B"/>
    <w:rsid w:val="00077AE4"/>
    <w:rsid w:val="0008093D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E3E1C"/>
    <w:rsid w:val="000F227C"/>
    <w:rsid w:val="000F5301"/>
    <w:rsid w:val="00100058"/>
    <w:rsid w:val="00102CF1"/>
    <w:rsid w:val="00107DA0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2DA7"/>
    <w:rsid w:val="002E3807"/>
    <w:rsid w:val="002F5D81"/>
    <w:rsid w:val="003006A4"/>
    <w:rsid w:val="00301316"/>
    <w:rsid w:val="003039D0"/>
    <w:rsid w:val="00316AD7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C7240"/>
    <w:rsid w:val="003D2B3A"/>
    <w:rsid w:val="003E2DE0"/>
    <w:rsid w:val="003E3B89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A4F58"/>
    <w:rsid w:val="004B7E8A"/>
    <w:rsid w:val="004C2ACA"/>
    <w:rsid w:val="004D236E"/>
    <w:rsid w:val="004E0023"/>
    <w:rsid w:val="004E0165"/>
    <w:rsid w:val="004F3384"/>
    <w:rsid w:val="00500114"/>
    <w:rsid w:val="005176E5"/>
    <w:rsid w:val="005201BC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6530C"/>
    <w:rsid w:val="00584A15"/>
    <w:rsid w:val="00593428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2DC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6F8F"/>
    <w:rsid w:val="00653106"/>
    <w:rsid w:val="00667414"/>
    <w:rsid w:val="00671DD4"/>
    <w:rsid w:val="006728EF"/>
    <w:rsid w:val="006802B5"/>
    <w:rsid w:val="00682FED"/>
    <w:rsid w:val="00684FD9"/>
    <w:rsid w:val="00690E15"/>
    <w:rsid w:val="006962EB"/>
    <w:rsid w:val="006B02BF"/>
    <w:rsid w:val="006C0E72"/>
    <w:rsid w:val="006C0F89"/>
    <w:rsid w:val="006C2013"/>
    <w:rsid w:val="006C3A93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21F15"/>
    <w:rsid w:val="00732B1E"/>
    <w:rsid w:val="00732E89"/>
    <w:rsid w:val="007408FD"/>
    <w:rsid w:val="00741C2F"/>
    <w:rsid w:val="00745E17"/>
    <w:rsid w:val="00751BB5"/>
    <w:rsid w:val="00765D74"/>
    <w:rsid w:val="007726F6"/>
    <w:rsid w:val="00772710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4133"/>
    <w:rsid w:val="0082551F"/>
    <w:rsid w:val="00834807"/>
    <w:rsid w:val="00834A9A"/>
    <w:rsid w:val="008421A1"/>
    <w:rsid w:val="008625B8"/>
    <w:rsid w:val="008628DD"/>
    <w:rsid w:val="00862AF4"/>
    <w:rsid w:val="0086300E"/>
    <w:rsid w:val="00864EC2"/>
    <w:rsid w:val="00876DBB"/>
    <w:rsid w:val="00884229"/>
    <w:rsid w:val="00884871"/>
    <w:rsid w:val="00893B37"/>
    <w:rsid w:val="008972D0"/>
    <w:rsid w:val="008A0724"/>
    <w:rsid w:val="008B3832"/>
    <w:rsid w:val="008C6BB8"/>
    <w:rsid w:val="008D13B0"/>
    <w:rsid w:val="008D392D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09C"/>
    <w:rsid w:val="009C78E6"/>
    <w:rsid w:val="009D0AE6"/>
    <w:rsid w:val="009D1557"/>
    <w:rsid w:val="009E4BA5"/>
    <w:rsid w:val="009E75A4"/>
    <w:rsid w:val="009F53E3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71B1E"/>
    <w:rsid w:val="00A76484"/>
    <w:rsid w:val="00A77C98"/>
    <w:rsid w:val="00A8088A"/>
    <w:rsid w:val="00A8435B"/>
    <w:rsid w:val="00A85076"/>
    <w:rsid w:val="00A855F2"/>
    <w:rsid w:val="00A9083F"/>
    <w:rsid w:val="00A9441F"/>
    <w:rsid w:val="00A96161"/>
    <w:rsid w:val="00AA3214"/>
    <w:rsid w:val="00AA41AF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67C81"/>
    <w:rsid w:val="00C750C6"/>
    <w:rsid w:val="00C76528"/>
    <w:rsid w:val="00C7729A"/>
    <w:rsid w:val="00C77FA6"/>
    <w:rsid w:val="00C8106D"/>
    <w:rsid w:val="00C86F6F"/>
    <w:rsid w:val="00C95D40"/>
    <w:rsid w:val="00CA161B"/>
    <w:rsid w:val="00CA4DBC"/>
    <w:rsid w:val="00CA7428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F4AB2"/>
    <w:rsid w:val="00E01E15"/>
    <w:rsid w:val="00E03AA7"/>
    <w:rsid w:val="00E0440D"/>
    <w:rsid w:val="00E05775"/>
    <w:rsid w:val="00E1312F"/>
    <w:rsid w:val="00E13C00"/>
    <w:rsid w:val="00E24EA7"/>
    <w:rsid w:val="00E3043E"/>
    <w:rsid w:val="00E31952"/>
    <w:rsid w:val="00E322A3"/>
    <w:rsid w:val="00E32D5D"/>
    <w:rsid w:val="00E37CFD"/>
    <w:rsid w:val="00E37DFC"/>
    <w:rsid w:val="00E43AE4"/>
    <w:rsid w:val="00E52567"/>
    <w:rsid w:val="00E551A2"/>
    <w:rsid w:val="00E72865"/>
    <w:rsid w:val="00E84400"/>
    <w:rsid w:val="00E90BE5"/>
    <w:rsid w:val="00EA089F"/>
    <w:rsid w:val="00EA28A1"/>
    <w:rsid w:val="00EA2A83"/>
    <w:rsid w:val="00EA44A0"/>
    <w:rsid w:val="00EB0CB8"/>
    <w:rsid w:val="00EB4573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07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3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9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926B4-68B1-48C0-A1B4-186C1F236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16</Pages>
  <Words>4897</Words>
  <Characters>2792</Characters>
  <Application>Microsoft Office Word</Application>
  <DocSecurity>0</DocSecurity>
  <Lines>23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Влад Дейнега</cp:lastModifiedBy>
  <cp:revision>44</cp:revision>
  <dcterms:created xsi:type="dcterms:W3CDTF">2022-05-05T07:39:00Z</dcterms:created>
  <dcterms:modified xsi:type="dcterms:W3CDTF">2024-06-13T23:01:00Z</dcterms:modified>
</cp:coreProperties>
</file>