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CD017" w14:textId="77777777" w:rsidR="00FC48B8" w:rsidRDefault="00FC48B8">
      <w:pPr>
        <w:widowControl w:val="0"/>
        <w:pBdr>
          <w:top w:val="nil"/>
          <w:left w:val="nil"/>
          <w:bottom w:val="nil"/>
          <w:right w:val="nil"/>
          <w:between w:val="nil"/>
        </w:pBdr>
        <w:spacing w:before="0" w:line="276" w:lineRule="auto"/>
        <w:ind w:firstLine="0"/>
        <w:jc w:val="left"/>
        <w:rPr>
          <w:rFonts w:ascii="Arial" w:eastAsia="Arial" w:hAnsi="Arial" w:cs="Arial"/>
          <w:color w:val="000000"/>
          <w:sz w:val="22"/>
          <w:szCs w:val="22"/>
        </w:rPr>
      </w:pPr>
    </w:p>
    <w:tbl>
      <w:tblPr>
        <w:tblStyle w:val="af0"/>
        <w:tblpPr w:leftFromText="180" w:rightFromText="180" w:vertAnchor="text" w:tblpXSpec="right"/>
        <w:tblW w:w="10172" w:type="dxa"/>
        <w:jc w:val="right"/>
        <w:tblLayout w:type="fixed"/>
        <w:tblLook w:val="0000" w:firstRow="0" w:lastRow="0" w:firstColumn="0" w:lastColumn="0" w:noHBand="0" w:noVBand="0"/>
      </w:tblPr>
      <w:tblGrid>
        <w:gridCol w:w="4820"/>
        <w:gridCol w:w="1163"/>
        <w:gridCol w:w="4189"/>
      </w:tblGrid>
      <w:tr w:rsidR="00FC48B8" w14:paraId="2C1CC53E" w14:textId="77777777" w:rsidTr="00A13806">
        <w:trPr>
          <w:jc w:val="right"/>
        </w:trPr>
        <w:tc>
          <w:tcPr>
            <w:tcW w:w="4820" w:type="dxa"/>
          </w:tcPr>
          <w:p w14:paraId="6517FE6F" w14:textId="77777777" w:rsidR="00FC48B8" w:rsidRDefault="00FC48B8">
            <w:pPr>
              <w:widowControl w:val="0"/>
              <w:ind w:firstLine="0"/>
            </w:pPr>
          </w:p>
        </w:tc>
        <w:tc>
          <w:tcPr>
            <w:tcW w:w="1163" w:type="dxa"/>
          </w:tcPr>
          <w:p w14:paraId="6488E0BB" w14:textId="77777777" w:rsidR="00FC48B8" w:rsidRDefault="00FC48B8">
            <w:pPr>
              <w:widowControl w:val="0"/>
              <w:jc w:val="center"/>
              <w:rPr>
                <w:i/>
              </w:rPr>
            </w:pPr>
          </w:p>
        </w:tc>
        <w:tc>
          <w:tcPr>
            <w:tcW w:w="4189" w:type="dxa"/>
          </w:tcPr>
          <w:p w14:paraId="72226229" w14:textId="77777777" w:rsidR="00FC48B8" w:rsidRDefault="00FD6FFE">
            <w:pPr>
              <w:widowControl w:val="0"/>
              <w:ind w:firstLine="0"/>
            </w:pPr>
            <w:r>
              <w:t>УТВЕРЖДАЮ</w:t>
            </w:r>
          </w:p>
        </w:tc>
      </w:tr>
      <w:tr w:rsidR="00FC48B8" w14:paraId="6ADEB54E" w14:textId="77777777" w:rsidTr="00A13806">
        <w:trPr>
          <w:trHeight w:val="2047"/>
          <w:jc w:val="right"/>
        </w:trPr>
        <w:tc>
          <w:tcPr>
            <w:tcW w:w="4820" w:type="dxa"/>
          </w:tcPr>
          <w:p w14:paraId="66C7A939" w14:textId="77777777" w:rsidR="00FC48B8" w:rsidRDefault="00FC48B8">
            <w:pPr>
              <w:widowControl w:val="0"/>
              <w:ind w:firstLine="0"/>
              <w:rPr>
                <w:sz w:val="16"/>
                <w:szCs w:val="16"/>
              </w:rPr>
            </w:pPr>
          </w:p>
        </w:tc>
        <w:tc>
          <w:tcPr>
            <w:tcW w:w="1163" w:type="dxa"/>
          </w:tcPr>
          <w:p w14:paraId="14B3D769" w14:textId="77777777" w:rsidR="00FC48B8" w:rsidRDefault="00FC48B8">
            <w:pPr>
              <w:widowControl w:val="0"/>
              <w:jc w:val="center"/>
              <w:rPr>
                <w:i/>
              </w:rPr>
            </w:pPr>
          </w:p>
        </w:tc>
        <w:tc>
          <w:tcPr>
            <w:tcW w:w="4189" w:type="dxa"/>
          </w:tcPr>
          <w:p w14:paraId="525B999B" w14:textId="77777777" w:rsidR="00FC48B8" w:rsidRDefault="00FD6FFE">
            <w:pPr>
              <w:widowControl w:val="0"/>
              <w:ind w:firstLine="0"/>
            </w:pPr>
            <w:r>
              <w:t>Руководитель</w:t>
            </w:r>
          </w:p>
          <w:p w14:paraId="1F20AD92" w14:textId="77777777" w:rsidR="00FC48B8" w:rsidRDefault="00FD6FFE">
            <w:pPr>
              <w:widowControl w:val="0"/>
              <w:spacing w:before="0"/>
              <w:ind w:firstLine="0"/>
            </w:pPr>
            <w:r>
              <w:t>________________ Сергеева Е.Г.</w:t>
            </w:r>
          </w:p>
          <w:p w14:paraId="43AF80D9" w14:textId="77777777" w:rsidR="00FC48B8" w:rsidRDefault="00FD6FFE">
            <w:pPr>
              <w:widowControl w:val="0"/>
              <w:spacing w:before="0"/>
              <w:ind w:firstLine="0"/>
            </w:pPr>
            <w:r>
              <w:t>«____» _____________ 20__ г.</w:t>
            </w:r>
          </w:p>
          <w:p w14:paraId="3EEED142" w14:textId="77777777" w:rsidR="00FC48B8" w:rsidRDefault="00FD6FFE">
            <w:pPr>
              <w:widowControl w:val="0"/>
              <w:spacing w:before="0"/>
              <w:ind w:firstLine="0"/>
              <w:rPr>
                <w:sz w:val="16"/>
                <w:szCs w:val="16"/>
              </w:rPr>
            </w:pPr>
            <w:r>
              <w:rPr>
                <w:sz w:val="16"/>
                <w:szCs w:val="16"/>
              </w:rPr>
              <w:t>М.П.</w:t>
            </w:r>
          </w:p>
        </w:tc>
      </w:tr>
    </w:tbl>
    <w:p w14:paraId="7CDE537D" w14:textId="77777777" w:rsidR="00FC48B8" w:rsidRDefault="00FC48B8">
      <w:pPr>
        <w:spacing w:before="480" w:after="120"/>
        <w:ind w:firstLine="0"/>
        <w:jc w:val="left"/>
        <w:rPr>
          <w:b/>
          <w:smallCaps/>
          <w:sz w:val="32"/>
          <w:szCs w:val="32"/>
        </w:rPr>
      </w:pPr>
    </w:p>
    <w:p w14:paraId="7835E0D0" w14:textId="77777777" w:rsidR="00FC48B8" w:rsidRDefault="00FD6FFE">
      <w:pPr>
        <w:spacing w:before="480" w:after="120"/>
        <w:ind w:firstLine="0"/>
        <w:jc w:val="center"/>
        <w:rPr>
          <w:b/>
          <w:smallCaps/>
          <w:sz w:val="32"/>
          <w:szCs w:val="32"/>
        </w:rPr>
      </w:pPr>
      <w:r>
        <w:rPr>
          <w:b/>
          <w:smallCaps/>
          <w:sz w:val="32"/>
          <w:szCs w:val="32"/>
        </w:rPr>
        <w:t>ТЕХНИЧЕСКОЕ ЗАДАНИЕ</w:t>
      </w:r>
    </w:p>
    <w:p w14:paraId="45FE75E3" w14:textId="77777777" w:rsidR="00FC48B8" w:rsidRDefault="00FD6FFE">
      <w:pPr>
        <w:spacing w:before="120"/>
        <w:ind w:firstLine="0"/>
        <w:jc w:val="center"/>
      </w:pPr>
      <w:r>
        <w:t>на разработку</w:t>
      </w:r>
    </w:p>
    <w:p w14:paraId="4DFD55B6" w14:textId="77777777" w:rsidR="00FC48B8" w:rsidRDefault="00FD6FFE">
      <w:pPr>
        <w:spacing w:before="0"/>
        <w:ind w:firstLine="0"/>
        <w:jc w:val="center"/>
        <w:rPr>
          <w:u w:val="single"/>
        </w:rPr>
      </w:pPr>
      <w:r>
        <w:rPr>
          <w:u w:val="single"/>
        </w:rPr>
        <w:t>информационной системы для автошколы</w:t>
      </w:r>
    </w:p>
    <w:p w14:paraId="0ACE1591" w14:textId="77777777" w:rsidR="00FC48B8" w:rsidRDefault="00FC48B8">
      <w:pPr>
        <w:spacing w:before="0"/>
        <w:ind w:firstLine="0"/>
      </w:pPr>
    </w:p>
    <w:tbl>
      <w:tblPr>
        <w:tblStyle w:val="af1"/>
        <w:tblW w:w="10172" w:type="dxa"/>
        <w:tblInd w:w="-318" w:type="dxa"/>
        <w:tblLayout w:type="fixed"/>
        <w:tblLook w:val="0000" w:firstRow="0" w:lastRow="0" w:firstColumn="0" w:lastColumn="0" w:noHBand="0" w:noVBand="0"/>
      </w:tblPr>
      <w:tblGrid>
        <w:gridCol w:w="4820"/>
        <w:gridCol w:w="1134"/>
        <w:gridCol w:w="4218"/>
      </w:tblGrid>
      <w:tr w:rsidR="00FC48B8" w14:paraId="04CD0432" w14:textId="77777777">
        <w:tc>
          <w:tcPr>
            <w:tcW w:w="4820" w:type="dxa"/>
          </w:tcPr>
          <w:p w14:paraId="1F1E051D" w14:textId="77777777" w:rsidR="00FC48B8" w:rsidRDefault="00FD6FFE">
            <w:pPr>
              <w:widowControl w:val="0"/>
              <w:ind w:firstLine="0"/>
            </w:pPr>
            <w:r>
              <w:t>СОГЛАСОВАНО</w:t>
            </w:r>
          </w:p>
        </w:tc>
        <w:tc>
          <w:tcPr>
            <w:tcW w:w="1134" w:type="dxa"/>
          </w:tcPr>
          <w:p w14:paraId="5DB6EE2B" w14:textId="77777777" w:rsidR="00FC48B8" w:rsidRDefault="00FC48B8">
            <w:pPr>
              <w:widowControl w:val="0"/>
              <w:jc w:val="center"/>
              <w:rPr>
                <w:i/>
              </w:rPr>
            </w:pPr>
          </w:p>
        </w:tc>
        <w:tc>
          <w:tcPr>
            <w:tcW w:w="4218" w:type="dxa"/>
          </w:tcPr>
          <w:p w14:paraId="4DDBD025" w14:textId="77777777" w:rsidR="00FC48B8" w:rsidRDefault="00FD6FFE">
            <w:pPr>
              <w:widowControl w:val="0"/>
              <w:ind w:firstLine="0"/>
            </w:pPr>
            <w:r>
              <w:t>СОГЛАСОВАНО</w:t>
            </w:r>
          </w:p>
        </w:tc>
      </w:tr>
      <w:tr w:rsidR="00FC48B8" w14:paraId="1FC8CB71" w14:textId="77777777">
        <w:trPr>
          <w:trHeight w:val="1713"/>
        </w:trPr>
        <w:tc>
          <w:tcPr>
            <w:tcW w:w="4820" w:type="dxa"/>
          </w:tcPr>
          <w:p w14:paraId="4826A318" w14:textId="77777777" w:rsidR="00FC48B8" w:rsidRDefault="00FD6FFE">
            <w:pPr>
              <w:widowControl w:val="0"/>
              <w:ind w:firstLine="0"/>
            </w:pPr>
            <w:r>
              <w:t>Колледж ВятГУ</w:t>
            </w:r>
          </w:p>
          <w:p w14:paraId="0D4B9AA7" w14:textId="3E1BA1C6" w:rsidR="00FC48B8" w:rsidRDefault="00FD6FFE">
            <w:pPr>
              <w:widowControl w:val="0"/>
              <w:spacing w:before="0"/>
              <w:ind w:firstLine="0"/>
            </w:pPr>
            <w:r>
              <w:t xml:space="preserve">________________ </w:t>
            </w:r>
            <w:r w:rsidR="00A13806">
              <w:t>Суслов</w:t>
            </w:r>
            <w:r>
              <w:t xml:space="preserve"> </w:t>
            </w:r>
            <w:r w:rsidR="00A13806">
              <w:t>П</w:t>
            </w:r>
            <w:r>
              <w:t>.</w:t>
            </w:r>
            <w:r w:rsidR="00A13806">
              <w:t>А</w:t>
            </w:r>
            <w:r>
              <w:t>.</w:t>
            </w:r>
          </w:p>
          <w:p w14:paraId="28789E5C" w14:textId="77777777" w:rsidR="00FC48B8" w:rsidRDefault="00FD6FFE">
            <w:pPr>
              <w:widowControl w:val="0"/>
              <w:spacing w:before="0"/>
              <w:ind w:firstLine="0"/>
            </w:pPr>
            <w:r>
              <w:t>«____» _____________ 20__ г.</w:t>
            </w:r>
          </w:p>
          <w:p w14:paraId="365FF0E9" w14:textId="77777777" w:rsidR="00FC48B8" w:rsidRDefault="00FD6FFE">
            <w:pPr>
              <w:widowControl w:val="0"/>
              <w:spacing w:before="0"/>
              <w:ind w:firstLine="0"/>
            </w:pPr>
            <w:r>
              <w:rPr>
                <w:sz w:val="16"/>
                <w:szCs w:val="16"/>
              </w:rPr>
              <w:t>М.П.</w:t>
            </w:r>
          </w:p>
        </w:tc>
        <w:tc>
          <w:tcPr>
            <w:tcW w:w="1134" w:type="dxa"/>
          </w:tcPr>
          <w:p w14:paraId="19A9EB0C" w14:textId="77777777" w:rsidR="00FC48B8" w:rsidRDefault="00FC48B8">
            <w:pPr>
              <w:widowControl w:val="0"/>
              <w:jc w:val="center"/>
              <w:rPr>
                <w:i/>
              </w:rPr>
            </w:pPr>
          </w:p>
        </w:tc>
        <w:tc>
          <w:tcPr>
            <w:tcW w:w="4218" w:type="dxa"/>
          </w:tcPr>
          <w:p w14:paraId="26AADB04" w14:textId="059F8987" w:rsidR="00FC48B8" w:rsidRDefault="00A13806">
            <w:pPr>
              <w:widowControl w:val="0"/>
              <w:ind w:firstLine="0"/>
            </w:pPr>
            <w:r>
              <w:t>Руководитель УП</w:t>
            </w:r>
          </w:p>
          <w:p w14:paraId="03A0F003" w14:textId="070D836D" w:rsidR="00FC48B8" w:rsidRDefault="00FD6FFE">
            <w:pPr>
              <w:widowControl w:val="0"/>
              <w:spacing w:before="0"/>
              <w:ind w:firstLine="0"/>
            </w:pPr>
            <w:r>
              <w:t xml:space="preserve">________________ </w:t>
            </w:r>
            <w:r w:rsidR="00A13806">
              <w:t>Долженкова</w:t>
            </w:r>
            <w:r>
              <w:t xml:space="preserve"> </w:t>
            </w:r>
            <w:r w:rsidR="00A13806">
              <w:t>М</w:t>
            </w:r>
            <w:r>
              <w:t>.</w:t>
            </w:r>
            <w:r w:rsidR="00A13806">
              <w:t>Л</w:t>
            </w:r>
            <w:r>
              <w:t>.</w:t>
            </w:r>
          </w:p>
          <w:p w14:paraId="50246879" w14:textId="77777777" w:rsidR="00FC48B8" w:rsidRDefault="00FD6FFE">
            <w:pPr>
              <w:widowControl w:val="0"/>
              <w:spacing w:before="0"/>
              <w:ind w:firstLine="0"/>
            </w:pPr>
            <w:r>
              <w:t>«____» _____________ 20__ г.</w:t>
            </w:r>
          </w:p>
        </w:tc>
      </w:tr>
      <w:tr w:rsidR="00A13806" w14:paraId="7D9BEBC0" w14:textId="77777777">
        <w:trPr>
          <w:gridAfter w:val="1"/>
          <w:wAfter w:w="4218" w:type="dxa"/>
          <w:trHeight w:val="420"/>
        </w:trPr>
        <w:tc>
          <w:tcPr>
            <w:tcW w:w="4820" w:type="dxa"/>
          </w:tcPr>
          <w:p w14:paraId="75316D96" w14:textId="77777777" w:rsidR="00A13806" w:rsidRDefault="00A13806">
            <w:pPr>
              <w:widowControl w:val="0"/>
              <w:ind w:firstLine="0"/>
            </w:pPr>
          </w:p>
        </w:tc>
        <w:tc>
          <w:tcPr>
            <w:tcW w:w="1134" w:type="dxa"/>
          </w:tcPr>
          <w:p w14:paraId="044614E6" w14:textId="77777777" w:rsidR="00A13806" w:rsidRDefault="00A13806">
            <w:pPr>
              <w:widowControl w:val="0"/>
              <w:jc w:val="center"/>
              <w:rPr>
                <w:i/>
              </w:rPr>
            </w:pPr>
          </w:p>
        </w:tc>
      </w:tr>
      <w:tr w:rsidR="00A13806" w14:paraId="7D1C386D" w14:textId="77777777">
        <w:trPr>
          <w:gridAfter w:val="1"/>
          <w:wAfter w:w="4218" w:type="dxa"/>
          <w:trHeight w:val="1713"/>
        </w:trPr>
        <w:tc>
          <w:tcPr>
            <w:tcW w:w="4820" w:type="dxa"/>
          </w:tcPr>
          <w:p w14:paraId="61B01B36" w14:textId="77777777" w:rsidR="00A13806" w:rsidRDefault="00A13806">
            <w:pPr>
              <w:widowControl w:val="0"/>
              <w:ind w:firstLine="0"/>
            </w:pPr>
          </w:p>
        </w:tc>
        <w:tc>
          <w:tcPr>
            <w:tcW w:w="1134" w:type="dxa"/>
          </w:tcPr>
          <w:p w14:paraId="3C10C733" w14:textId="77777777" w:rsidR="00A13806" w:rsidRDefault="00A13806">
            <w:pPr>
              <w:widowControl w:val="0"/>
              <w:jc w:val="center"/>
              <w:rPr>
                <w:i/>
              </w:rPr>
            </w:pPr>
          </w:p>
        </w:tc>
      </w:tr>
      <w:tr w:rsidR="00A13806" w14:paraId="5E16E7F3" w14:textId="77777777">
        <w:trPr>
          <w:gridAfter w:val="1"/>
          <w:wAfter w:w="4218" w:type="dxa"/>
          <w:trHeight w:val="420"/>
        </w:trPr>
        <w:tc>
          <w:tcPr>
            <w:tcW w:w="4820" w:type="dxa"/>
          </w:tcPr>
          <w:p w14:paraId="3EADA9E7" w14:textId="77777777" w:rsidR="00A13806" w:rsidRDefault="00A13806">
            <w:pPr>
              <w:widowControl w:val="0"/>
              <w:ind w:firstLine="0"/>
            </w:pPr>
          </w:p>
        </w:tc>
        <w:tc>
          <w:tcPr>
            <w:tcW w:w="1134" w:type="dxa"/>
          </w:tcPr>
          <w:p w14:paraId="275BE9F2" w14:textId="77777777" w:rsidR="00A13806" w:rsidRDefault="00A13806">
            <w:pPr>
              <w:widowControl w:val="0"/>
              <w:jc w:val="center"/>
              <w:rPr>
                <w:i/>
              </w:rPr>
            </w:pPr>
          </w:p>
        </w:tc>
      </w:tr>
      <w:tr w:rsidR="00A13806" w14:paraId="0AF11AA3" w14:textId="77777777">
        <w:trPr>
          <w:gridAfter w:val="1"/>
          <w:wAfter w:w="4218" w:type="dxa"/>
          <w:trHeight w:val="1713"/>
        </w:trPr>
        <w:tc>
          <w:tcPr>
            <w:tcW w:w="4820" w:type="dxa"/>
          </w:tcPr>
          <w:p w14:paraId="2FCD3F14" w14:textId="77777777" w:rsidR="00A13806" w:rsidRDefault="00A13806">
            <w:pPr>
              <w:widowControl w:val="0"/>
              <w:ind w:firstLine="0"/>
            </w:pPr>
          </w:p>
        </w:tc>
        <w:tc>
          <w:tcPr>
            <w:tcW w:w="1134" w:type="dxa"/>
          </w:tcPr>
          <w:p w14:paraId="6FF9A805" w14:textId="77777777" w:rsidR="00A13806" w:rsidRDefault="00A13806">
            <w:pPr>
              <w:widowControl w:val="0"/>
              <w:jc w:val="center"/>
              <w:rPr>
                <w:i/>
              </w:rPr>
            </w:pPr>
          </w:p>
        </w:tc>
      </w:tr>
    </w:tbl>
    <w:p w14:paraId="5E97838E" w14:textId="77777777" w:rsidR="00FC48B8" w:rsidRDefault="00FC48B8" w:rsidP="00F2607D">
      <w:pPr>
        <w:ind w:firstLine="0"/>
      </w:pPr>
    </w:p>
    <w:p w14:paraId="65A2D8EE" w14:textId="3B2ABB8A" w:rsidR="00FC48B8" w:rsidRDefault="00FD6FFE" w:rsidP="00F2607D">
      <w:pPr>
        <w:spacing w:before="0"/>
        <w:ind w:firstLine="0"/>
        <w:jc w:val="center"/>
        <w:sectPr w:rsidR="00FC48B8">
          <w:pgSz w:w="11907" w:h="16840"/>
          <w:pgMar w:top="1134" w:right="851" w:bottom="1134" w:left="1418" w:header="720" w:footer="720" w:gutter="0"/>
          <w:pgNumType w:start="1"/>
          <w:cols w:space="720"/>
        </w:sectPr>
      </w:pPr>
      <w:r>
        <w:t>202</w:t>
      </w:r>
      <w:r w:rsidR="00F2607D">
        <w:t>4</w:t>
      </w:r>
    </w:p>
    <w:p w14:paraId="1797DDFA" w14:textId="5C6C5BDA" w:rsidR="00FC48B8" w:rsidRPr="0050347A" w:rsidRDefault="00FD6FFE" w:rsidP="00E45564">
      <w:pPr>
        <w:keepNext/>
        <w:keepLines/>
        <w:pageBreakBefore/>
        <w:pBdr>
          <w:top w:val="nil"/>
          <w:left w:val="nil"/>
          <w:bottom w:val="nil"/>
          <w:right w:val="nil"/>
          <w:between w:val="nil"/>
        </w:pBdr>
        <w:tabs>
          <w:tab w:val="left" w:pos="851"/>
          <w:tab w:val="left" w:pos="1985"/>
        </w:tabs>
        <w:spacing w:before="0"/>
        <w:ind w:firstLine="0"/>
        <w:jc w:val="center"/>
        <w:rPr>
          <w:b/>
          <w:smallCaps/>
          <w:color w:val="000000"/>
        </w:rPr>
      </w:pPr>
      <w:r>
        <w:rPr>
          <w:b/>
          <w:smallCaps/>
          <w:color w:val="000000"/>
        </w:rPr>
        <w:lastRenderedPageBreak/>
        <w:t>Содержание</w:t>
      </w:r>
    </w:p>
    <w:sdt>
      <w:sdtPr>
        <w:rPr>
          <w:rFonts w:ascii="Times New Roman" w:eastAsia="Times New Roman" w:hAnsi="Times New Roman" w:cs="Times New Roman"/>
          <w:color w:val="auto"/>
          <w:sz w:val="24"/>
          <w:szCs w:val="24"/>
        </w:rPr>
        <w:id w:val="-576508511"/>
        <w:docPartObj>
          <w:docPartGallery w:val="Table of Contents"/>
          <w:docPartUnique/>
        </w:docPartObj>
      </w:sdtPr>
      <w:sdtEndPr>
        <w:rPr>
          <w:b/>
          <w:bCs/>
        </w:rPr>
      </w:sdtEndPr>
      <w:sdtContent>
        <w:p w14:paraId="1A18AB4C" w14:textId="3FD3B168" w:rsidR="00685BF1" w:rsidRDefault="00685BF1" w:rsidP="00E45564">
          <w:pPr>
            <w:pStyle w:val="af7"/>
            <w:tabs>
              <w:tab w:val="left" w:pos="851"/>
            </w:tabs>
          </w:pPr>
        </w:p>
        <w:p w14:paraId="22E5F78E" w14:textId="4FBD9AEC" w:rsidR="0050347A" w:rsidRPr="00E45564" w:rsidRDefault="00685BF1"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noProof/>
            </w:rPr>
          </w:pPr>
          <w:r>
            <w:fldChar w:fldCharType="begin"/>
          </w:r>
          <w:r>
            <w:instrText xml:space="preserve"> TOC \o "1-3" \h \z \u </w:instrText>
          </w:r>
          <w:r>
            <w:fldChar w:fldCharType="separate"/>
          </w:r>
          <w:hyperlink w:anchor="_Toc180451900" w:history="1">
            <w:r w:rsidR="0050347A" w:rsidRPr="00E45564">
              <w:rPr>
                <w:rStyle w:val="aa"/>
                <w:rFonts w:eastAsiaTheme="majorEastAsia"/>
                <w:noProof/>
              </w:rPr>
              <w:t>Введение</w:t>
            </w:r>
            <w:r w:rsidR="0050347A" w:rsidRPr="00E45564">
              <w:rPr>
                <w:rStyle w:val="aa"/>
                <w:rFonts w:eastAsiaTheme="majorEastAsia"/>
                <w:noProof/>
                <w:webHidden/>
              </w:rPr>
              <w:tab/>
            </w:r>
            <w:r w:rsidR="0050347A" w:rsidRPr="00E45564">
              <w:rPr>
                <w:rStyle w:val="aa"/>
                <w:rFonts w:eastAsiaTheme="majorEastAsia"/>
                <w:noProof/>
                <w:webHidden/>
              </w:rPr>
              <w:fldChar w:fldCharType="begin"/>
            </w:r>
            <w:r w:rsidR="0050347A" w:rsidRPr="00E45564">
              <w:rPr>
                <w:rStyle w:val="aa"/>
                <w:rFonts w:eastAsiaTheme="majorEastAsia"/>
                <w:noProof/>
                <w:webHidden/>
              </w:rPr>
              <w:instrText xml:space="preserve"> PAGEREF _Toc180451900 \h </w:instrText>
            </w:r>
            <w:r w:rsidR="0050347A" w:rsidRPr="00E45564">
              <w:rPr>
                <w:rStyle w:val="aa"/>
                <w:rFonts w:eastAsiaTheme="majorEastAsia"/>
                <w:noProof/>
                <w:webHidden/>
              </w:rPr>
            </w:r>
            <w:r w:rsidR="0050347A" w:rsidRPr="00E45564">
              <w:rPr>
                <w:rStyle w:val="aa"/>
                <w:rFonts w:eastAsiaTheme="majorEastAsia"/>
                <w:noProof/>
                <w:webHidden/>
              </w:rPr>
              <w:fldChar w:fldCharType="separate"/>
            </w:r>
            <w:r w:rsidR="0050347A" w:rsidRPr="00E45564">
              <w:rPr>
                <w:rStyle w:val="aa"/>
                <w:rFonts w:eastAsiaTheme="majorEastAsia"/>
                <w:noProof/>
                <w:webHidden/>
              </w:rPr>
              <w:t>3</w:t>
            </w:r>
            <w:r w:rsidR="0050347A" w:rsidRPr="00E45564">
              <w:rPr>
                <w:rStyle w:val="aa"/>
                <w:rFonts w:eastAsiaTheme="majorEastAsia"/>
                <w:noProof/>
                <w:webHidden/>
              </w:rPr>
              <w:fldChar w:fldCharType="end"/>
            </w:r>
          </w:hyperlink>
        </w:p>
        <w:p w14:paraId="6B56D47B" w14:textId="4D7C2EF5"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noProof/>
            </w:rPr>
          </w:pPr>
          <w:hyperlink w:anchor="_Toc180451901" w:history="1">
            <w:r w:rsidR="0050347A" w:rsidRPr="00E45564">
              <w:rPr>
                <w:rStyle w:val="aa"/>
                <w:rFonts w:eastAsiaTheme="majorEastAsia"/>
                <w:noProof/>
              </w:rPr>
              <w:t>1 Термины и определения</w:t>
            </w:r>
            <w:r w:rsidR="0050347A" w:rsidRPr="00E45564">
              <w:rPr>
                <w:rStyle w:val="aa"/>
                <w:rFonts w:eastAsiaTheme="majorEastAsia"/>
                <w:noProof/>
                <w:webHidden/>
              </w:rPr>
              <w:tab/>
            </w:r>
            <w:r w:rsidR="0050347A" w:rsidRPr="00E45564">
              <w:rPr>
                <w:rStyle w:val="aa"/>
                <w:rFonts w:eastAsiaTheme="majorEastAsia"/>
                <w:noProof/>
                <w:webHidden/>
              </w:rPr>
              <w:fldChar w:fldCharType="begin"/>
            </w:r>
            <w:r w:rsidR="0050347A" w:rsidRPr="00E45564">
              <w:rPr>
                <w:rStyle w:val="aa"/>
                <w:rFonts w:eastAsiaTheme="majorEastAsia"/>
                <w:noProof/>
                <w:webHidden/>
              </w:rPr>
              <w:instrText xml:space="preserve"> PAGEREF _Toc180451901 \h </w:instrText>
            </w:r>
            <w:r w:rsidR="0050347A" w:rsidRPr="00E45564">
              <w:rPr>
                <w:rStyle w:val="aa"/>
                <w:rFonts w:eastAsiaTheme="majorEastAsia"/>
                <w:noProof/>
                <w:webHidden/>
              </w:rPr>
            </w:r>
            <w:r w:rsidR="0050347A" w:rsidRPr="00E45564">
              <w:rPr>
                <w:rStyle w:val="aa"/>
                <w:rFonts w:eastAsiaTheme="majorEastAsia"/>
                <w:noProof/>
                <w:webHidden/>
              </w:rPr>
              <w:fldChar w:fldCharType="separate"/>
            </w:r>
            <w:r w:rsidR="0050347A" w:rsidRPr="00E45564">
              <w:rPr>
                <w:rStyle w:val="aa"/>
                <w:rFonts w:eastAsiaTheme="majorEastAsia"/>
                <w:noProof/>
                <w:webHidden/>
              </w:rPr>
              <w:t>4</w:t>
            </w:r>
            <w:r w:rsidR="0050347A" w:rsidRPr="00E45564">
              <w:rPr>
                <w:rStyle w:val="aa"/>
                <w:rFonts w:eastAsiaTheme="majorEastAsia"/>
                <w:noProof/>
                <w:webHidden/>
              </w:rPr>
              <w:fldChar w:fldCharType="end"/>
            </w:r>
          </w:hyperlink>
        </w:p>
        <w:p w14:paraId="7D2260FA" w14:textId="4CE0EB3A"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noProof/>
            </w:rPr>
          </w:pPr>
          <w:hyperlink w:anchor="_Toc180451902" w:history="1">
            <w:r w:rsidR="0050347A" w:rsidRPr="00E45564">
              <w:rPr>
                <w:rStyle w:val="aa"/>
                <w:rFonts w:eastAsiaTheme="majorEastAsia"/>
                <w:noProof/>
              </w:rPr>
              <w:t>2</w:t>
            </w:r>
            <w:r w:rsidR="0050347A" w:rsidRPr="00E45564">
              <w:rPr>
                <w:rStyle w:val="aa"/>
                <w:rFonts w:eastAsiaTheme="majorEastAsia"/>
                <w:noProof/>
              </w:rPr>
              <w:tab/>
              <w:t>Перечень сокращений</w:t>
            </w:r>
            <w:r w:rsidR="0050347A" w:rsidRPr="00E45564">
              <w:rPr>
                <w:rStyle w:val="aa"/>
                <w:rFonts w:eastAsiaTheme="majorEastAsia"/>
                <w:noProof/>
                <w:webHidden/>
              </w:rPr>
              <w:tab/>
            </w:r>
            <w:r w:rsidR="0050347A" w:rsidRPr="00E45564">
              <w:rPr>
                <w:rStyle w:val="aa"/>
                <w:rFonts w:eastAsiaTheme="majorEastAsia"/>
                <w:noProof/>
                <w:webHidden/>
              </w:rPr>
              <w:fldChar w:fldCharType="begin"/>
            </w:r>
            <w:r w:rsidR="0050347A" w:rsidRPr="00E45564">
              <w:rPr>
                <w:rStyle w:val="aa"/>
                <w:rFonts w:eastAsiaTheme="majorEastAsia"/>
                <w:noProof/>
                <w:webHidden/>
              </w:rPr>
              <w:instrText xml:space="preserve"> PAGEREF _Toc180451902 \h </w:instrText>
            </w:r>
            <w:r w:rsidR="0050347A" w:rsidRPr="00E45564">
              <w:rPr>
                <w:rStyle w:val="aa"/>
                <w:rFonts w:eastAsiaTheme="majorEastAsia"/>
                <w:noProof/>
                <w:webHidden/>
              </w:rPr>
            </w:r>
            <w:r w:rsidR="0050347A" w:rsidRPr="00E45564">
              <w:rPr>
                <w:rStyle w:val="aa"/>
                <w:rFonts w:eastAsiaTheme="majorEastAsia"/>
                <w:noProof/>
                <w:webHidden/>
              </w:rPr>
              <w:fldChar w:fldCharType="separate"/>
            </w:r>
            <w:r w:rsidR="0050347A" w:rsidRPr="00E45564">
              <w:rPr>
                <w:rStyle w:val="aa"/>
                <w:rFonts w:eastAsiaTheme="majorEastAsia"/>
                <w:noProof/>
                <w:webHidden/>
              </w:rPr>
              <w:t>5</w:t>
            </w:r>
            <w:r w:rsidR="0050347A" w:rsidRPr="00E45564">
              <w:rPr>
                <w:rStyle w:val="aa"/>
                <w:rFonts w:eastAsiaTheme="majorEastAsia"/>
                <w:noProof/>
                <w:webHidden/>
              </w:rPr>
              <w:fldChar w:fldCharType="end"/>
            </w:r>
          </w:hyperlink>
        </w:p>
        <w:p w14:paraId="2AEF3F0C" w14:textId="6E858B2E"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noProof/>
            </w:rPr>
          </w:pPr>
          <w:hyperlink w:anchor="_Toc180451903" w:history="1">
            <w:r w:rsidR="0050347A" w:rsidRPr="00E45564">
              <w:rPr>
                <w:rStyle w:val="aa"/>
                <w:rFonts w:eastAsiaTheme="majorEastAsia"/>
                <w:noProof/>
              </w:rPr>
              <w:t>3</w:t>
            </w:r>
            <w:r w:rsidR="0050347A" w:rsidRPr="00E45564">
              <w:rPr>
                <w:rStyle w:val="aa"/>
                <w:rFonts w:eastAsiaTheme="majorEastAsia"/>
                <w:noProof/>
              </w:rPr>
              <w:tab/>
              <w:t>Основные сведения о разработке</w:t>
            </w:r>
            <w:r w:rsidR="0050347A" w:rsidRPr="00E45564">
              <w:rPr>
                <w:rStyle w:val="aa"/>
                <w:rFonts w:eastAsiaTheme="majorEastAsia"/>
                <w:noProof/>
                <w:webHidden/>
              </w:rPr>
              <w:tab/>
            </w:r>
            <w:r w:rsidR="0050347A" w:rsidRPr="00E45564">
              <w:rPr>
                <w:rStyle w:val="aa"/>
                <w:rFonts w:eastAsiaTheme="majorEastAsia"/>
                <w:noProof/>
                <w:webHidden/>
              </w:rPr>
              <w:fldChar w:fldCharType="begin"/>
            </w:r>
            <w:r w:rsidR="0050347A" w:rsidRPr="00E45564">
              <w:rPr>
                <w:rStyle w:val="aa"/>
                <w:rFonts w:eastAsiaTheme="majorEastAsia"/>
                <w:noProof/>
                <w:webHidden/>
              </w:rPr>
              <w:instrText xml:space="preserve"> PAGEREF _Toc180451903 \h </w:instrText>
            </w:r>
            <w:r w:rsidR="0050347A" w:rsidRPr="00E45564">
              <w:rPr>
                <w:rStyle w:val="aa"/>
                <w:rFonts w:eastAsiaTheme="majorEastAsia"/>
                <w:noProof/>
                <w:webHidden/>
              </w:rPr>
            </w:r>
            <w:r w:rsidR="0050347A" w:rsidRPr="00E45564">
              <w:rPr>
                <w:rStyle w:val="aa"/>
                <w:rFonts w:eastAsiaTheme="majorEastAsia"/>
                <w:noProof/>
                <w:webHidden/>
              </w:rPr>
              <w:fldChar w:fldCharType="separate"/>
            </w:r>
            <w:r w:rsidR="0050347A" w:rsidRPr="00E45564">
              <w:rPr>
                <w:rStyle w:val="aa"/>
                <w:rFonts w:eastAsiaTheme="majorEastAsia"/>
                <w:noProof/>
                <w:webHidden/>
              </w:rPr>
              <w:t>6</w:t>
            </w:r>
            <w:r w:rsidR="0050347A" w:rsidRPr="00E45564">
              <w:rPr>
                <w:rStyle w:val="aa"/>
                <w:rFonts w:eastAsiaTheme="majorEastAsia"/>
                <w:noProof/>
                <w:webHidden/>
              </w:rPr>
              <w:fldChar w:fldCharType="end"/>
            </w:r>
          </w:hyperlink>
        </w:p>
        <w:p w14:paraId="37527C50" w14:textId="2AA71714"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04" w:history="1">
            <w:r w:rsidR="0050347A" w:rsidRPr="00E45564">
              <w:rPr>
                <w:rStyle w:val="aa"/>
                <w:rFonts w:eastAsiaTheme="majorEastAsia"/>
                <w:noProof/>
              </w:rPr>
              <w:t>3.1</w:t>
            </w:r>
            <w:r w:rsidR="0050347A" w:rsidRPr="00E45564">
              <w:rPr>
                <w:rStyle w:val="aa"/>
                <w:rFonts w:eastAsiaTheme="majorEastAsia"/>
              </w:rPr>
              <w:tab/>
            </w:r>
            <w:r w:rsidR="0050347A" w:rsidRPr="00E45564">
              <w:rPr>
                <w:rStyle w:val="aa"/>
                <w:rFonts w:eastAsiaTheme="majorEastAsia"/>
                <w:noProof/>
              </w:rPr>
              <w:t>Наименование разработки</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_Toc180451904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6</w:t>
            </w:r>
            <w:r w:rsidR="0050347A" w:rsidRPr="00E45564">
              <w:rPr>
                <w:rStyle w:val="aa"/>
                <w:rFonts w:eastAsiaTheme="majorEastAsia"/>
                <w:webHidden/>
              </w:rPr>
              <w:fldChar w:fldCharType="end"/>
            </w:r>
          </w:hyperlink>
        </w:p>
        <w:p w14:paraId="7277D171" w14:textId="7A3819B6"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05" w:history="1">
            <w:r w:rsidR="0050347A" w:rsidRPr="00E45564">
              <w:rPr>
                <w:rStyle w:val="aa"/>
                <w:rFonts w:eastAsiaTheme="majorEastAsia"/>
                <w:noProof/>
              </w:rPr>
              <w:t>3.2</w:t>
            </w:r>
            <w:r w:rsidR="0050347A" w:rsidRPr="00E45564">
              <w:rPr>
                <w:rStyle w:val="aa"/>
                <w:rFonts w:eastAsiaTheme="majorEastAsia"/>
              </w:rPr>
              <w:tab/>
            </w:r>
            <w:r w:rsidR="0050347A" w:rsidRPr="00E45564">
              <w:rPr>
                <w:rStyle w:val="aa"/>
                <w:rFonts w:eastAsiaTheme="majorEastAsia"/>
                <w:noProof/>
              </w:rPr>
              <w:t>Цель и задачи</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_Toc180451905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6</w:t>
            </w:r>
            <w:r w:rsidR="0050347A" w:rsidRPr="00E45564">
              <w:rPr>
                <w:rStyle w:val="aa"/>
                <w:rFonts w:eastAsiaTheme="majorEastAsia"/>
                <w:webHidden/>
              </w:rPr>
              <w:fldChar w:fldCharType="end"/>
            </w:r>
          </w:hyperlink>
        </w:p>
        <w:p w14:paraId="79AAC7B8" w14:textId="0B6B1A24"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06" w:history="1">
            <w:r w:rsidR="0050347A" w:rsidRPr="00E45564">
              <w:rPr>
                <w:rStyle w:val="aa"/>
                <w:rFonts w:eastAsiaTheme="majorEastAsia"/>
                <w:noProof/>
              </w:rPr>
              <w:t>3.3</w:t>
            </w:r>
            <w:r w:rsidR="0050347A" w:rsidRPr="00E45564">
              <w:rPr>
                <w:rStyle w:val="aa"/>
                <w:rFonts w:eastAsiaTheme="majorEastAsia"/>
              </w:rPr>
              <w:tab/>
            </w:r>
            <w:r w:rsidR="0050347A" w:rsidRPr="00E45564">
              <w:rPr>
                <w:rStyle w:val="aa"/>
                <w:rFonts w:eastAsiaTheme="majorEastAsia"/>
                <w:noProof/>
              </w:rPr>
              <w:t>Сведения об участниках разработки</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_Toc180451906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6</w:t>
            </w:r>
            <w:r w:rsidR="0050347A" w:rsidRPr="00E45564">
              <w:rPr>
                <w:rStyle w:val="aa"/>
                <w:rFonts w:eastAsiaTheme="majorEastAsia"/>
                <w:webHidden/>
              </w:rPr>
              <w:fldChar w:fldCharType="end"/>
            </w:r>
          </w:hyperlink>
        </w:p>
        <w:p w14:paraId="27BCDECC" w14:textId="1DAD08C5"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07" w:history="1">
            <w:r w:rsidR="0050347A" w:rsidRPr="00E45564">
              <w:rPr>
                <w:rStyle w:val="aa"/>
                <w:rFonts w:eastAsiaTheme="majorEastAsia"/>
                <w:noProof/>
              </w:rPr>
              <w:t>3.4</w:t>
            </w:r>
            <w:r w:rsidR="0050347A" w:rsidRPr="00E45564">
              <w:rPr>
                <w:rStyle w:val="aa"/>
                <w:rFonts w:eastAsiaTheme="majorEastAsia"/>
              </w:rPr>
              <w:tab/>
            </w:r>
            <w:r w:rsidR="0050347A" w:rsidRPr="00E45564">
              <w:rPr>
                <w:rStyle w:val="aa"/>
                <w:rFonts w:eastAsiaTheme="majorEastAsia"/>
                <w:noProof/>
              </w:rPr>
              <w:t>Сроки разработки</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_Toc180451907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7</w:t>
            </w:r>
            <w:r w:rsidR="0050347A" w:rsidRPr="00E45564">
              <w:rPr>
                <w:rStyle w:val="aa"/>
                <w:rFonts w:eastAsiaTheme="majorEastAsia"/>
                <w:webHidden/>
              </w:rPr>
              <w:fldChar w:fldCharType="end"/>
            </w:r>
          </w:hyperlink>
        </w:p>
        <w:p w14:paraId="13BC02D1" w14:textId="6B423889"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08" w:history="1">
            <w:r w:rsidR="0050347A" w:rsidRPr="00E45564">
              <w:rPr>
                <w:rStyle w:val="aa"/>
                <w:rFonts w:eastAsiaTheme="majorEastAsia"/>
                <w:noProof/>
              </w:rPr>
              <w:t>3.5</w:t>
            </w:r>
            <w:r w:rsidR="0050347A" w:rsidRPr="00E45564">
              <w:rPr>
                <w:rStyle w:val="aa"/>
                <w:rFonts w:eastAsiaTheme="majorEastAsia"/>
              </w:rPr>
              <w:tab/>
            </w:r>
            <w:r w:rsidR="0050347A" w:rsidRPr="00E45564">
              <w:rPr>
                <w:rStyle w:val="aa"/>
                <w:rFonts w:eastAsiaTheme="majorEastAsia"/>
                <w:noProof/>
              </w:rPr>
              <w:t>Назначение разработки</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_Toc180451908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7</w:t>
            </w:r>
            <w:r w:rsidR="0050347A" w:rsidRPr="00E45564">
              <w:rPr>
                <w:rStyle w:val="aa"/>
                <w:rFonts w:eastAsiaTheme="majorEastAsia"/>
                <w:webHidden/>
              </w:rPr>
              <w:fldChar w:fldCharType="end"/>
            </w:r>
          </w:hyperlink>
        </w:p>
        <w:p w14:paraId="2EC4C313" w14:textId="7B9B864C"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09" w:history="1">
            <w:r w:rsidR="0050347A" w:rsidRPr="00E45564">
              <w:rPr>
                <w:rStyle w:val="aa"/>
                <w:rFonts w:eastAsiaTheme="majorEastAsia"/>
                <w:noProof/>
              </w:rPr>
              <w:t>3.5.1</w:t>
            </w:r>
            <w:r w:rsidR="0050347A" w:rsidRPr="00E45564">
              <w:rPr>
                <w:rStyle w:val="aa"/>
                <w:rFonts w:eastAsiaTheme="majorEastAsia"/>
              </w:rPr>
              <w:tab/>
            </w:r>
            <w:r w:rsidR="0050347A" w:rsidRPr="00E45564">
              <w:rPr>
                <w:rStyle w:val="aa"/>
                <w:rFonts w:eastAsiaTheme="majorEastAsia"/>
                <w:noProof/>
              </w:rPr>
              <w:t>Функциональное назначение программы</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_Toc180451909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7</w:t>
            </w:r>
            <w:r w:rsidR="0050347A" w:rsidRPr="00E45564">
              <w:rPr>
                <w:rStyle w:val="aa"/>
                <w:rFonts w:eastAsiaTheme="majorEastAsia"/>
                <w:webHidden/>
              </w:rPr>
              <w:fldChar w:fldCharType="end"/>
            </w:r>
          </w:hyperlink>
        </w:p>
        <w:p w14:paraId="4D7C7DC1" w14:textId="006D97EB"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10" w:history="1">
            <w:r w:rsidR="0050347A" w:rsidRPr="00E45564">
              <w:rPr>
                <w:rStyle w:val="aa"/>
                <w:rFonts w:eastAsiaTheme="majorEastAsia"/>
                <w:noProof/>
              </w:rPr>
              <w:t>3.5.2</w:t>
            </w:r>
            <w:r w:rsidR="0050347A" w:rsidRPr="00E45564">
              <w:rPr>
                <w:rStyle w:val="aa"/>
                <w:rFonts w:eastAsiaTheme="majorEastAsia"/>
              </w:rPr>
              <w:tab/>
            </w:r>
            <w:r w:rsidR="0050347A" w:rsidRPr="00E45564">
              <w:rPr>
                <w:rStyle w:val="aa"/>
                <w:rFonts w:eastAsiaTheme="majorEastAsia"/>
                <w:noProof/>
              </w:rPr>
              <w:t>Эксплуатационное назначение программы</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_Toc180451910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7</w:t>
            </w:r>
            <w:r w:rsidR="0050347A" w:rsidRPr="00E45564">
              <w:rPr>
                <w:rStyle w:val="aa"/>
                <w:rFonts w:eastAsiaTheme="majorEastAsia"/>
                <w:webHidden/>
              </w:rPr>
              <w:fldChar w:fldCharType="end"/>
            </w:r>
          </w:hyperlink>
        </w:p>
        <w:p w14:paraId="3BF12463" w14:textId="71187BF9"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11" w:history="1">
            <w:r w:rsidR="0050347A" w:rsidRPr="00E45564">
              <w:rPr>
                <w:rStyle w:val="aa"/>
                <w:rFonts w:eastAsiaTheme="majorEastAsia"/>
                <w:noProof/>
              </w:rPr>
              <w:t>4</w:t>
            </w:r>
            <w:r w:rsidR="0050347A" w:rsidRPr="00E45564">
              <w:rPr>
                <w:rStyle w:val="aa"/>
                <w:rFonts w:eastAsiaTheme="majorEastAsia"/>
              </w:rPr>
              <w:tab/>
            </w:r>
            <w:r w:rsidR="0050347A" w:rsidRPr="00E45564">
              <w:rPr>
                <w:rStyle w:val="aa"/>
                <w:rFonts w:eastAsiaTheme="majorEastAsia"/>
                <w:noProof/>
              </w:rPr>
              <w:t>Описание предметной области</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_Toc180451911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8</w:t>
            </w:r>
            <w:r w:rsidR="0050347A" w:rsidRPr="00E45564">
              <w:rPr>
                <w:rStyle w:val="aa"/>
                <w:rFonts w:eastAsiaTheme="majorEastAsia"/>
                <w:webHidden/>
              </w:rPr>
              <w:fldChar w:fldCharType="end"/>
            </w:r>
          </w:hyperlink>
        </w:p>
        <w:p w14:paraId="2D0DCA8D" w14:textId="0E64A029"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12" w:history="1">
            <w:r w:rsidR="0050347A" w:rsidRPr="00E45564">
              <w:rPr>
                <w:rStyle w:val="aa"/>
                <w:rFonts w:eastAsiaTheme="majorEastAsia"/>
                <w:noProof/>
              </w:rPr>
              <w:t>4.1</w:t>
            </w:r>
            <w:r w:rsidR="0050347A" w:rsidRPr="00E45564">
              <w:rPr>
                <w:rStyle w:val="aa"/>
                <w:rFonts w:eastAsiaTheme="majorEastAsia"/>
              </w:rPr>
              <w:tab/>
            </w:r>
            <w:r w:rsidR="0050347A" w:rsidRPr="00E45564">
              <w:rPr>
                <w:rStyle w:val="aa"/>
                <w:rFonts w:eastAsiaTheme="majorEastAsia"/>
                <w:noProof/>
              </w:rPr>
              <w:t>Права Мобил</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_Toc180451912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10</w:t>
            </w:r>
            <w:r w:rsidR="0050347A" w:rsidRPr="00E45564">
              <w:rPr>
                <w:rStyle w:val="aa"/>
                <w:rFonts w:eastAsiaTheme="majorEastAsia"/>
                <w:webHidden/>
              </w:rPr>
              <w:fldChar w:fldCharType="end"/>
            </w:r>
          </w:hyperlink>
        </w:p>
        <w:p w14:paraId="05203BDF" w14:textId="37A8291C"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13" w:history="1">
            <w:r w:rsidR="0050347A" w:rsidRPr="00E45564">
              <w:rPr>
                <w:rStyle w:val="aa"/>
                <w:rFonts w:eastAsiaTheme="majorEastAsia"/>
                <w:noProof/>
              </w:rPr>
              <w:t>4.2</w:t>
            </w:r>
            <w:r w:rsidR="0050347A" w:rsidRPr="00E45564">
              <w:rPr>
                <w:rStyle w:val="aa"/>
                <w:rFonts w:eastAsiaTheme="majorEastAsia"/>
              </w:rPr>
              <w:tab/>
            </w:r>
            <w:r w:rsidR="0050347A" w:rsidRPr="00E45564">
              <w:rPr>
                <w:rStyle w:val="aa"/>
                <w:rFonts w:eastAsiaTheme="majorEastAsia"/>
                <w:noProof/>
              </w:rPr>
              <w:t>ListOk CRM</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_Toc180451913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11</w:t>
            </w:r>
            <w:r w:rsidR="0050347A" w:rsidRPr="00E45564">
              <w:rPr>
                <w:rStyle w:val="aa"/>
                <w:rFonts w:eastAsiaTheme="majorEastAsia"/>
                <w:webHidden/>
              </w:rPr>
              <w:fldChar w:fldCharType="end"/>
            </w:r>
          </w:hyperlink>
        </w:p>
        <w:p w14:paraId="40A599C7" w14:textId="559B356E"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14" w:history="1">
            <w:r w:rsidR="0050347A" w:rsidRPr="00E45564">
              <w:rPr>
                <w:rStyle w:val="aa"/>
                <w:rFonts w:eastAsiaTheme="majorEastAsia"/>
                <w:noProof/>
              </w:rPr>
              <w:t>4.3</w:t>
            </w:r>
            <w:r w:rsidR="0050347A" w:rsidRPr="00E45564">
              <w:rPr>
                <w:rStyle w:val="aa"/>
                <w:rFonts w:eastAsiaTheme="majorEastAsia"/>
              </w:rPr>
              <w:tab/>
            </w:r>
            <w:r w:rsidR="0050347A" w:rsidRPr="00E45564">
              <w:rPr>
                <w:rStyle w:val="aa"/>
                <w:rFonts w:eastAsiaTheme="majorEastAsia"/>
                <w:noProof/>
              </w:rPr>
              <w:t>Битрикс24</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_Toc180451914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12</w:t>
            </w:r>
            <w:r w:rsidR="0050347A" w:rsidRPr="00E45564">
              <w:rPr>
                <w:rStyle w:val="aa"/>
                <w:rFonts w:eastAsiaTheme="majorEastAsia"/>
                <w:webHidden/>
              </w:rPr>
              <w:fldChar w:fldCharType="end"/>
            </w:r>
          </w:hyperlink>
        </w:p>
        <w:p w14:paraId="2C0930E0" w14:textId="1DB803BA"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15" w:history="1">
            <w:r w:rsidR="0050347A" w:rsidRPr="00E45564">
              <w:rPr>
                <w:rStyle w:val="aa"/>
                <w:rFonts w:eastAsiaTheme="majorEastAsia"/>
                <w:noProof/>
              </w:rPr>
              <w:t>4.4</w:t>
            </w:r>
            <w:r w:rsidR="0050347A" w:rsidRPr="00E45564">
              <w:rPr>
                <w:rStyle w:val="aa"/>
                <w:rFonts w:eastAsiaTheme="majorEastAsia"/>
              </w:rPr>
              <w:tab/>
            </w:r>
            <w:r w:rsidR="0050347A" w:rsidRPr="00E45564">
              <w:rPr>
                <w:rStyle w:val="aa"/>
                <w:rFonts w:eastAsiaTheme="majorEastAsia"/>
                <w:noProof/>
              </w:rPr>
              <w:t>S2 Управление бизнесом</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_Toc180451915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14</w:t>
            </w:r>
            <w:r w:rsidR="0050347A" w:rsidRPr="00E45564">
              <w:rPr>
                <w:rStyle w:val="aa"/>
                <w:rFonts w:eastAsiaTheme="majorEastAsia"/>
                <w:webHidden/>
              </w:rPr>
              <w:fldChar w:fldCharType="end"/>
            </w:r>
          </w:hyperlink>
        </w:p>
        <w:p w14:paraId="77A4C316" w14:textId="44FE6966"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16" w:history="1">
            <w:r w:rsidR="0050347A" w:rsidRPr="00E45564">
              <w:rPr>
                <w:rStyle w:val="aa"/>
                <w:rFonts w:eastAsiaTheme="majorEastAsia"/>
                <w:noProof/>
              </w:rPr>
              <w:t>5</w:t>
            </w:r>
            <w:r w:rsidR="0050347A" w:rsidRPr="00E45564">
              <w:rPr>
                <w:rStyle w:val="aa"/>
                <w:rFonts w:eastAsiaTheme="majorEastAsia"/>
              </w:rPr>
              <w:tab/>
            </w:r>
            <w:r w:rsidR="0050347A" w:rsidRPr="00E45564">
              <w:rPr>
                <w:rStyle w:val="aa"/>
                <w:rFonts w:eastAsiaTheme="majorEastAsia"/>
                <w:noProof/>
              </w:rPr>
              <w:t>Требования к информационной системе</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_Toc180451916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16</w:t>
            </w:r>
            <w:r w:rsidR="0050347A" w:rsidRPr="00E45564">
              <w:rPr>
                <w:rStyle w:val="aa"/>
                <w:rFonts w:eastAsiaTheme="majorEastAsia"/>
                <w:webHidden/>
              </w:rPr>
              <w:fldChar w:fldCharType="end"/>
            </w:r>
          </w:hyperlink>
        </w:p>
        <w:p w14:paraId="06DD084D" w14:textId="386689CA"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17" w:history="1">
            <w:r w:rsidR="0050347A" w:rsidRPr="00E45564">
              <w:rPr>
                <w:rStyle w:val="aa"/>
                <w:rFonts w:eastAsiaTheme="majorEastAsia"/>
                <w:noProof/>
              </w:rPr>
              <w:t>5.1</w:t>
            </w:r>
            <w:r w:rsidR="0050347A" w:rsidRPr="00E45564">
              <w:rPr>
                <w:rStyle w:val="aa"/>
                <w:rFonts w:eastAsiaTheme="majorEastAsia"/>
              </w:rPr>
              <w:tab/>
            </w:r>
            <w:r w:rsidR="0050347A" w:rsidRPr="00E45564">
              <w:rPr>
                <w:rStyle w:val="aa"/>
                <w:rFonts w:eastAsiaTheme="majorEastAsia"/>
                <w:noProof/>
              </w:rPr>
              <w:t>Требования к функциональным характеристикам</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_Toc180451917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16</w:t>
            </w:r>
            <w:r w:rsidR="0050347A" w:rsidRPr="00E45564">
              <w:rPr>
                <w:rStyle w:val="aa"/>
                <w:rFonts w:eastAsiaTheme="majorEastAsia"/>
                <w:webHidden/>
              </w:rPr>
              <w:fldChar w:fldCharType="end"/>
            </w:r>
          </w:hyperlink>
        </w:p>
        <w:p w14:paraId="68941543" w14:textId="46B29B76"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18" w:history="1">
            <w:r w:rsidR="0050347A" w:rsidRPr="00E45564">
              <w:rPr>
                <w:rStyle w:val="aa"/>
                <w:rFonts w:eastAsiaTheme="majorEastAsia"/>
                <w:noProof/>
              </w:rPr>
              <w:t>5.2</w:t>
            </w:r>
            <w:r w:rsidR="0050347A" w:rsidRPr="00E45564">
              <w:rPr>
                <w:rStyle w:val="aa"/>
                <w:rFonts w:eastAsiaTheme="majorEastAsia"/>
              </w:rPr>
              <w:tab/>
            </w:r>
            <w:r w:rsidR="0050347A" w:rsidRPr="00E45564">
              <w:rPr>
                <w:rStyle w:val="aa"/>
                <w:rFonts w:eastAsiaTheme="majorEastAsia"/>
                <w:noProof/>
              </w:rPr>
              <w:t>Требования к показателям назначения</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_Toc180451918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16</w:t>
            </w:r>
            <w:r w:rsidR="0050347A" w:rsidRPr="00E45564">
              <w:rPr>
                <w:rStyle w:val="aa"/>
                <w:rFonts w:eastAsiaTheme="majorEastAsia"/>
                <w:webHidden/>
              </w:rPr>
              <w:fldChar w:fldCharType="end"/>
            </w:r>
          </w:hyperlink>
        </w:p>
        <w:p w14:paraId="14009A63" w14:textId="58D1DF4C"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19" w:history="1">
            <w:r w:rsidR="0050347A" w:rsidRPr="00E45564">
              <w:rPr>
                <w:rStyle w:val="aa"/>
                <w:rFonts w:eastAsiaTheme="majorEastAsia"/>
                <w:noProof/>
              </w:rPr>
              <w:t>5.3</w:t>
            </w:r>
            <w:r w:rsidR="0050347A" w:rsidRPr="00E45564">
              <w:rPr>
                <w:rStyle w:val="aa"/>
                <w:rFonts w:eastAsiaTheme="majorEastAsia"/>
              </w:rPr>
              <w:tab/>
            </w:r>
            <w:r w:rsidR="0050347A" w:rsidRPr="00E45564">
              <w:rPr>
                <w:rStyle w:val="aa"/>
                <w:rFonts w:eastAsiaTheme="majorEastAsia"/>
                <w:noProof/>
              </w:rPr>
              <w:t>Требования к пользовательскому интерфейсу</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_Toc180451919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17</w:t>
            </w:r>
            <w:r w:rsidR="0050347A" w:rsidRPr="00E45564">
              <w:rPr>
                <w:rStyle w:val="aa"/>
                <w:rFonts w:eastAsiaTheme="majorEastAsia"/>
                <w:webHidden/>
              </w:rPr>
              <w:fldChar w:fldCharType="end"/>
            </w:r>
          </w:hyperlink>
        </w:p>
        <w:p w14:paraId="762F82C8" w14:textId="1D1993CB"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20" w:history="1">
            <w:r w:rsidR="0050347A" w:rsidRPr="00E45564">
              <w:rPr>
                <w:rStyle w:val="aa"/>
                <w:rFonts w:eastAsiaTheme="majorEastAsia"/>
                <w:noProof/>
              </w:rPr>
              <w:t>5.4</w:t>
            </w:r>
            <w:r w:rsidR="0050347A" w:rsidRPr="00E45564">
              <w:rPr>
                <w:rStyle w:val="aa"/>
                <w:rFonts w:eastAsiaTheme="majorEastAsia"/>
              </w:rPr>
              <w:tab/>
            </w:r>
            <w:r w:rsidR="0050347A" w:rsidRPr="00E45564">
              <w:rPr>
                <w:rStyle w:val="aa"/>
                <w:rFonts w:eastAsiaTheme="majorEastAsia"/>
                <w:noProof/>
              </w:rPr>
              <w:t>Требования к видам обеспечения</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_Toc180451920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29</w:t>
            </w:r>
            <w:r w:rsidR="0050347A" w:rsidRPr="00E45564">
              <w:rPr>
                <w:rStyle w:val="aa"/>
                <w:rFonts w:eastAsiaTheme="majorEastAsia"/>
                <w:webHidden/>
              </w:rPr>
              <w:fldChar w:fldCharType="end"/>
            </w:r>
          </w:hyperlink>
        </w:p>
        <w:p w14:paraId="17B9230D" w14:textId="7D0E7970"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21" w:history="1">
            <w:r w:rsidR="0050347A" w:rsidRPr="00E45564">
              <w:rPr>
                <w:rStyle w:val="aa"/>
                <w:rFonts w:eastAsiaTheme="majorEastAsia"/>
                <w:noProof/>
              </w:rPr>
              <w:t>5.4.1</w:t>
            </w:r>
            <w:r w:rsidR="0050347A" w:rsidRPr="00E45564">
              <w:rPr>
                <w:rStyle w:val="aa"/>
                <w:rFonts w:eastAsiaTheme="majorEastAsia"/>
              </w:rPr>
              <w:tab/>
            </w:r>
            <w:r w:rsidR="0050347A" w:rsidRPr="00E45564">
              <w:rPr>
                <w:rStyle w:val="aa"/>
                <w:rFonts w:eastAsiaTheme="majorEastAsia"/>
                <w:noProof/>
              </w:rPr>
              <w:t>Требования к математическому обеспечению</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_Toc180451921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29</w:t>
            </w:r>
            <w:r w:rsidR="0050347A" w:rsidRPr="00E45564">
              <w:rPr>
                <w:rStyle w:val="aa"/>
                <w:rFonts w:eastAsiaTheme="majorEastAsia"/>
                <w:webHidden/>
              </w:rPr>
              <w:fldChar w:fldCharType="end"/>
            </w:r>
          </w:hyperlink>
        </w:p>
        <w:p w14:paraId="34826EE2" w14:textId="4FD8ABA5"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22" w:history="1">
            <w:r w:rsidR="0050347A" w:rsidRPr="00E45564">
              <w:rPr>
                <w:rStyle w:val="aa"/>
                <w:rFonts w:eastAsiaTheme="majorEastAsia"/>
                <w:noProof/>
              </w:rPr>
              <w:t>5.4.2</w:t>
            </w:r>
            <w:r w:rsidR="0050347A" w:rsidRPr="00E45564">
              <w:rPr>
                <w:rStyle w:val="aa"/>
                <w:rFonts w:eastAsiaTheme="majorEastAsia"/>
              </w:rPr>
              <w:tab/>
            </w:r>
            <w:r w:rsidR="0050347A" w:rsidRPr="00E45564">
              <w:rPr>
                <w:rStyle w:val="aa"/>
                <w:rFonts w:eastAsiaTheme="majorEastAsia"/>
                <w:noProof/>
              </w:rPr>
              <w:t>Требования к информационному обеспечению</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_Toc180451922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29</w:t>
            </w:r>
            <w:r w:rsidR="0050347A" w:rsidRPr="00E45564">
              <w:rPr>
                <w:rStyle w:val="aa"/>
                <w:rFonts w:eastAsiaTheme="majorEastAsia"/>
                <w:webHidden/>
              </w:rPr>
              <w:fldChar w:fldCharType="end"/>
            </w:r>
          </w:hyperlink>
        </w:p>
        <w:p w14:paraId="0AE4A0AF" w14:textId="55729F50"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23" w:history="1">
            <w:r w:rsidR="0050347A" w:rsidRPr="00E45564">
              <w:rPr>
                <w:rStyle w:val="aa"/>
                <w:rFonts w:eastAsiaTheme="majorEastAsia"/>
                <w:noProof/>
              </w:rPr>
              <w:t>5.4.3</w:t>
            </w:r>
            <w:r w:rsidR="0050347A" w:rsidRPr="00E45564">
              <w:rPr>
                <w:rStyle w:val="aa"/>
                <w:rFonts w:eastAsiaTheme="majorEastAsia"/>
              </w:rPr>
              <w:tab/>
            </w:r>
            <w:r w:rsidR="0050347A" w:rsidRPr="00E45564">
              <w:rPr>
                <w:rStyle w:val="aa"/>
                <w:rFonts w:eastAsiaTheme="majorEastAsia"/>
                <w:noProof/>
              </w:rPr>
              <w:t>Требования к форматам хранения данных</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_Toc180451923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29</w:t>
            </w:r>
            <w:r w:rsidR="0050347A" w:rsidRPr="00E45564">
              <w:rPr>
                <w:rStyle w:val="aa"/>
                <w:rFonts w:eastAsiaTheme="majorEastAsia"/>
                <w:webHidden/>
              </w:rPr>
              <w:fldChar w:fldCharType="end"/>
            </w:r>
          </w:hyperlink>
        </w:p>
        <w:p w14:paraId="7FF4FF1C" w14:textId="178C5CF4"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24" w:history="1">
            <w:r w:rsidR="0050347A" w:rsidRPr="00E45564">
              <w:rPr>
                <w:rStyle w:val="aa"/>
                <w:rFonts w:eastAsiaTheme="majorEastAsia"/>
                <w:noProof/>
              </w:rPr>
              <w:t>5.4.4</w:t>
            </w:r>
            <w:r w:rsidR="0050347A" w:rsidRPr="00E45564">
              <w:rPr>
                <w:rStyle w:val="aa"/>
                <w:rFonts w:eastAsiaTheme="majorEastAsia"/>
              </w:rPr>
              <w:tab/>
            </w:r>
            <w:r w:rsidR="0050347A" w:rsidRPr="00E45564">
              <w:rPr>
                <w:rStyle w:val="aa"/>
                <w:rFonts w:eastAsiaTheme="majorEastAsia"/>
                <w:noProof/>
              </w:rPr>
              <w:t>Требования к лингвистическому обеспечению</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_Toc180451924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30</w:t>
            </w:r>
            <w:r w:rsidR="0050347A" w:rsidRPr="00E45564">
              <w:rPr>
                <w:rStyle w:val="aa"/>
                <w:rFonts w:eastAsiaTheme="majorEastAsia"/>
                <w:webHidden/>
              </w:rPr>
              <w:fldChar w:fldCharType="end"/>
            </w:r>
          </w:hyperlink>
        </w:p>
        <w:p w14:paraId="74EBD572" w14:textId="258D255C"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25" w:history="1">
            <w:r w:rsidR="0050347A" w:rsidRPr="00E45564">
              <w:rPr>
                <w:rStyle w:val="aa"/>
                <w:rFonts w:eastAsiaTheme="majorEastAsia"/>
                <w:noProof/>
              </w:rPr>
              <w:t>5.4.5</w:t>
            </w:r>
            <w:r w:rsidR="0050347A" w:rsidRPr="00E45564">
              <w:rPr>
                <w:rStyle w:val="aa"/>
                <w:rFonts w:eastAsiaTheme="majorEastAsia"/>
              </w:rPr>
              <w:tab/>
            </w:r>
            <w:r w:rsidR="0050347A" w:rsidRPr="00E45564">
              <w:rPr>
                <w:rStyle w:val="aa"/>
                <w:rFonts w:eastAsiaTheme="majorEastAsia"/>
                <w:noProof/>
              </w:rPr>
              <w:t>Требования к метрологическому обеспечению</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_Toc180451925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30</w:t>
            </w:r>
            <w:r w:rsidR="0050347A" w:rsidRPr="00E45564">
              <w:rPr>
                <w:rStyle w:val="aa"/>
                <w:rFonts w:eastAsiaTheme="majorEastAsia"/>
                <w:webHidden/>
              </w:rPr>
              <w:fldChar w:fldCharType="end"/>
            </w:r>
          </w:hyperlink>
        </w:p>
        <w:p w14:paraId="1668756C" w14:textId="0A7A5EBF"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26" w:history="1">
            <w:r w:rsidR="0050347A" w:rsidRPr="00E45564">
              <w:rPr>
                <w:rStyle w:val="aa"/>
                <w:rFonts w:eastAsiaTheme="majorEastAsia"/>
                <w:noProof/>
              </w:rPr>
              <w:t>5.4.6</w:t>
            </w:r>
            <w:r w:rsidR="0050347A" w:rsidRPr="00E45564">
              <w:rPr>
                <w:rStyle w:val="aa"/>
                <w:rFonts w:eastAsiaTheme="majorEastAsia"/>
              </w:rPr>
              <w:tab/>
            </w:r>
            <w:r w:rsidR="0050347A" w:rsidRPr="00E45564">
              <w:rPr>
                <w:rStyle w:val="aa"/>
                <w:rFonts w:eastAsiaTheme="majorEastAsia"/>
                <w:noProof/>
              </w:rPr>
              <w:t>Требования к техническому обеспечению</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_Toc180451926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30</w:t>
            </w:r>
            <w:r w:rsidR="0050347A" w:rsidRPr="00E45564">
              <w:rPr>
                <w:rStyle w:val="aa"/>
                <w:rFonts w:eastAsiaTheme="majorEastAsia"/>
                <w:webHidden/>
              </w:rPr>
              <w:fldChar w:fldCharType="end"/>
            </w:r>
          </w:hyperlink>
        </w:p>
        <w:p w14:paraId="406D5F37" w14:textId="1F33A211"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27" w:history="1">
            <w:r w:rsidR="0050347A" w:rsidRPr="00E45564">
              <w:rPr>
                <w:rStyle w:val="aa"/>
                <w:rFonts w:eastAsiaTheme="majorEastAsia"/>
                <w:noProof/>
              </w:rPr>
              <w:t>5.5</w:t>
            </w:r>
            <w:r w:rsidR="0050347A" w:rsidRPr="00E45564">
              <w:rPr>
                <w:rStyle w:val="aa"/>
                <w:rFonts w:eastAsiaTheme="majorEastAsia"/>
              </w:rPr>
              <w:tab/>
            </w:r>
            <w:r w:rsidR="0050347A" w:rsidRPr="00E45564">
              <w:rPr>
                <w:rStyle w:val="aa"/>
                <w:rFonts w:eastAsiaTheme="majorEastAsia"/>
                <w:noProof/>
              </w:rPr>
              <w:t>Требования к надёжности</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_Toc180451927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30</w:t>
            </w:r>
            <w:r w:rsidR="0050347A" w:rsidRPr="00E45564">
              <w:rPr>
                <w:rStyle w:val="aa"/>
                <w:rFonts w:eastAsiaTheme="majorEastAsia"/>
                <w:webHidden/>
              </w:rPr>
              <w:fldChar w:fldCharType="end"/>
            </w:r>
          </w:hyperlink>
        </w:p>
        <w:p w14:paraId="3EEA968D" w14:textId="13643C32"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28" w:history="1">
            <w:r w:rsidR="0050347A" w:rsidRPr="00E45564">
              <w:rPr>
                <w:rStyle w:val="aa"/>
                <w:rFonts w:eastAsiaTheme="majorEastAsia"/>
                <w:noProof/>
              </w:rPr>
              <w:t>5.6</w:t>
            </w:r>
            <w:r w:rsidR="0050347A" w:rsidRPr="00E45564">
              <w:rPr>
                <w:rStyle w:val="aa"/>
                <w:rFonts w:eastAsiaTheme="majorEastAsia"/>
              </w:rPr>
              <w:tab/>
            </w:r>
            <w:r w:rsidR="0050347A" w:rsidRPr="00E45564">
              <w:rPr>
                <w:rStyle w:val="aa"/>
                <w:rFonts w:eastAsiaTheme="majorEastAsia"/>
                <w:noProof/>
              </w:rPr>
              <w:t>Требования к безопасности</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_Toc180451928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31</w:t>
            </w:r>
            <w:r w:rsidR="0050347A" w:rsidRPr="00E45564">
              <w:rPr>
                <w:rStyle w:val="aa"/>
                <w:rFonts w:eastAsiaTheme="majorEastAsia"/>
                <w:webHidden/>
              </w:rPr>
              <w:fldChar w:fldCharType="end"/>
            </w:r>
          </w:hyperlink>
        </w:p>
        <w:p w14:paraId="489E6355" w14:textId="20B76BC6"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29" w:history="1">
            <w:r w:rsidR="0050347A" w:rsidRPr="00E45564">
              <w:rPr>
                <w:rStyle w:val="aa"/>
                <w:rFonts w:eastAsiaTheme="majorEastAsia"/>
                <w:noProof/>
              </w:rPr>
              <w:t>5.7</w:t>
            </w:r>
            <w:r w:rsidR="0050347A" w:rsidRPr="00E45564">
              <w:rPr>
                <w:rStyle w:val="aa"/>
                <w:rFonts w:eastAsiaTheme="majorEastAsia"/>
              </w:rPr>
              <w:tab/>
            </w:r>
            <w:r w:rsidR="0050347A" w:rsidRPr="00E45564">
              <w:rPr>
                <w:rStyle w:val="aa"/>
                <w:rFonts w:eastAsiaTheme="majorEastAsia"/>
                <w:noProof/>
              </w:rPr>
              <w:t>Требования к перспективам развития</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_Toc180451929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31</w:t>
            </w:r>
            <w:r w:rsidR="0050347A" w:rsidRPr="00E45564">
              <w:rPr>
                <w:rStyle w:val="aa"/>
                <w:rFonts w:eastAsiaTheme="majorEastAsia"/>
                <w:webHidden/>
              </w:rPr>
              <w:fldChar w:fldCharType="end"/>
            </w:r>
          </w:hyperlink>
        </w:p>
        <w:p w14:paraId="7F5591FC" w14:textId="136A0EE0"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30" w:history="1">
            <w:r w:rsidR="0050347A" w:rsidRPr="00E45564">
              <w:rPr>
                <w:rStyle w:val="aa"/>
                <w:rFonts w:eastAsiaTheme="majorEastAsia"/>
                <w:noProof/>
              </w:rPr>
              <w:t>5.8</w:t>
            </w:r>
            <w:r w:rsidR="0050347A" w:rsidRPr="00E45564">
              <w:rPr>
                <w:rStyle w:val="aa"/>
                <w:rFonts w:eastAsiaTheme="majorEastAsia"/>
              </w:rPr>
              <w:tab/>
            </w:r>
            <w:r w:rsidR="0050347A" w:rsidRPr="00E45564">
              <w:rPr>
                <w:rStyle w:val="aa"/>
                <w:rFonts w:eastAsiaTheme="majorEastAsia"/>
                <w:noProof/>
              </w:rPr>
              <w:t>Требования к перспективам развития</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_Toc180451930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31</w:t>
            </w:r>
            <w:r w:rsidR="0050347A" w:rsidRPr="00E45564">
              <w:rPr>
                <w:rStyle w:val="aa"/>
                <w:rFonts w:eastAsiaTheme="majorEastAsia"/>
                <w:webHidden/>
              </w:rPr>
              <w:fldChar w:fldCharType="end"/>
            </w:r>
          </w:hyperlink>
        </w:p>
        <w:p w14:paraId="10CE7626" w14:textId="131DAE50"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31" w:history="1">
            <w:r w:rsidR="0050347A" w:rsidRPr="00E45564">
              <w:rPr>
                <w:rStyle w:val="aa"/>
                <w:rFonts w:eastAsiaTheme="majorEastAsia"/>
                <w:noProof/>
              </w:rPr>
              <w:t>6</w:t>
            </w:r>
            <w:r w:rsidR="0050347A" w:rsidRPr="00E45564">
              <w:rPr>
                <w:rStyle w:val="aa"/>
                <w:rFonts w:eastAsiaTheme="majorEastAsia"/>
              </w:rPr>
              <w:tab/>
            </w:r>
            <w:r w:rsidR="0050347A" w:rsidRPr="00E45564">
              <w:rPr>
                <w:rStyle w:val="aa"/>
                <w:rFonts w:eastAsiaTheme="majorEastAsia"/>
                <w:noProof/>
              </w:rPr>
              <w:t>Состав и содержание работ</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_Toc180451931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32</w:t>
            </w:r>
            <w:r w:rsidR="0050347A" w:rsidRPr="00E45564">
              <w:rPr>
                <w:rStyle w:val="aa"/>
                <w:rFonts w:eastAsiaTheme="majorEastAsia"/>
                <w:webHidden/>
              </w:rPr>
              <w:fldChar w:fldCharType="end"/>
            </w:r>
          </w:hyperlink>
        </w:p>
        <w:p w14:paraId="5B973E2F" w14:textId="19443CB7"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32" w:history="1">
            <w:r w:rsidR="0050347A" w:rsidRPr="00E45564">
              <w:rPr>
                <w:rStyle w:val="aa"/>
                <w:rFonts w:eastAsiaTheme="majorEastAsia"/>
                <w:noProof/>
              </w:rPr>
              <w:t>7</w:t>
            </w:r>
            <w:r w:rsidR="0050347A" w:rsidRPr="00E45564">
              <w:rPr>
                <w:rStyle w:val="aa"/>
                <w:rFonts w:eastAsiaTheme="majorEastAsia"/>
              </w:rPr>
              <w:tab/>
            </w:r>
            <w:r w:rsidR="0050347A" w:rsidRPr="00E45564">
              <w:rPr>
                <w:rStyle w:val="aa"/>
                <w:rFonts w:eastAsiaTheme="majorEastAsia"/>
                <w:noProof/>
              </w:rPr>
              <w:t>Порядок разработки</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_Toc180451932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33</w:t>
            </w:r>
            <w:r w:rsidR="0050347A" w:rsidRPr="00E45564">
              <w:rPr>
                <w:rStyle w:val="aa"/>
                <w:rFonts w:eastAsiaTheme="majorEastAsia"/>
                <w:webHidden/>
              </w:rPr>
              <w:fldChar w:fldCharType="end"/>
            </w:r>
          </w:hyperlink>
        </w:p>
        <w:p w14:paraId="54397B9F" w14:textId="1F8CA55F"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33" w:history="1">
            <w:r w:rsidR="0050347A" w:rsidRPr="00E45564">
              <w:rPr>
                <w:rStyle w:val="aa"/>
                <w:rFonts w:eastAsiaTheme="majorEastAsia"/>
                <w:noProof/>
              </w:rPr>
              <w:t>7.1</w:t>
            </w:r>
            <w:r w:rsidR="0050347A" w:rsidRPr="00E45564">
              <w:rPr>
                <w:rStyle w:val="aa"/>
                <w:rFonts w:eastAsiaTheme="majorEastAsia"/>
              </w:rPr>
              <w:tab/>
            </w:r>
            <w:r w:rsidR="0050347A" w:rsidRPr="00E45564">
              <w:rPr>
                <w:rStyle w:val="aa"/>
                <w:rFonts w:eastAsiaTheme="majorEastAsia"/>
                <w:noProof/>
              </w:rPr>
              <w:t>Стадии разработки</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_Toc180451933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33</w:t>
            </w:r>
            <w:r w:rsidR="0050347A" w:rsidRPr="00E45564">
              <w:rPr>
                <w:rStyle w:val="aa"/>
                <w:rFonts w:eastAsiaTheme="majorEastAsia"/>
                <w:webHidden/>
              </w:rPr>
              <w:fldChar w:fldCharType="end"/>
            </w:r>
          </w:hyperlink>
        </w:p>
        <w:p w14:paraId="3C4867D7" w14:textId="753864AC"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34" w:history="1">
            <w:r w:rsidR="0050347A" w:rsidRPr="00E45564">
              <w:rPr>
                <w:rStyle w:val="aa"/>
                <w:rFonts w:eastAsiaTheme="majorEastAsia"/>
                <w:noProof/>
              </w:rPr>
              <w:t>7.2</w:t>
            </w:r>
            <w:r w:rsidR="0050347A" w:rsidRPr="00E45564">
              <w:rPr>
                <w:rStyle w:val="aa"/>
                <w:rFonts w:eastAsiaTheme="majorEastAsia"/>
              </w:rPr>
              <w:tab/>
            </w:r>
            <w:r w:rsidR="0050347A" w:rsidRPr="00E45564">
              <w:rPr>
                <w:rStyle w:val="aa"/>
                <w:rFonts w:eastAsiaTheme="majorEastAsia"/>
                <w:noProof/>
              </w:rPr>
              <w:t>Этапы разработки</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_Toc180451934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33</w:t>
            </w:r>
            <w:r w:rsidR="0050347A" w:rsidRPr="00E45564">
              <w:rPr>
                <w:rStyle w:val="aa"/>
                <w:rFonts w:eastAsiaTheme="majorEastAsia"/>
                <w:webHidden/>
              </w:rPr>
              <w:fldChar w:fldCharType="end"/>
            </w:r>
          </w:hyperlink>
        </w:p>
        <w:p w14:paraId="40C47E38" w14:textId="7361E7E1"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35" w:history="1">
            <w:r w:rsidR="0050347A" w:rsidRPr="00E45564">
              <w:rPr>
                <w:rStyle w:val="aa"/>
                <w:rFonts w:eastAsiaTheme="majorEastAsia"/>
                <w:noProof/>
              </w:rPr>
              <w:t>8</w:t>
            </w:r>
            <w:r w:rsidR="0050347A" w:rsidRPr="00E45564">
              <w:rPr>
                <w:rStyle w:val="aa"/>
                <w:rFonts w:eastAsiaTheme="majorEastAsia"/>
              </w:rPr>
              <w:tab/>
            </w:r>
            <w:r w:rsidR="0050347A" w:rsidRPr="00E45564">
              <w:rPr>
                <w:rStyle w:val="aa"/>
                <w:rFonts w:eastAsiaTheme="majorEastAsia"/>
                <w:noProof/>
              </w:rPr>
              <w:t>Требования к документированию</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_Toc180451935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35</w:t>
            </w:r>
            <w:r w:rsidR="0050347A" w:rsidRPr="00E45564">
              <w:rPr>
                <w:rStyle w:val="aa"/>
                <w:rFonts w:eastAsiaTheme="majorEastAsia"/>
                <w:webHidden/>
              </w:rPr>
              <w:fldChar w:fldCharType="end"/>
            </w:r>
          </w:hyperlink>
        </w:p>
        <w:p w14:paraId="4D2AFF63" w14:textId="6FB16065"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36" w:history="1">
            <w:r w:rsidR="0050347A" w:rsidRPr="00E45564">
              <w:rPr>
                <w:rStyle w:val="aa"/>
                <w:rFonts w:eastAsiaTheme="majorEastAsia"/>
                <w:noProof/>
              </w:rPr>
              <w:t>9</w:t>
            </w:r>
            <w:r w:rsidR="0050347A" w:rsidRPr="00E45564">
              <w:rPr>
                <w:rStyle w:val="aa"/>
                <w:rFonts w:eastAsiaTheme="majorEastAsia"/>
              </w:rPr>
              <w:tab/>
            </w:r>
            <w:r w:rsidR="0050347A" w:rsidRPr="00E45564">
              <w:rPr>
                <w:rStyle w:val="aa"/>
                <w:rFonts w:eastAsiaTheme="majorEastAsia"/>
                <w:noProof/>
              </w:rPr>
              <w:t>Требования к приемо-сдаточным испытаниям</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_Toc180451936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36</w:t>
            </w:r>
            <w:r w:rsidR="0050347A" w:rsidRPr="00E45564">
              <w:rPr>
                <w:rStyle w:val="aa"/>
                <w:rFonts w:eastAsiaTheme="majorEastAsia"/>
                <w:webHidden/>
              </w:rPr>
              <w:fldChar w:fldCharType="end"/>
            </w:r>
          </w:hyperlink>
        </w:p>
        <w:p w14:paraId="05945907" w14:textId="4912C1BC" w:rsidR="0050347A" w:rsidRPr="00E45564" w:rsidRDefault="00A9690B"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37" w:history="1">
            <w:r w:rsidR="0050347A" w:rsidRPr="00E45564">
              <w:rPr>
                <w:rStyle w:val="aa"/>
                <w:rFonts w:eastAsiaTheme="majorEastAsia"/>
                <w:noProof/>
              </w:rPr>
              <w:t>9.1</w:t>
            </w:r>
            <w:r w:rsidR="0050347A" w:rsidRPr="00E45564">
              <w:rPr>
                <w:rStyle w:val="aa"/>
                <w:rFonts w:eastAsiaTheme="majorEastAsia"/>
              </w:rPr>
              <w:tab/>
            </w:r>
            <w:r w:rsidR="0050347A" w:rsidRPr="00E45564">
              <w:rPr>
                <w:rStyle w:val="aa"/>
                <w:rFonts w:eastAsiaTheme="majorEastAsia"/>
                <w:noProof/>
              </w:rPr>
              <w:t>Виды испытаний</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_Toc180451937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36</w:t>
            </w:r>
            <w:r w:rsidR="0050347A" w:rsidRPr="00E45564">
              <w:rPr>
                <w:rStyle w:val="aa"/>
                <w:rFonts w:eastAsiaTheme="majorEastAsia"/>
                <w:webHidden/>
              </w:rPr>
              <w:fldChar w:fldCharType="end"/>
            </w:r>
          </w:hyperlink>
        </w:p>
        <w:p w14:paraId="27280FC7" w14:textId="36482F71" w:rsidR="0050347A" w:rsidRDefault="00A9690B" w:rsidP="00E45564">
          <w:pPr>
            <w:pStyle w:val="10"/>
            <w:tabs>
              <w:tab w:val="left" w:pos="426"/>
              <w:tab w:val="left" w:pos="851"/>
              <w:tab w:val="right" w:leader="dot" w:pos="9639"/>
            </w:tabs>
            <w:spacing w:before="0" w:after="0" w:line="276" w:lineRule="auto"/>
            <w:ind w:left="426" w:right="567" w:hanging="426"/>
            <w:jc w:val="left"/>
            <w:rPr>
              <w:rFonts w:asciiTheme="minorHAnsi" w:eastAsiaTheme="minorEastAsia" w:hAnsiTheme="minorHAnsi" w:cstheme="minorBidi"/>
              <w:noProof/>
              <w:sz w:val="22"/>
              <w:szCs w:val="22"/>
            </w:rPr>
          </w:pPr>
          <w:hyperlink w:anchor="_Toc180451938" w:history="1">
            <w:r w:rsidR="0050347A" w:rsidRPr="00E45564">
              <w:rPr>
                <w:rStyle w:val="aa"/>
                <w:rFonts w:eastAsiaTheme="majorEastAsia"/>
                <w:noProof/>
              </w:rPr>
              <w:t>9.2</w:t>
            </w:r>
            <w:r w:rsidR="0050347A" w:rsidRPr="00E45564">
              <w:rPr>
                <w:rStyle w:val="aa"/>
                <w:rFonts w:eastAsiaTheme="majorEastAsia"/>
              </w:rPr>
              <w:tab/>
            </w:r>
            <w:r w:rsidR="0050347A" w:rsidRPr="00E45564">
              <w:rPr>
                <w:rStyle w:val="aa"/>
                <w:rFonts w:eastAsiaTheme="majorEastAsia"/>
                <w:noProof/>
              </w:rPr>
              <w:t>Общие требования</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_Toc180451938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36</w:t>
            </w:r>
            <w:r w:rsidR="0050347A" w:rsidRPr="00E45564">
              <w:rPr>
                <w:rStyle w:val="aa"/>
                <w:rFonts w:eastAsiaTheme="majorEastAsia"/>
                <w:webHidden/>
              </w:rPr>
              <w:fldChar w:fldCharType="end"/>
            </w:r>
          </w:hyperlink>
        </w:p>
        <w:p w14:paraId="3F704FA3" w14:textId="46F1FB8A" w:rsidR="00685BF1" w:rsidRDefault="00685BF1" w:rsidP="00E45564">
          <w:pPr>
            <w:tabs>
              <w:tab w:val="left" w:pos="851"/>
            </w:tabs>
            <w:spacing w:line="240" w:lineRule="auto"/>
          </w:pPr>
          <w:r>
            <w:rPr>
              <w:b/>
              <w:bCs/>
            </w:rPr>
            <w:fldChar w:fldCharType="end"/>
          </w:r>
        </w:p>
      </w:sdtContent>
    </w:sdt>
    <w:p w14:paraId="382B789E" w14:textId="77777777" w:rsidR="00FC48B8" w:rsidRDefault="00FC48B8">
      <w:pPr>
        <w:widowControl w:val="0"/>
        <w:tabs>
          <w:tab w:val="right" w:pos="12000"/>
        </w:tabs>
        <w:spacing w:before="60" w:line="240" w:lineRule="auto"/>
        <w:ind w:firstLine="0"/>
        <w:jc w:val="left"/>
        <w:rPr>
          <w:rFonts w:ascii="Arial" w:eastAsia="Arial" w:hAnsi="Arial" w:cs="Arial"/>
          <w:b/>
          <w:color w:val="000000"/>
          <w:sz w:val="22"/>
          <w:szCs w:val="22"/>
        </w:rPr>
      </w:pPr>
    </w:p>
    <w:p w14:paraId="76BF1319" w14:textId="77777777" w:rsidR="00FC48B8" w:rsidRDefault="00FD6FFE" w:rsidP="00685BF1">
      <w:pPr>
        <w:pStyle w:val="1"/>
      </w:pPr>
      <w:bookmarkStart w:id="0" w:name="_Toc180451900"/>
      <w:r>
        <w:lastRenderedPageBreak/>
        <w:t>Введение</w:t>
      </w:r>
      <w:bookmarkEnd w:id="0"/>
    </w:p>
    <w:p w14:paraId="738FE41A" w14:textId="77777777" w:rsidR="00172457" w:rsidRPr="00172457" w:rsidRDefault="00172457" w:rsidP="00172457">
      <w:pPr>
        <w:spacing w:before="0"/>
        <w:ind w:firstLine="709"/>
        <w:contextualSpacing/>
      </w:pPr>
      <w:r w:rsidRPr="00172457">
        <w:t>Данный документ является техническим заданием для реализации «Информационная система для автошколы». В данном документе описаны общие сведения о разработке, описание предметной области, требования к системе и её функциям.</w:t>
      </w:r>
    </w:p>
    <w:p w14:paraId="722EBFA4" w14:textId="77777777" w:rsidR="00172457" w:rsidRPr="00172457" w:rsidRDefault="00172457" w:rsidP="00172457">
      <w:pPr>
        <w:spacing w:before="0"/>
        <w:ind w:firstLine="709"/>
        <w:contextualSpacing/>
      </w:pPr>
      <w:r w:rsidRPr="00172457">
        <w:t>Документ предназначен для:</w:t>
      </w:r>
    </w:p>
    <w:p w14:paraId="067ADCB6" w14:textId="41E1F291" w:rsidR="00172457" w:rsidRPr="00172457" w:rsidRDefault="00172457" w:rsidP="00172457">
      <w:pPr>
        <w:spacing w:before="0"/>
        <w:ind w:firstLine="709"/>
        <w:contextualSpacing/>
      </w:pPr>
      <w:r>
        <w:t xml:space="preserve">- </w:t>
      </w:r>
      <w:r w:rsidRPr="00172457">
        <w:t>Технического специалиста. Разработчику техническое задание необходимо, потому что включает в себя описание функциональных требований, особенности архитектуры, используемые технологии и инструменты. Без технического задания разработчик может начать работу, но результат может не соответствовать ожиданиям заказчика.</w:t>
      </w:r>
    </w:p>
    <w:p w14:paraId="3271D569" w14:textId="2ED0B59D" w:rsidR="00172457" w:rsidRPr="00172457" w:rsidRDefault="00172457" w:rsidP="00172457">
      <w:pPr>
        <w:spacing w:before="0"/>
        <w:ind w:firstLine="709"/>
        <w:contextualSpacing/>
      </w:pPr>
      <w:r>
        <w:t xml:space="preserve">- </w:t>
      </w:r>
      <w:r w:rsidRPr="00172457">
        <w:t>Членов приемо-сдаточной комиссии. Для членов приемо-сдаточной комиссии техническое задание необходимо для проверки системы на соответствие требованиям, заданным в техническом задании.</w:t>
      </w:r>
    </w:p>
    <w:p w14:paraId="5414E5D3" w14:textId="3BD491B5" w:rsidR="00172457" w:rsidRPr="00172457" w:rsidRDefault="00172457" w:rsidP="00172457">
      <w:pPr>
        <w:spacing w:before="0"/>
        <w:ind w:firstLine="709"/>
        <w:contextualSpacing/>
      </w:pPr>
      <w:r>
        <w:t xml:space="preserve">- </w:t>
      </w:r>
      <w:r w:rsidRPr="00172457">
        <w:t>Заказчика. Для заказчика техническое задание необходимо для точного определения требований к продукту и контроля за его реализацией. Техническое задание включает в себя перечень функций, дизайн, сроки и бюджет. Техническое задание для заказчика помогает снизить вероятность проблем и несоответствий между ожиданиями и результатом.</w:t>
      </w:r>
    </w:p>
    <w:p w14:paraId="044610BA" w14:textId="6F0B8FD3" w:rsidR="00FC48B8" w:rsidRDefault="00685BF1" w:rsidP="00685BF1">
      <w:pPr>
        <w:pStyle w:val="1"/>
      </w:pPr>
      <w:bookmarkStart w:id="1" w:name="_Toc180451901"/>
      <w:r>
        <w:lastRenderedPageBreak/>
        <w:t xml:space="preserve">1 </w:t>
      </w:r>
      <w:r w:rsidR="00FD6FFE">
        <w:t>Термины и определения</w:t>
      </w:r>
      <w:bookmarkEnd w:id="1"/>
    </w:p>
    <w:p w14:paraId="0C16F735" w14:textId="77777777" w:rsidR="0099339E" w:rsidRDefault="0099339E" w:rsidP="0099339E">
      <w:pPr>
        <w:ind w:firstLine="709"/>
      </w:pPr>
      <w:r>
        <w:t>В настоящем документе используются следующие термины и определения:</w:t>
      </w:r>
    </w:p>
    <w:p w14:paraId="681670A9" w14:textId="77777777" w:rsidR="0099339E" w:rsidRPr="0099339E" w:rsidRDefault="0099339E" w:rsidP="0099339E">
      <w:pPr>
        <w:spacing w:before="0"/>
        <w:ind w:firstLine="709"/>
        <w:rPr>
          <w:rFonts w:ascii="Quattrocento Sans" w:eastAsia="Quattrocento Sans" w:hAnsi="Quattrocento Sans" w:cs="Quattrocento Sans"/>
          <w:sz w:val="18"/>
          <w:szCs w:val="18"/>
        </w:rPr>
      </w:pPr>
      <w:r>
        <w:t>Интегрированная среда разработки (IDE) – комплекс программных средств, используемый программистами для разработки программного обеспечения; </w:t>
      </w:r>
    </w:p>
    <w:p w14:paraId="3FECFD61" w14:textId="77777777" w:rsidR="0099339E" w:rsidRPr="0099339E" w:rsidRDefault="0099339E" w:rsidP="0099339E">
      <w:pPr>
        <w:spacing w:before="0"/>
        <w:ind w:firstLine="709"/>
        <w:rPr>
          <w:rFonts w:ascii="Quattrocento Sans" w:eastAsia="Quattrocento Sans" w:hAnsi="Quattrocento Sans" w:cs="Quattrocento Sans"/>
          <w:sz w:val="18"/>
          <w:szCs w:val="18"/>
        </w:rPr>
      </w:pPr>
      <w:r>
        <w:t>Интерфейс программы – набор инструментов, который позволяет пользователю взаимодействовать с программой; </w:t>
      </w:r>
    </w:p>
    <w:p w14:paraId="0170EC0E" w14:textId="6F16E609" w:rsidR="00FC48B8" w:rsidRDefault="00FD6FFE" w:rsidP="00685BF1">
      <w:pPr>
        <w:pStyle w:val="1"/>
        <w:numPr>
          <w:ilvl w:val="0"/>
          <w:numId w:val="7"/>
        </w:numPr>
        <w:spacing w:before="0"/>
      </w:pPr>
      <w:bookmarkStart w:id="2" w:name="_Toc180451902"/>
      <w:r>
        <w:lastRenderedPageBreak/>
        <w:t>Перечень сокращений</w:t>
      </w:r>
      <w:bookmarkEnd w:id="2"/>
    </w:p>
    <w:p w14:paraId="641C8CC1" w14:textId="77777777" w:rsidR="00FC48B8" w:rsidRDefault="00FD6FFE">
      <w:r>
        <w:t>В настоящем документе используются следующие сокращения:</w:t>
      </w:r>
    </w:p>
    <w:p w14:paraId="3650C6BF" w14:textId="77777777" w:rsidR="00FC48B8" w:rsidRPr="00A13806" w:rsidRDefault="00FD6FFE">
      <w:pPr>
        <w:spacing w:before="0"/>
        <w:ind w:firstLine="850"/>
        <w:rPr>
          <w:lang w:val="en-US"/>
        </w:rPr>
      </w:pPr>
      <w:r w:rsidRPr="00A13806">
        <w:rPr>
          <w:lang w:val="en-US"/>
        </w:rPr>
        <w:t xml:space="preserve">IDE – Integrated Development Environment, </w:t>
      </w:r>
      <w:r>
        <w:t>интегрированная</w:t>
      </w:r>
      <w:r w:rsidRPr="00A13806">
        <w:rPr>
          <w:lang w:val="en-US"/>
        </w:rPr>
        <w:t xml:space="preserve"> </w:t>
      </w:r>
      <w:r>
        <w:t>среда</w:t>
      </w:r>
      <w:r w:rsidRPr="00A13806">
        <w:rPr>
          <w:lang w:val="en-US"/>
        </w:rPr>
        <w:t xml:space="preserve"> </w:t>
      </w:r>
      <w:r>
        <w:t>разработки</w:t>
      </w:r>
      <w:r w:rsidRPr="00A13806">
        <w:rPr>
          <w:lang w:val="en-US"/>
        </w:rPr>
        <w:t>.</w:t>
      </w:r>
    </w:p>
    <w:p w14:paraId="53E54B47" w14:textId="77777777" w:rsidR="00FC48B8" w:rsidRDefault="00FD6FFE">
      <w:pPr>
        <w:spacing w:before="0"/>
        <w:ind w:firstLine="850"/>
      </w:pPr>
      <w:r>
        <w:t>ИС - информационная система.</w:t>
      </w:r>
    </w:p>
    <w:p w14:paraId="1E85BDFC" w14:textId="77777777" w:rsidR="00FC48B8" w:rsidRDefault="00FD6FFE">
      <w:pPr>
        <w:spacing w:before="0"/>
        <w:ind w:firstLine="850"/>
      </w:pPr>
      <w:r>
        <w:t>ПК – персональный компьютер.</w:t>
      </w:r>
    </w:p>
    <w:p w14:paraId="0BD62233" w14:textId="77777777" w:rsidR="00FC48B8" w:rsidRDefault="00FD6FFE">
      <w:pPr>
        <w:spacing w:before="0"/>
        <w:ind w:firstLine="850"/>
      </w:pPr>
      <w:r>
        <w:t>ПО - программное обеспечение.</w:t>
      </w:r>
    </w:p>
    <w:p w14:paraId="30EAB41A" w14:textId="77777777" w:rsidR="00FC48B8" w:rsidRDefault="00FD6FFE">
      <w:pPr>
        <w:spacing w:before="0"/>
        <w:ind w:firstLine="850"/>
      </w:pPr>
      <w:r>
        <w:t>ПЭВМ - персональная электронно-вычислительная машина.</w:t>
      </w:r>
    </w:p>
    <w:p w14:paraId="370C1E6A" w14:textId="77777777" w:rsidR="00FC48B8" w:rsidRDefault="00FD6FFE">
      <w:pPr>
        <w:spacing w:before="0"/>
        <w:ind w:firstLine="850"/>
      </w:pPr>
      <w:r>
        <w:t>ЯП - язык программирования.</w:t>
      </w:r>
    </w:p>
    <w:p w14:paraId="66F7A198" w14:textId="606C9C59" w:rsidR="00FC48B8" w:rsidRDefault="00FD6FFE" w:rsidP="0050347A">
      <w:pPr>
        <w:pStyle w:val="1"/>
        <w:numPr>
          <w:ilvl w:val="0"/>
          <w:numId w:val="7"/>
        </w:numPr>
      </w:pPr>
      <w:bookmarkStart w:id="3" w:name="_Toc180451903"/>
      <w:r>
        <w:lastRenderedPageBreak/>
        <w:t>Основные сведения о разработке</w:t>
      </w:r>
      <w:bookmarkEnd w:id="3"/>
    </w:p>
    <w:p w14:paraId="44FF434C" w14:textId="1D340572" w:rsidR="00FC48B8" w:rsidRDefault="00FD6FFE" w:rsidP="0050347A">
      <w:pPr>
        <w:pStyle w:val="2"/>
        <w:numPr>
          <w:ilvl w:val="1"/>
          <w:numId w:val="8"/>
        </w:numPr>
      </w:pPr>
      <w:bookmarkStart w:id="4" w:name="_Toc180451904"/>
      <w:r>
        <w:t>Наименование разработки</w:t>
      </w:r>
      <w:bookmarkEnd w:id="4"/>
    </w:p>
    <w:p w14:paraId="0FC596D9" w14:textId="77777777" w:rsidR="00FC48B8" w:rsidRDefault="00FD6FFE">
      <w:r>
        <w:t>Рассматриваемое в настоящем документе информационная система имеет следующее наименование: «Информационная система для Автошколы».</w:t>
      </w:r>
    </w:p>
    <w:p w14:paraId="2A38CD50" w14:textId="25884FAF" w:rsidR="00FC48B8" w:rsidRDefault="00FD6FFE" w:rsidP="0050347A">
      <w:pPr>
        <w:pStyle w:val="2"/>
        <w:numPr>
          <w:ilvl w:val="1"/>
          <w:numId w:val="8"/>
        </w:numPr>
      </w:pPr>
      <w:bookmarkStart w:id="5" w:name="_Toc180451905"/>
      <w:r>
        <w:t>Цель и задачи</w:t>
      </w:r>
      <w:bookmarkEnd w:id="5"/>
    </w:p>
    <w:p w14:paraId="60293EAB" w14:textId="752BBBCA" w:rsidR="00FC48B8" w:rsidRDefault="00FD6FFE">
      <w:r>
        <w:t xml:space="preserve">Цель настоящей работы является в рамках поставленного срока </w:t>
      </w:r>
      <w:r>
        <w:rPr>
          <w:color w:val="333333"/>
        </w:rPr>
        <w:t xml:space="preserve">— </w:t>
      </w:r>
      <w:r>
        <w:t>разработать информационную систему «Информационная система для Автошколы».</w:t>
      </w:r>
    </w:p>
    <w:p w14:paraId="29560056" w14:textId="77777777" w:rsidR="00FC48B8" w:rsidRDefault="00FD6FFE">
      <w:pPr>
        <w:spacing w:before="0"/>
      </w:pPr>
      <w:r>
        <w:t>Задачи:</w:t>
      </w:r>
    </w:p>
    <w:p w14:paraId="6357B164" w14:textId="77777777" w:rsidR="00FC48B8" w:rsidRDefault="00FD6FFE">
      <w:pPr>
        <w:keepLines/>
        <w:numPr>
          <w:ilvl w:val="0"/>
          <w:numId w:val="1"/>
        </w:numPr>
        <w:pBdr>
          <w:top w:val="nil"/>
          <w:left w:val="nil"/>
          <w:bottom w:val="nil"/>
          <w:right w:val="nil"/>
          <w:between w:val="nil"/>
        </w:pBdr>
        <w:tabs>
          <w:tab w:val="left" w:pos="1276"/>
        </w:tabs>
        <w:spacing w:before="0"/>
      </w:pPr>
      <w:bookmarkStart w:id="6" w:name="_heading=h.3dy6vkm" w:colFirst="0" w:colLast="0"/>
      <w:bookmarkEnd w:id="6"/>
      <w:r>
        <w:rPr>
          <w:color w:val="000000"/>
        </w:rPr>
        <w:t>Изучить потребности и особенности работы автошколы, а также собрать требования к информационной системе.</w:t>
      </w:r>
    </w:p>
    <w:p w14:paraId="363D347A"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Рассмотреть основные виды информационных систем для автошкол, их функциональные возможности, и составить перечень необходимых функций.</w:t>
      </w:r>
    </w:p>
    <w:p w14:paraId="6512FC6B"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Определить структуру данных, выбрать технологии, язык программирования и среду разработки для создания информационной системы.</w:t>
      </w:r>
    </w:p>
    <w:p w14:paraId="246A7561" w14:textId="68691F50" w:rsidR="00FC48B8" w:rsidRDefault="00F662C9">
      <w:pPr>
        <w:keepLines/>
        <w:numPr>
          <w:ilvl w:val="0"/>
          <w:numId w:val="1"/>
        </w:numPr>
        <w:pBdr>
          <w:top w:val="nil"/>
          <w:left w:val="nil"/>
          <w:bottom w:val="nil"/>
          <w:right w:val="nil"/>
          <w:between w:val="nil"/>
        </w:pBdr>
        <w:tabs>
          <w:tab w:val="left" w:pos="1276"/>
        </w:tabs>
        <w:spacing w:before="0"/>
      </w:pPr>
      <w:r>
        <w:rPr>
          <w:color w:val="000000"/>
        </w:rPr>
        <w:t>Изучить</w:t>
      </w:r>
      <w:r w:rsidR="00FD6FFE">
        <w:rPr>
          <w:color w:val="000000"/>
        </w:rPr>
        <w:t xml:space="preserve"> алгоритмы и программы для реализации информационной системы для автошколы, используя современные технологии программирования.</w:t>
      </w:r>
    </w:p>
    <w:p w14:paraId="2325E248" w14:textId="6C98043E" w:rsidR="00FC48B8" w:rsidRDefault="00F662C9">
      <w:pPr>
        <w:keepLines/>
        <w:numPr>
          <w:ilvl w:val="0"/>
          <w:numId w:val="1"/>
        </w:numPr>
        <w:pBdr>
          <w:top w:val="nil"/>
          <w:left w:val="nil"/>
          <w:bottom w:val="nil"/>
          <w:right w:val="nil"/>
          <w:between w:val="nil"/>
        </w:pBdr>
        <w:tabs>
          <w:tab w:val="left" w:pos="1276"/>
        </w:tabs>
        <w:spacing w:before="0"/>
      </w:pPr>
      <w:r>
        <w:rPr>
          <w:color w:val="000000"/>
        </w:rPr>
        <w:t>Изучить</w:t>
      </w:r>
      <w:r w:rsidR="00FD6FFE">
        <w:rPr>
          <w:color w:val="000000"/>
        </w:rPr>
        <w:t xml:space="preserve"> систему заданий и учебных материалов для обучения сотрудников и учеников работе с информационной системой.</w:t>
      </w:r>
    </w:p>
    <w:p w14:paraId="20497734" w14:textId="77777777" w:rsidR="00FC48B8" w:rsidRDefault="00FD6FFE" w:rsidP="0050347A">
      <w:pPr>
        <w:pStyle w:val="2"/>
        <w:numPr>
          <w:ilvl w:val="1"/>
          <w:numId w:val="8"/>
        </w:numPr>
      </w:pPr>
      <w:bookmarkStart w:id="7" w:name="_Toc180451906"/>
      <w:r>
        <w:t>Сведения об участниках разработки</w:t>
      </w:r>
      <w:bookmarkEnd w:id="7"/>
    </w:p>
    <w:p w14:paraId="3D6ECB33" w14:textId="77777777" w:rsidR="00FC48B8" w:rsidRDefault="00FD6FFE">
      <w:r>
        <w:t>Сведения о заказчике:</w:t>
      </w:r>
    </w:p>
    <w:p w14:paraId="5E763E0A" w14:textId="36281C59" w:rsidR="00FC48B8" w:rsidRDefault="003E5BC0">
      <w:pPr>
        <w:keepLines/>
        <w:numPr>
          <w:ilvl w:val="0"/>
          <w:numId w:val="1"/>
        </w:numPr>
        <w:pBdr>
          <w:top w:val="nil"/>
          <w:left w:val="nil"/>
          <w:bottom w:val="nil"/>
          <w:right w:val="nil"/>
          <w:between w:val="nil"/>
        </w:pBdr>
        <w:tabs>
          <w:tab w:val="left" w:pos="1276"/>
        </w:tabs>
        <w:spacing w:before="0"/>
        <w:rPr>
          <w:color w:val="000000"/>
        </w:rPr>
      </w:pPr>
      <w:r>
        <w:t>Долженкова</w:t>
      </w:r>
      <w:r w:rsidR="00FD6FFE">
        <w:t xml:space="preserve"> Мария </w:t>
      </w:r>
      <w:r>
        <w:t>Львовна</w:t>
      </w:r>
      <w:r w:rsidR="00FD6FFE">
        <w:t xml:space="preserve"> – </w:t>
      </w:r>
      <w:r>
        <w:t>Руководитель учебной практики</w:t>
      </w:r>
    </w:p>
    <w:p w14:paraId="2896B06A" w14:textId="77777777" w:rsidR="00FC48B8" w:rsidRDefault="00FD6FFE">
      <w:pPr>
        <w:keepLines/>
        <w:numPr>
          <w:ilvl w:val="0"/>
          <w:numId w:val="1"/>
        </w:numPr>
        <w:pBdr>
          <w:top w:val="nil"/>
          <w:left w:val="nil"/>
          <w:bottom w:val="nil"/>
          <w:right w:val="nil"/>
          <w:between w:val="nil"/>
        </w:pBdr>
        <w:tabs>
          <w:tab w:val="left" w:pos="1276"/>
        </w:tabs>
        <w:spacing w:before="0"/>
      </w:pPr>
      <w:r>
        <w:t>Сергеева Елизавета Григорьевна – руководитель образовательной программы.</w:t>
      </w:r>
    </w:p>
    <w:p w14:paraId="37FA8C81" w14:textId="77777777" w:rsidR="00FC48B8" w:rsidRDefault="00FD6FFE">
      <w:pPr>
        <w:pBdr>
          <w:top w:val="nil"/>
          <w:left w:val="nil"/>
          <w:bottom w:val="nil"/>
          <w:right w:val="nil"/>
          <w:between w:val="nil"/>
        </w:pBdr>
      </w:pPr>
      <w:r>
        <w:t>Сведения об исполнителе:</w:t>
      </w:r>
    </w:p>
    <w:p w14:paraId="21ECFAF8" w14:textId="736CF15F" w:rsidR="00FC48B8" w:rsidRDefault="00FD6FFE">
      <w:pPr>
        <w:keepLines/>
        <w:numPr>
          <w:ilvl w:val="0"/>
          <w:numId w:val="1"/>
        </w:numPr>
        <w:pBdr>
          <w:top w:val="nil"/>
          <w:left w:val="nil"/>
          <w:bottom w:val="nil"/>
          <w:right w:val="nil"/>
          <w:between w:val="nil"/>
        </w:pBdr>
        <w:tabs>
          <w:tab w:val="left" w:pos="1276"/>
        </w:tabs>
        <w:spacing w:before="0"/>
      </w:pPr>
      <w:r>
        <w:rPr>
          <w:color w:val="000000"/>
        </w:rPr>
        <w:t xml:space="preserve">Участник разработки: студент ВятГУ </w:t>
      </w:r>
      <w:r w:rsidR="003E5BC0">
        <w:rPr>
          <w:color w:val="000000"/>
        </w:rPr>
        <w:t>Суслов Павел Андреевич</w:t>
      </w:r>
      <w:r>
        <w:t xml:space="preserve"> </w:t>
      </w:r>
      <w:r>
        <w:rPr>
          <w:color w:val="000000"/>
        </w:rPr>
        <w:t xml:space="preserve">ИСПк </w:t>
      </w:r>
      <w:r w:rsidR="003E5BC0">
        <w:rPr>
          <w:color w:val="000000"/>
        </w:rPr>
        <w:t>4</w:t>
      </w:r>
      <w:r>
        <w:rPr>
          <w:color w:val="000000"/>
        </w:rPr>
        <w:t>02-52-00.</w:t>
      </w:r>
    </w:p>
    <w:p w14:paraId="1B64C839" w14:textId="77777777" w:rsidR="00FC48B8" w:rsidRDefault="00FD6FFE" w:rsidP="0050347A">
      <w:pPr>
        <w:pStyle w:val="2"/>
        <w:numPr>
          <w:ilvl w:val="1"/>
          <w:numId w:val="8"/>
        </w:numPr>
      </w:pPr>
      <w:bookmarkStart w:id="8" w:name="_Toc180451907"/>
      <w:r>
        <w:t>Сроки разработки</w:t>
      </w:r>
      <w:bookmarkEnd w:id="8"/>
    </w:p>
    <w:p w14:paraId="0461FB2B" w14:textId="77777777" w:rsidR="00FC48B8" w:rsidRDefault="00FD6FFE">
      <w:r>
        <w:t>Разработка рассматриваемого программного продукта должна быть выполнена в следующие сроки:</w:t>
      </w:r>
    </w:p>
    <w:p w14:paraId="3DED4689" w14:textId="7480EE3E" w:rsidR="00FC48B8" w:rsidRDefault="00FD6FFE">
      <w:pPr>
        <w:spacing w:before="0"/>
      </w:pPr>
      <w:r>
        <w:t>01.09.202</w:t>
      </w:r>
      <w:r w:rsidR="002333E7">
        <w:t>4</w:t>
      </w:r>
      <w:r>
        <w:t xml:space="preserve"> - 1.12.202</w:t>
      </w:r>
      <w:r w:rsidR="002333E7">
        <w:t>4</w:t>
      </w:r>
      <w:r>
        <w:t>.</w:t>
      </w:r>
    </w:p>
    <w:p w14:paraId="52B7CC29" w14:textId="77777777" w:rsidR="00FC48B8" w:rsidRDefault="00FD6FFE" w:rsidP="0050347A">
      <w:pPr>
        <w:pStyle w:val="2"/>
        <w:numPr>
          <w:ilvl w:val="1"/>
          <w:numId w:val="8"/>
        </w:numPr>
      </w:pPr>
      <w:bookmarkStart w:id="9" w:name="_Toc180451908"/>
      <w:r>
        <w:lastRenderedPageBreak/>
        <w:t>Назначение разработки</w:t>
      </w:r>
      <w:bookmarkEnd w:id="9"/>
    </w:p>
    <w:p w14:paraId="70202B4A" w14:textId="77777777" w:rsidR="00FC48B8" w:rsidRDefault="00FD6FFE" w:rsidP="0050347A">
      <w:pPr>
        <w:pStyle w:val="3"/>
        <w:numPr>
          <w:ilvl w:val="2"/>
          <w:numId w:val="8"/>
        </w:numPr>
      </w:pPr>
      <w:bookmarkStart w:id="10" w:name="_Toc180451909"/>
      <w:r>
        <w:t>Функциональное назначение программы</w:t>
      </w:r>
      <w:bookmarkEnd w:id="10"/>
      <w:r>
        <w:t xml:space="preserve"> </w:t>
      </w:r>
    </w:p>
    <w:p w14:paraId="1D29B364" w14:textId="77777777" w:rsidR="00FC48B8" w:rsidRDefault="00FD6FFE">
      <w:r>
        <w:t>Функциональным назначением Информационной системы для автошколы является обеспечение доступа к информационным ресурсам и функциональным возможностям, необходимым для эффективной организации обучения в автошколе.</w:t>
      </w:r>
    </w:p>
    <w:p w14:paraId="63D3C065" w14:textId="77777777" w:rsidR="00FC48B8" w:rsidRDefault="00FD6FFE" w:rsidP="0050347A">
      <w:pPr>
        <w:pStyle w:val="3"/>
        <w:numPr>
          <w:ilvl w:val="2"/>
          <w:numId w:val="8"/>
        </w:numPr>
      </w:pPr>
      <w:bookmarkStart w:id="11" w:name="_Toc180451910"/>
      <w:r>
        <w:t>Эксплуатационное назначение программы</w:t>
      </w:r>
      <w:bookmarkEnd w:id="11"/>
    </w:p>
    <w:p w14:paraId="4D88BDF4" w14:textId="77777777" w:rsidR="00FC48B8" w:rsidRDefault="00FD6FFE">
      <w:pPr>
        <w:ind w:left="720"/>
      </w:pPr>
      <w:r>
        <w:t>Эксплуатационным назначением Информационной системы для Автошколы является возможность использования программы как сотрудниками автошколы, так и студентами, с целью предоставления и управления необходимой информацией в рамках образовательного процесса.</w:t>
      </w:r>
      <w:r>
        <w:br w:type="page"/>
      </w:r>
    </w:p>
    <w:p w14:paraId="11EC1CA0" w14:textId="77777777" w:rsidR="00FC48B8" w:rsidRDefault="00FD6FFE" w:rsidP="0050347A">
      <w:pPr>
        <w:pStyle w:val="1"/>
        <w:numPr>
          <w:ilvl w:val="0"/>
          <w:numId w:val="8"/>
        </w:numPr>
      </w:pPr>
      <w:bookmarkStart w:id="12" w:name="_Toc180451911"/>
      <w:r>
        <w:lastRenderedPageBreak/>
        <w:t>Описание предметной области</w:t>
      </w:r>
      <w:bookmarkEnd w:id="12"/>
    </w:p>
    <w:p w14:paraId="2A12D794" w14:textId="77777777" w:rsidR="00FC48B8" w:rsidRDefault="00FD6FFE">
      <w:r>
        <w:t>Автошкола — это специализированное учебное заведение, осуществляющее подготовку заинтересованных лиц к сдаче экзаменов на право управления транспортом. В программу обучения в автошколе входит изучение теории (ПДД, технических особенностей транспортных средств и т.п.), а также практические занятия (езда по городу и автодрому).</w:t>
      </w:r>
    </w:p>
    <w:p w14:paraId="2FE51E1C" w14:textId="77777777" w:rsidR="00FC48B8" w:rsidRDefault="00FD6FFE">
      <w:pPr>
        <w:spacing w:before="0"/>
      </w:pPr>
      <w:r>
        <w:t>Преподаватель – человек, который обучает правилам дорожного движения. Основная задача преподавателя автошколы — подать информацию о правилах движения на дорогах в как можно более доступной и понятной форме для большого количества разных учеников.</w:t>
      </w:r>
    </w:p>
    <w:p w14:paraId="03C0EDBE" w14:textId="77777777" w:rsidR="00FC48B8" w:rsidRDefault="00FD6FFE">
      <w:pPr>
        <w:spacing w:before="0"/>
      </w:pPr>
      <w:r>
        <w:t>Автоинструктор — человек, который обучает управлять автомобилем. Это водители прошедшие специализированные курсы. Автоинструкторы отлично знают психологию новичка за рулем, помогут адаптироваться в потоке машин, научат предугадывать ситуацию на дороге, соблюдать дистанцию, трогаться в горку и много других вещей, которые представляют трудности для новичков.</w:t>
      </w:r>
    </w:p>
    <w:p w14:paraId="1B6D5623" w14:textId="77777777" w:rsidR="00FC48B8" w:rsidRDefault="00FD6FFE">
      <w:pPr>
        <w:spacing w:before="0"/>
      </w:pPr>
      <w:r>
        <w:t>Категория водительских прав обозначает группу транспортных средств, которой может управлять владелец водительского удостоверения.</w:t>
      </w:r>
    </w:p>
    <w:p w14:paraId="4C8E3476" w14:textId="77777777" w:rsidR="00FC48B8" w:rsidRDefault="00FD6FFE">
      <w:pPr>
        <w:spacing w:before="0"/>
      </w:pPr>
      <w:r>
        <w:t>Существуют 6 основных категорий: А — мотоциклы, B — легковые автомобили, C — грузовые автомобили, D — автобусы, М — мопеды, 4 подкатегории: A1, B1, C1, D1, и специальные категории для управления автомобилями с прицепом BE, CE, DE, C1E, D1E. Более подробно описано в таблице:</w:t>
      </w:r>
    </w:p>
    <w:tbl>
      <w:tblPr>
        <w:tblStyle w:val="af2"/>
        <w:tblW w:w="10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5555"/>
        <w:gridCol w:w="4640"/>
      </w:tblGrid>
      <w:tr w:rsidR="00FC48B8" w14:paraId="2AFB501E" w14:textId="77777777">
        <w:trPr>
          <w:cnfStyle w:val="100000000000" w:firstRow="1" w:lastRow="0" w:firstColumn="0" w:lastColumn="0" w:oddVBand="0" w:evenVBand="0" w:oddHBand="0" w:evenHBand="0" w:firstRowFirstColumn="0" w:firstRowLastColumn="0" w:lastRowFirstColumn="0" w:lastRowLastColumn="0"/>
        </w:trPr>
        <w:tc>
          <w:tcPr>
            <w:tcW w:w="5555" w:type="dxa"/>
          </w:tcPr>
          <w:p w14:paraId="067F721B" w14:textId="77777777" w:rsidR="00FC48B8" w:rsidRDefault="00FD6FFE">
            <w:pPr>
              <w:jc w:val="center"/>
            </w:pPr>
            <w:bookmarkStart w:id="13" w:name="_heading=h.26in1rg" w:colFirst="0" w:colLast="0"/>
            <w:bookmarkEnd w:id="13"/>
            <w:r>
              <w:t>Категория или подкатегория</w:t>
            </w:r>
          </w:p>
        </w:tc>
        <w:tc>
          <w:tcPr>
            <w:tcW w:w="4640" w:type="dxa"/>
          </w:tcPr>
          <w:p w14:paraId="6249241D" w14:textId="77777777" w:rsidR="00FC48B8" w:rsidRDefault="00FD6FFE">
            <w:r>
              <w:t>Тип транспортного средства</w:t>
            </w:r>
          </w:p>
        </w:tc>
      </w:tr>
      <w:tr w:rsidR="00FC48B8" w14:paraId="29F155D6" w14:textId="77777777">
        <w:tc>
          <w:tcPr>
            <w:tcW w:w="5555" w:type="dxa"/>
          </w:tcPr>
          <w:p w14:paraId="063D51BD"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А </w:t>
            </w:r>
          </w:p>
        </w:tc>
        <w:tc>
          <w:tcPr>
            <w:tcW w:w="4640" w:type="dxa"/>
          </w:tcPr>
          <w:p w14:paraId="79757408"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Мотоциклы</w:t>
            </w:r>
          </w:p>
        </w:tc>
      </w:tr>
      <w:tr w:rsidR="00FC48B8" w14:paraId="74814F7A" w14:textId="77777777">
        <w:tc>
          <w:tcPr>
            <w:tcW w:w="5555" w:type="dxa"/>
          </w:tcPr>
          <w:p w14:paraId="2A76C132"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А1 </w:t>
            </w:r>
          </w:p>
        </w:tc>
        <w:tc>
          <w:tcPr>
            <w:tcW w:w="4640" w:type="dxa"/>
          </w:tcPr>
          <w:p w14:paraId="28DE5576"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Легкие мотоциклы</w:t>
            </w:r>
          </w:p>
        </w:tc>
      </w:tr>
      <w:tr w:rsidR="00FC48B8" w14:paraId="51230D2B" w14:textId="77777777">
        <w:tc>
          <w:tcPr>
            <w:tcW w:w="5555" w:type="dxa"/>
          </w:tcPr>
          <w:p w14:paraId="1FD303B1"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В </w:t>
            </w:r>
          </w:p>
        </w:tc>
        <w:tc>
          <w:tcPr>
            <w:tcW w:w="4640" w:type="dxa"/>
          </w:tcPr>
          <w:p w14:paraId="7D416740"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Легковые автомобили, небольшие грузовики</w:t>
            </w:r>
          </w:p>
        </w:tc>
      </w:tr>
      <w:tr w:rsidR="00FC48B8" w14:paraId="6F9088A4" w14:textId="77777777">
        <w:tc>
          <w:tcPr>
            <w:tcW w:w="5555" w:type="dxa"/>
          </w:tcPr>
          <w:p w14:paraId="48BCFB78"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ВE </w:t>
            </w:r>
          </w:p>
        </w:tc>
        <w:tc>
          <w:tcPr>
            <w:tcW w:w="4640" w:type="dxa"/>
          </w:tcPr>
          <w:p w14:paraId="15080410"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Легковые автомобили с прицепом</w:t>
            </w:r>
          </w:p>
        </w:tc>
      </w:tr>
      <w:tr w:rsidR="00FC48B8" w14:paraId="11E4617A" w14:textId="77777777">
        <w:tc>
          <w:tcPr>
            <w:tcW w:w="5555" w:type="dxa"/>
          </w:tcPr>
          <w:p w14:paraId="16D6E993"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В1 </w:t>
            </w:r>
          </w:p>
        </w:tc>
        <w:tc>
          <w:tcPr>
            <w:tcW w:w="4640" w:type="dxa"/>
          </w:tcPr>
          <w:p w14:paraId="4DCB78C1"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Трициклы</w:t>
            </w:r>
          </w:p>
        </w:tc>
      </w:tr>
      <w:tr w:rsidR="00FC48B8" w14:paraId="14286AE6" w14:textId="77777777">
        <w:tc>
          <w:tcPr>
            <w:tcW w:w="5555" w:type="dxa"/>
          </w:tcPr>
          <w:p w14:paraId="017C453D"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С </w:t>
            </w:r>
          </w:p>
        </w:tc>
        <w:tc>
          <w:tcPr>
            <w:tcW w:w="4640" w:type="dxa"/>
          </w:tcPr>
          <w:p w14:paraId="1778E651"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Грузовые автомобили (от 3,5 тонн)</w:t>
            </w:r>
          </w:p>
        </w:tc>
      </w:tr>
      <w:tr w:rsidR="00FC48B8" w14:paraId="6F423AA9" w14:textId="77777777">
        <w:tc>
          <w:tcPr>
            <w:tcW w:w="5555" w:type="dxa"/>
          </w:tcPr>
          <w:p w14:paraId="6D99C4BE"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СE </w:t>
            </w:r>
          </w:p>
        </w:tc>
        <w:tc>
          <w:tcPr>
            <w:tcW w:w="4640" w:type="dxa"/>
          </w:tcPr>
          <w:p w14:paraId="3F1DA4A6"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Грузовые автомобили с прицепом</w:t>
            </w:r>
          </w:p>
        </w:tc>
      </w:tr>
      <w:tr w:rsidR="00FC48B8" w14:paraId="1A88F559" w14:textId="77777777">
        <w:tc>
          <w:tcPr>
            <w:tcW w:w="5555" w:type="dxa"/>
          </w:tcPr>
          <w:p w14:paraId="5AD154BD"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С1 </w:t>
            </w:r>
          </w:p>
        </w:tc>
        <w:tc>
          <w:tcPr>
            <w:tcW w:w="4640" w:type="dxa"/>
          </w:tcPr>
          <w:p w14:paraId="2BACAD81"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Средние грузовики (от 3,5 до 7,5 тонн)</w:t>
            </w:r>
          </w:p>
        </w:tc>
      </w:tr>
      <w:tr w:rsidR="00FC48B8" w14:paraId="0A324071" w14:textId="77777777">
        <w:tc>
          <w:tcPr>
            <w:tcW w:w="5555" w:type="dxa"/>
          </w:tcPr>
          <w:p w14:paraId="133915C0"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С1E </w:t>
            </w:r>
          </w:p>
        </w:tc>
        <w:tc>
          <w:tcPr>
            <w:tcW w:w="4640" w:type="dxa"/>
          </w:tcPr>
          <w:p w14:paraId="100425FE"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Средние грузовики с прицепом</w:t>
            </w:r>
          </w:p>
        </w:tc>
      </w:tr>
      <w:tr w:rsidR="00FC48B8" w14:paraId="3F1F22FB" w14:textId="77777777">
        <w:tc>
          <w:tcPr>
            <w:tcW w:w="5555" w:type="dxa"/>
          </w:tcPr>
          <w:p w14:paraId="44DEE73F"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D </w:t>
            </w:r>
          </w:p>
        </w:tc>
        <w:tc>
          <w:tcPr>
            <w:tcW w:w="4640" w:type="dxa"/>
          </w:tcPr>
          <w:p w14:paraId="365A3E91"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Автобусы</w:t>
            </w:r>
          </w:p>
        </w:tc>
      </w:tr>
      <w:tr w:rsidR="00FC48B8" w14:paraId="5DFB4717" w14:textId="77777777">
        <w:tc>
          <w:tcPr>
            <w:tcW w:w="5555" w:type="dxa"/>
          </w:tcPr>
          <w:p w14:paraId="288DDD03"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DE </w:t>
            </w:r>
          </w:p>
        </w:tc>
        <w:tc>
          <w:tcPr>
            <w:tcW w:w="4640" w:type="dxa"/>
          </w:tcPr>
          <w:p w14:paraId="65649028"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Автобусы с прицепом</w:t>
            </w:r>
          </w:p>
        </w:tc>
      </w:tr>
      <w:tr w:rsidR="00FC48B8" w14:paraId="6624B096" w14:textId="77777777">
        <w:tc>
          <w:tcPr>
            <w:tcW w:w="5555" w:type="dxa"/>
          </w:tcPr>
          <w:p w14:paraId="0BE3212A"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D1 </w:t>
            </w:r>
          </w:p>
        </w:tc>
        <w:tc>
          <w:tcPr>
            <w:tcW w:w="4640" w:type="dxa"/>
          </w:tcPr>
          <w:p w14:paraId="237BF9A3"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Небольшие автобусы</w:t>
            </w:r>
          </w:p>
        </w:tc>
      </w:tr>
      <w:tr w:rsidR="00FC48B8" w14:paraId="36BDE8DA" w14:textId="77777777">
        <w:tc>
          <w:tcPr>
            <w:tcW w:w="5555" w:type="dxa"/>
          </w:tcPr>
          <w:p w14:paraId="28976A8C"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D1E </w:t>
            </w:r>
          </w:p>
        </w:tc>
        <w:tc>
          <w:tcPr>
            <w:tcW w:w="4640" w:type="dxa"/>
          </w:tcPr>
          <w:p w14:paraId="53DF4098"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Небольшие автобусы с прицепом</w:t>
            </w:r>
          </w:p>
        </w:tc>
      </w:tr>
      <w:tr w:rsidR="00FC48B8" w14:paraId="4A13EDFB" w14:textId="77777777">
        <w:tc>
          <w:tcPr>
            <w:tcW w:w="5555" w:type="dxa"/>
          </w:tcPr>
          <w:p w14:paraId="2E9AC0AC"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lastRenderedPageBreak/>
              <w:t xml:space="preserve">М </w:t>
            </w:r>
          </w:p>
        </w:tc>
        <w:tc>
          <w:tcPr>
            <w:tcW w:w="4640" w:type="dxa"/>
          </w:tcPr>
          <w:p w14:paraId="01DE5949"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Мопеды</w:t>
            </w:r>
          </w:p>
        </w:tc>
      </w:tr>
      <w:tr w:rsidR="00FC48B8" w14:paraId="2FE5BB26" w14:textId="77777777">
        <w:tc>
          <w:tcPr>
            <w:tcW w:w="5555" w:type="dxa"/>
          </w:tcPr>
          <w:p w14:paraId="799D9352"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Tm </w:t>
            </w:r>
          </w:p>
        </w:tc>
        <w:tc>
          <w:tcPr>
            <w:tcW w:w="4640" w:type="dxa"/>
          </w:tcPr>
          <w:p w14:paraId="2D29992A"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Трамваи</w:t>
            </w:r>
          </w:p>
        </w:tc>
      </w:tr>
      <w:tr w:rsidR="00FC48B8" w14:paraId="7BD4C8EC" w14:textId="77777777">
        <w:tc>
          <w:tcPr>
            <w:tcW w:w="5555" w:type="dxa"/>
          </w:tcPr>
          <w:p w14:paraId="1B4960F2"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Tb </w:t>
            </w:r>
          </w:p>
        </w:tc>
        <w:tc>
          <w:tcPr>
            <w:tcW w:w="4640" w:type="dxa"/>
          </w:tcPr>
          <w:p w14:paraId="6918E9F8"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Троллейбусы</w:t>
            </w:r>
          </w:p>
        </w:tc>
      </w:tr>
    </w:tbl>
    <w:p w14:paraId="2D2D1347" w14:textId="77777777" w:rsidR="00FC48B8" w:rsidRDefault="00FC48B8"/>
    <w:p w14:paraId="354942EA" w14:textId="77777777" w:rsidR="00FC48B8" w:rsidRDefault="00FD6FFE">
      <w:pPr>
        <w:spacing w:before="0"/>
      </w:pPr>
      <w:r>
        <w:t>Каждый слушатель, как правило, сначала проходит курс основной подготовки на категорию B, а уже потом изучает курс на какую-то другую категорию, если хочет. Исходя из этого, можно считать, что в каждый момент времени слушатель обучается только на одну категорию.</w:t>
      </w:r>
    </w:p>
    <w:p w14:paraId="5698E6B8" w14:textId="77777777" w:rsidR="00FC48B8" w:rsidRDefault="00FD6FFE">
      <w:pPr>
        <w:spacing w:before="0"/>
      </w:pPr>
      <w:r>
        <w:t>Водитель имеет право управлять только транспортными средствами, категории которых указаны в его водительском удостоверении. Если он не будет соблюдать это требование, то получит штраф за отсутствие категории прав.</w:t>
      </w:r>
    </w:p>
    <w:p w14:paraId="42D80745" w14:textId="77777777" w:rsidR="00FC48B8" w:rsidRDefault="00FD6FFE">
      <w:pPr>
        <w:spacing w:before="0"/>
      </w:pPr>
      <w:r>
        <w:t>Первоначальное обучение вождению транспортных средств должно проводиться на закрытых площадках или автодромах.</w:t>
      </w:r>
    </w:p>
    <w:p w14:paraId="749BC784" w14:textId="77777777" w:rsidR="00FC48B8" w:rsidRDefault="00FD6FFE">
      <w:pPr>
        <w:spacing w:before="0"/>
      </w:pPr>
      <w:r>
        <w:t>Если обучаемый не имеет первоначальных навыков управления автомобилем, либо не знает ПДД либо еще не готов выполнять их, то его обучение возможно только на закрытой от общего движения площадке или на автодроме.</w:t>
      </w:r>
    </w:p>
    <w:p w14:paraId="174210E9" w14:textId="77777777" w:rsidR="00FC48B8" w:rsidRDefault="00FD6FFE">
      <w:pPr>
        <w:spacing w:before="0"/>
      </w:pPr>
      <w:r>
        <w:t>На закрытых площадках и автодромах нет движения автомобилей и пешеходов, там удобно отрабатывать отдельные приемы управления автомобилем и приобретать начальные базовые навыки управления: трогание с места, движение и остановки в заданном месте, повороты, развороты, движение задним ходом и др.</w:t>
      </w:r>
    </w:p>
    <w:p w14:paraId="5C8F7B28" w14:textId="77777777" w:rsidR="00FC48B8" w:rsidRDefault="00FD6FFE">
      <w:pPr>
        <w:spacing w:before="0"/>
      </w:pPr>
      <w:r>
        <w:t>Учебная езда на дорогах допускается только с обучающим и при наличии первоначальных навыков управления у обучаемого. Обучаемый обязан знать и выполнять требования правил дорожного движения и иметь первоначальные навыки управления автомобилем.</w:t>
      </w:r>
    </w:p>
    <w:p w14:paraId="0774966F" w14:textId="77777777" w:rsidR="00FC48B8" w:rsidRDefault="00FD6FFE">
      <w:pPr>
        <w:spacing w:before="0"/>
      </w:pPr>
      <w:r>
        <w:t>Минимальный возраст для обучения вождению составляет 16 лет. Экзамен на подкатегорию «А1» можно сдать сразу после обучения вождению, на остальные категории и подкатегории — только по достижении 18 лет.</w:t>
      </w:r>
    </w:p>
    <w:p w14:paraId="1EBBDF31" w14:textId="77777777" w:rsidR="00FC48B8" w:rsidRDefault="00FD6FFE">
      <w:pPr>
        <w:spacing w:before="0"/>
      </w:pPr>
      <w:r>
        <w:t>На учебном автомобиле должен быть установлен опознавательный знак «Учебное транспортное средство». Самый удобный вариант – это освещаемый двухсторонний знак на крыше автомобиля.</w:t>
      </w:r>
    </w:p>
    <w:p w14:paraId="286E1D7D" w14:textId="77777777" w:rsidR="00FC48B8" w:rsidRDefault="00FD6FFE">
      <w:pPr>
        <w:spacing w:before="0"/>
      </w:pPr>
      <w:r>
        <w:t>Обучение в автошколе длится 2,5 месяца. По окончанию обучению, после успешного прохождение внутреннего экзамена автошколы, необходимо будет пройти теоретический и практический экзамен. Теоретический экзамен проходит в ГИБДД. Практический экзамен состоит из двух этапов: сдачи автодрома и сдачи города. По окончании обучения ученики получают водительское удостоверение соответствующей категории.</w:t>
      </w:r>
    </w:p>
    <w:p w14:paraId="236E1137" w14:textId="77777777" w:rsidR="00FC48B8" w:rsidRDefault="00FD6FFE">
      <w:r>
        <w:br w:type="page"/>
      </w:r>
    </w:p>
    <w:p w14:paraId="5097256D" w14:textId="77777777" w:rsidR="00FC48B8" w:rsidRDefault="00FD6FFE" w:rsidP="0050347A">
      <w:pPr>
        <w:pStyle w:val="2"/>
        <w:numPr>
          <w:ilvl w:val="1"/>
          <w:numId w:val="8"/>
        </w:numPr>
      </w:pPr>
      <w:bookmarkStart w:id="14" w:name="_Toc180451912"/>
      <w:r>
        <w:lastRenderedPageBreak/>
        <w:t>Права Мобил</w:t>
      </w:r>
      <w:bookmarkEnd w:id="14"/>
    </w:p>
    <w:p w14:paraId="51839426" w14:textId="77777777" w:rsidR="00FC48B8" w:rsidRDefault="00FD6FFE">
      <w:pPr>
        <w:spacing w:before="0"/>
      </w:pPr>
      <w:r>
        <w:t xml:space="preserve">Адрес: </w:t>
      </w:r>
      <w:hyperlink r:id="rId9">
        <w:r>
          <w:rPr>
            <w:color w:val="0000FF"/>
            <w:u w:val="single"/>
          </w:rPr>
          <w:t>https://pravamobil.ru/</w:t>
        </w:r>
      </w:hyperlink>
      <w:r>
        <w:t xml:space="preserve">. </w:t>
      </w:r>
    </w:p>
    <w:p w14:paraId="3FD74F92" w14:textId="77777777" w:rsidR="00FC48B8" w:rsidRDefault="00FC48B8">
      <w:pPr>
        <w:spacing w:before="0"/>
      </w:pPr>
    </w:p>
    <w:p w14:paraId="42145EBE" w14:textId="77777777" w:rsidR="00FC48B8" w:rsidRDefault="00FD6FFE">
      <w:pPr>
        <w:keepNext/>
        <w:spacing w:before="0"/>
        <w:jc w:val="center"/>
      </w:pPr>
      <w:r>
        <w:rPr>
          <w:noProof/>
        </w:rPr>
        <w:drawing>
          <wp:inline distT="0" distB="0" distL="0" distR="0" wp14:anchorId="244E2E74" wp14:editId="6658EB16">
            <wp:extent cx="5244646" cy="2424702"/>
            <wp:effectExtent l="0" t="0" r="0" b="0"/>
            <wp:docPr id="3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244646" cy="2424702"/>
                    </a:xfrm>
                    <a:prstGeom prst="rect">
                      <a:avLst/>
                    </a:prstGeom>
                    <a:ln/>
                  </pic:spPr>
                </pic:pic>
              </a:graphicData>
            </a:graphic>
          </wp:inline>
        </w:drawing>
      </w:r>
    </w:p>
    <w:p w14:paraId="22837C89" w14:textId="77777777" w:rsidR="00FC48B8" w:rsidRDefault="00FD6FFE">
      <w:pPr>
        <w:pBdr>
          <w:top w:val="nil"/>
          <w:left w:val="nil"/>
          <w:bottom w:val="nil"/>
          <w:right w:val="nil"/>
          <w:between w:val="nil"/>
        </w:pBdr>
        <w:spacing w:before="0" w:after="240" w:line="720" w:lineRule="auto"/>
        <w:ind w:firstLine="0"/>
        <w:jc w:val="center"/>
        <w:rPr>
          <w:color w:val="000000"/>
        </w:rPr>
      </w:pPr>
      <w:r>
        <w:rPr>
          <w:color w:val="000000"/>
        </w:rPr>
        <w:t>Рисунок 1 – Сайт Права Мобил</w:t>
      </w:r>
    </w:p>
    <w:p w14:paraId="294D619F" w14:textId="77777777" w:rsidR="00FC48B8" w:rsidRDefault="00FC48B8"/>
    <w:p w14:paraId="18A6E00A" w14:textId="77777777" w:rsidR="00FC48B8" w:rsidRDefault="00FD6FFE">
      <w:pPr>
        <w:spacing w:before="0"/>
      </w:pPr>
      <w:r>
        <w:t>Права Мобил — это программа для автошкол, которая позволяет создать комфортное обучение клиентов и обеспечить быструю работу сотрудников.</w:t>
      </w:r>
    </w:p>
    <w:p w14:paraId="54ED99DA" w14:textId="77777777" w:rsidR="00FC48B8" w:rsidRDefault="00FD6FFE">
      <w:pPr>
        <w:spacing w:before="0"/>
      </w:pPr>
      <w:r>
        <w:t>Программа нацелена на помощь бизнесу и удовлетворяет требованиям различным категориям пользователей: клиентам, руководителям, менеджерам, инструкторам и преподавателям. Позволяет организовать работу своей компании и грамотно вести учёт финансов.</w:t>
      </w:r>
    </w:p>
    <w:p w14:paraId="3A341F34" w14:textId="77777777" w:rsidR="00FC48B8" w:rsidRDefault="00FD6FFE">
      <w:pPr>
        <w:spacing w:before="0"/>
      </w:pPr>
      <w:r>
        <w:t>Плюсы:</w:t>
      </w:r>
    </w:p>
    <w:p w14:paraId="7C9DF404"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Мобильное приложение для преподавателей</w:t>
      </w:r>
    </w:p>
    <w:p w14:paraId="52A72D65"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Заключение договоров с клиентами онлайн</w:t>
      </w:r>
    </w:p>
    <w:p w14:paraId="728563EA"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Аналитика и отчёты</w:t>
      </w:r>
    </w:p>
    <w:p w14:paraId="0256FB40"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Ведение журнала посещаемости</w:t>
      </w:r>
    </w:p>
    <w:p w14:paraId="5DF187D0"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Отмена и перенос занятий</w:t>
      </w:r>
    </w:p>
    <w:p w14:paraId="15F40DEF" w14:textId="77777777" w:rsidR="00FC48B8" w:rsidRDefault="00FD6FFE">
      <w:pPr>
        <w:spacing w:before="0"/>
      </w:pPr>
      <w:r>
        <w:t>Недостатки:</w:t>
      </w:r>
    </w:p>
    <w:p w14:paraId="4EC74C5C"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Отсутствие бесплатной версии</w:t>
      </w:r>
    </w:p>
    <w:p w14:paraId="4EC94AA6"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Отсутствие управления доступом</w:t>
      </w:r>
    </w:p>
    <w:p w14:paraId="1B41AB5B"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 xml:space="preserve">Отсутствие открытого </w:t>
      </w:r>
      <w:r>
        <w:t>исходного</w:t>
      </w:r>
      <w:r>
        <w:rPr>
          <w:color w:val="000000"/>
        </w:rPr>
        <w:t xml:space="preserve"> кода</w:t>
      </w:r>
    </w:p>
    <w:p w14:paraId="41578EDC" w14:textId="77777777" w:rsidR="00FC48B8" w:rsidRDefault="00FD6FFE">
      <w:pPr>
        <w:spacing w:after="160" w:line="259" w:lineRule="auto"/>
        <w:ind w:firstLine="0"/>
        <w:jc w:val="left"/>
        <w:rPr>
          <w:b/>
        </w:rPr>
      </w:pPr>
      <w:r>
        <w:br w:type="page"/>
      </w:r>
    </w:p>
    <w:p w14:paraId="57106EBA" w14:textId="77777777" w:rsidR="00FC48B8" w:rsidRDefault="00FD6FFE" w:rsidP="0050347A">
      <w:pPr>
        <w:pStyle w:val="2"/>
        <w:numPr>
          <w:ilvl w:val="1"/>
          <w:numId w:val="8"/>
        </w:numPr>
      </w:pPr>
      <w:bookmarkStart w:id="15" w:name="_Toc180451913"/>
      <w:r>
        <w:lastRenderedPageBreak/>
        <w:t>ListOk CRM</w:t>
      </w:r>
      <w:bookmarkEnd w:id="15"/>
    </w:p>
    <w:p w14:paraId="2C74C97C" w14:textId="77777777" w:rsidR="00FC48B8" w:rsidRDefault="00FD6FFE">
      <w:pPr>
        <w:spacing w:before="0"/>
      </w:pPr>
      <w:r>
        <w:t xml:space="preserve">Адрес: </w:t>
      </w:r>
      <w:hyperlink r:id="rId11">
        <w:r>
          <w:rPr>
            <w:color w:val="0000FF"/>
            <w:u w:val="single"/>
          </w:rPr>
          <w:t>https://listokcrm.ru/</w:t>
        </w:r>
      </w:hyperlink>
      <w:r>
        <w:t xml:space="preserve">. </w:t>
      </w:r>
    </w:p>
    <w:p w14:paraId="176273D0" w14:textId="77777777" w:rsidR="00FC48B8" w:rsidRDefault="00FC48B8">
      <w:pPr>
        <w:spacing w:before="0"/>
        <w:rPr>
          <w:b/>
        </w:rPr>
      </w:pPr>
    </w:p>
    <w:p w14:paraId="3701BD44" w14:textId="77777777" w:rsidR="00FC48B8" w:rsidRDefault="00FD6FFE">
      <w:pPr>
        <w:keepNext/>
        <w:spacing w:before="0"/>
        <w:jc w:val="center"/>
      </w:pPr>
      <w:r>
        <w:rPr>
          <w:noProof/>
        </w:rPr>
        <w:drawing>
          <wp:inline distT="0" distB="0" distL="0" distR="0" wp14:anchorId="7C3F87C0" wp14:editId="2C47CC02">
            <wp:extent cx="5489691" cy="2513345"/>
            <wp:effectExtent l="0" t="0" r="0" b="0"/>
            <wp:docPr id="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489691" cy="2513345"/>
                    </a:xfrm>
                    <a:prstGeom prst="rect">
                      <a:avLst/>
                    </a:prstGeom>
                    <a:ln/>
                  </pic:spPr>
                </pic:pic>
              </a:graphicData>
            </a:graphic>
          </wp:inline>
        </w:drawing>
      </w:r>
    </w:p>
    <w:p w14:paraId="58C6B736" w14:textId="77777777" w:rsidR="00FC48B8" w:rsidRDefault="00FD6FFE">
      <w:pPr>
        <w:pBdr>
          <w:top w:val="nil"/>
          <w:left w:val="nil"/>
          <w:bottom w:val="nil"/>
          <w:right w:val="nil"/>
          <w:between w:val="nil"/>
        </w:pBdr>
        <w:spacing w:before="0" w:after="240" w:line="720" w:lineRule="auto"/>
        <w:ind w:firstLine="0"/>
        <w:jc w:val="center"/>
        <w:rPr>
          <w:color w:val="000000"/>
        </w:rPr>
      </w:pPr>
      <w:r>
        <w:rPr>
          <w:color w:val="000000"/>
        </w:rPr>
        <w:t>Рисунок 2 – Сайт ListOk CRM</w:t>
      </w:r>
    </w:p>
    <w:p w14:paraId="5A6F86D4" w14:textId="77777777" w:rsidR="00FC48B8" w:rsidRDefault="00FC48B8"/>
    <w:p w14:paraId="039468A8" w14:textId="77777777" w:rsidR="00FC48B8" w:rsidRDefault="00FD6FFE">
      <w:pPr>
        <w:spacing w:before="0"/>
      </w:pPr>
      <w:r>
        <w:t>Облачная программа учета посещений для фитнес клубов, школ танцев, бассейнов и других типов организаций. Помогает эффективно взаимодействовать с клиентами. Не тарифицирует количество клиентов, пользователей и филиалов. Модуль франшизы автоматизирует расширение бизнеса с контролем всех показателей.</w:t>
      </w:r>
    </w:p>
    <w:p w14:paraId="6F7FAF3F" w14:textId="77777777" w:rsidR="00FC48B8" w:rsidRDefault="00FD6FFE">
      <w:pPr>
        <w:spacing w:before="0"/>
      </w:pPr>
      <w:r>
        <w:t>Плюсы:</w:t>
      </w:r>
    </w:p>
    <w:p w14:paraId="10730943"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Мгновенное изменение расписания на всех платформах</w:t>
      </w:r>
    </w:p>
    <w:p w14:paraId="28370F1B"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Email-SMS рассылки</w:t>
      </w:r>
    </w:p>
    <w:p w14:paraId="634B4863"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Присутствует импорт/</w:t>
      </w:r>
      <w:r>
        <w:t>экспорт</w:t>
      </w:r>
      <w:r>
        <w:rPr>
          <w:color w:val="000000"/>
        </w:rPr>
        <w:t xml:space="preserve"> баз</w:t>
      </w:r>
    </w:p>
    <w:p w14:paraId="5A24E60A"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 xml:space="preserve">Автоматический </w:t>
      </w:r>
      <w:r>
        <w:t>расчет</w:t>
      </w:r>
      <w:r>
        <w:rPr>
          <w:color w:val="000000"/>
        </w:rPr>
        <w:t xml:space="preserve"> зарплаты сотрудникам</w:t>
      </w:r>
    </w:p>
    <w:p w14:paraId="5499F2EF" w14:textId="77777777" w:rsidR="00FC48B8" w:rsidRDefault="00FD6FFE">
      <w:pPr>
        <w:spacing w:before="0"/>
      </w:pPr>
      <w:r>
        <w:t>Недостатки:</w:t>
      </w:r>
    </w:p>
    <w:p w14:paraId="3109AAD8"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Отсутствие бесплатной версии</w:t>
      </w:r>
    </w:p>
    <w:p w14:paraId="5AEBE926"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Отсутствие мониторинга эффективности персонала</w:t>
      </w:r>
    </w:p>
    <w:p w14:paraId="275C37FD"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Закрытый исходный код</w:t>
      </w:r>
      <w:r>
        <w:br w:type="page"/>
      </w:r>
    </w:p>
    <w:p w14:paraId="17DCAEF1" w14:textId="77777777" w:rsidR="00FC48B8" w:rsidRDefault="00FD6FFE" w:rsidP="0050347A">
      <w:pPr>
        <w:pStyle w:val="2"/>
        <w:numPr>
          <w:ilvl w:val="1"/>
          <w:numId w:val="8"/>
        </w:numPr>
      </w:pPr>
      <w:bookmarkStart w:id="16" w:name="_Toc180451914"/>
      <w:r>
        <w:lastRenderedPageBreak/>
        <w:t>Битрикс24</w:t>
      </w:r>
      <w:bookmarkEnd w:id="16"/>
    </w:p>
    <w:p w14:paraId="083018B7" w14:textId="77777777" w:rsidR="00FC48B8" w:rsidRDefault="00FD6FFE">
      <w:pPr>
        <w:spacing w:before="0"/>
      </w:pPr>
      <w:r>
        <w:t xml:space="preserve">Адрес: </w:t>
      </w:r>
      <w:hyperlink r:id="rId13">
        <w:r>
          <w:rPr>
            <w:color w:val="0000FF"/>
            <w:u w:val="single"/>
          </w:rPr>
          <w:t>https://www.bitrix24.ru/</w:t>
        </w:r>
      </w:hyperlink>
      <w:r>
        <w:t xml:space="preserve">. </w:t>
      </w:r>
    </w:p>
    <w:p w14:paraId="3830CAB2" w14:textId="77777777" w:rsidR="00FC48B8" w:rsidRDefault="00FC48B8">
      <w:pPr>
        <w:spacing w:before="0"/>
      </w:pPr>
    </w:p>
    <w:p w14:paraId="42DCDA91" w14:textId="77777777" w:rsidR="00FC48B8" w:rsidRDefault="00FD6FFE">
      <w:pPr>
        <w:keepNext/>
        <w:spacing w:before="0"/>
        <w:jc w:val="center"/>
      </w:pPr>
      <w:r>
        <w:rPr>
          <w:noProof/>
        </w:rPr>
        <w:drawing>
          <wp:inline distT="0" distB="0" distL="0" distR="0" wp14:anchorId="596A3AEC" wp14:editId="5B63538A">
            <wp:extent cx="5323244" cy="2650526"/>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323244" cy="2650526"/>
                    </a:xfrm>
                    <a:prstGeom prst="rect">
                      <a:avLst/>
                    </a:prstGeom>
                    <a:ln/>
                  </pic:spPr>
                </pic:pic>
              </a:graphicData>
            </a:graphic>
          </wp:inline>
        </w:drawing>
      </w:r>
    </w:p>
    <w:p w14:paraId="2DB9C697" w14:textId="77777777" w:rsidR="00FC48B8" w:rsidRDefault="00FD6FFE">
      <w:pPr>
        <w:pBdr>
          <w:top w:val="nil"/>
          <w:left w:val="nil"/>
          <w:bottom w:val="nil"/>
          <w:right w:val="nil"/>
          <w:between w:val="nil"/>
        </w:pBdr>
        <w:spacing w:before="0" w:after="240" w:line="720" w:lineRule="auto"/>
        <w:ind w:firstLine="0"/>
        <w:jc w:val="center"/>
        <w:rPr>
          <w:color w:val="000000"/>
        </w:rPr>
      </w:pPr>
      <w:r>
        <w:rPr>
          <w:color w:val="000000"/>
        </w:rPr>
        <w:t>Рисунок 3 – сайт Битрикс24</w:t>
      </w:r>
    </w:p>
    <w:p w14:paraId="4B04677F" w14:textId="77777777" w:rsidR="00FC48B8" w:rsidRDefault="00FC48B8"/>
    <w:p w14:paraId="03034869" w14:textId="77777777" w:rsidR="00FC48B8" w:rsidRDefault="00FD6FFE">
      <w:pPr>
        <w:spacing w:before="0"/>
      </w:pPr>
      <w:r>
        <w:t>«Битрикс24» — это CRM-система на основе облачного сервиса. Разработан специально для того, чтобы максимально оптимизировать работу в компании. И не просто оптимизировать, а связать воедино различные процессы в разных отделах, устранить несогласованность и разнобой. Битрикс это простыми словами главный корпоративный портал.</w:t>
      </w:r>
    </w:p>
    <w:p w14:paraId="2FFD8C62" w14:textId="77777777" w:rsidR="00FC48B8" w:rsidRDefault="00FD6FFE">
      <w:pPr>
        <w:spacing w:before="0"/>
      </w:pPr>
      <w:r>
        <w:t>Система предоставляет общее пространство, в котором циркулирует документооборот Битрикс, а документы не теряются и доступны по требованию в любой момент времени. Также сервис обеспечивает планирование с разбивкой на этапы и постановкой отдельных задач,если они появляются в процессе реализации, выполнение которых можно корректировать и оценивать.</w:t>
      </w:r>
    </w:p>
    <w:p w14:paraId="2CFF53D6" w14:textId="77777777" w:rsidR="00FC48B8" w:rsidRDefault="00FD6FFE">
      <w:pPr>
        <w:spacing w:before="0"/>
      </w:pPr>
      <w:r>
        <w:t>Кроме того, «Битрикс24» служит информационным порталом: в нем осуществляется общение в рабочих чатах, идет ознакомление сотрудников с актуальными новостями.</w:t>
      </w:r>
    </w:p>
    <w:p w14:paraId="5A40071E" w14:textId="77777777" w:rsidR="00FC48B8" w:rsidRDefault="00FD6FFE">
      <w:pPr>
        <w:spacing w:before="0"/>
      </w:pPr>
      <w:r>
        <w:t>Функции CRM позволяют отслеживать прохождение рабочих процессов, анализировать сделки, получать срез целевой аудитории, оценивать маркетинговые показатели и данные продаж.</w:t>
      </w:r>
    </w:p>
    <w:p w14:paraId="655DE396" w14:textId="77777777" w:rsidR="00FC48B8" w:rsidRDefault="00FD6FFE">
      <w:pPr>
        <w:spacing w:before="0"/>
      </w:pPr>
      <w:r>
        <w:t>Базы «Битрикс24» хранят всю важную информацию о производственных процессах, клиентах и продажах.</w:t>
      </w:r>
    </w:p>
    <w:p w14:paraId="5DF0DB97" w14:textId="77777777" w:rsidR="00FC48B8" w:rsidRDefault="00FD6FFE">
      <w:pPr>
        <w:spacing w:before="0"/>
      </w:pPr>
      <w:r>
        <w:t>Система организует в общий рабочий процесс различные площадки и порталы.</w:t>
      </w:r>
    </w:p>
    <w:p w14:paraId="7C25117C" w14:textId="77777777" w:rsidR="00FC48B8" w:rsidRDefault="00FD6FFE">
      <w:pPr>
        <w:spacing w:before="0"/>
      </w:pPr>
      <w:r>
        <w:t>Плюсы:</w:t>
      </w:r>
    </w:p>
    <w:p w14:paraId="351CB5E3"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Сбор, хранение и пополнение клиентской базы.</w:t>
      </w:r>
    </w:p>
    <w:p w14:paraId="297A986A"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IP-телефония</w:t>
      </w:r>
    </w:p>
    <w:p w14:paraId="5F35D0E7"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lastRenderedPageBreak/>
        <w:t>Возможность интегрировать сервисы для бизнеса</w:t>
      </w:r>
    </w:p>
    <w:p w14:paraId="2E9C292D"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Онлайн-чат</w:t>
      </w:r>
    </w:p>
    <w:p w14:paraId="37E47578"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Сквозная аналитика</w:t>
      </w:r>
    </w:p>
    <w:p w14:paraId="527B596E"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Конструктор сайтов</w:t>
      </w:r>
    </w:p>
    <w:p w14:paraId="6122ACD2"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Готовые решения под бизнес-ниши</w:t>
      </w:r>
    </w:p>
    <w:p w14:paraId="0A4CE8A8"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Видеоконференции</w:t>
      </w:r>
    </w:p>
    <w:p w14:paraId="43862BE1"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Бесплатная версия</w:t>
      </w:r>
    </w:p>
    <w:p w14:paraId="0D4E2F15" w14:textId="77777777" w:rsidR="00FC48B8" w:rsidRDefault="00FD6FFE">
      <w:pPr>
        <w:spacing w:before="0"/>
      </w:pPr>
      <w:r>
        <w:t>Недостатки:</w:t>
      </w:r>
    </w:p>
    <w:p w14:paraId="0B70F207"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Возможности бесплатного тарифа сильно ограничены;</w:t>
      </w:r>
    </w:p>
    <w:p w14:paraId="0701AF44"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Техподдержка долго решает проблемы</w:t>
      </w:r>
    </w:p>
    <w:p w14:paraId="66AD8A6F"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Масштабные обновления интерфейса без возможности откатиться на старую версию</w:t>
      </w:r>
    </w:p>
    <w:p w14:paraId="2AA4B026" w14:textId="77777777" w:rsidR="00FC48B8" w:rsidRDefault="00FD6FFE">
      <w:pPr>
        <w:spacing w:after="160" w:line="259" w:lineRule="auto"/>
        <w:ind w:firstLine="0"/>
        <w:jc w:val="left"/>
        <w:rPr>
          <w:b/>
        </w:rPr>
      </w:pPr>
      <w:r>
        <w:br w:type="page"/>
      </w:r>
    </w:p>
    <w:p w14:paraId="0B0663E5" w14:textId="77777777" w:rsidR="00FC48B8" w:rsidRDefault="00FD6FFE" w:rsidP="0050347A">
      <w:pPr>
        <w:pStyle w:val="2"/>
        <w:numPr>
          <w:ilvl w:val="1"/>
          <w:numId w:val="8"/>
        </w:numPr>
      </w:pPr>
      <w:bookmarkStart w:id="17" w:name="_Toc180451915"/>
      <w:r>
        <w:lastRenderedPageBreak/>
        <w:t>S2 Управление бизнесом</w:t>
      </w:r>
      <w:bookmarkEnd w:id="17"/>
    </w:p>
    <w:p w14:paraId="0F33039D" w14:textId="77777777" w:rsidR="00FC48B8" w:rsidRDefault="00FD6FFE">
      <w:pPr>
        <w:spacing w:before="0"/>
      </w:pPr>
      <w:r>
        <w:t xml:space="preserve">Адрес: </w:t>
      </w:r>
      <w:hyperlink r:id="rId15">
        <w:r>
          <w:rPr>
            <w:color w:val="0000FF"/>
            <w:u w:val="single"/>
          </w:rPr>
          <w:t>https://salesap.ru/</w:t>
        </w:r>
      </w:hyperlink>
      <w:r>
        <w:t xml:space="preserve">. </w:t>
      </w:r>
    </w:p>
    <w:p w14:paraId="331E5316" w14:textId="77777777" w:rsidR="00FC48B8" w:rsidRDefault="00FC48B8">
      <w:pPr>
        <w:spacing w:before="0"/>
        <w:rPr>
          <w:b/>
        </w:rPr>
      </w:pPr>
    </w:p>
    <w:p w14:paraId="2D663D8C" w14:textId="77777777" w:rsidR="00FC48B8" w:rsidRDefault="00FD6FFE">
      <w:pPr>
        <w:keepNext/>
        <w:spacing w:before="0"/>
        <w:jc w:val="center"/>
      </w:pPr>
      <w:r>
        <w:rPr>
          <w:noProof/>
        </w:rPr>
        <w:drawing>
          <wp:inline distT="0" distB="0" distL="0" distR="0" wp14:anchorId="0C88ACE1" wp14:editId="725CDBBF">
            <wp:extent cx="5366264" cy="2487239"/>
            <wp:effectExtent l="0" t="0" r="0" b="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366264" cy="2487239"/>
                    </a:xfrm>
                    <a:prstGeom prst="rect">
                      <a:avLst/>
                    </a:prstGeom>
                    <a:ln/>
                  </pic:spPr>
                </pic:pic>
              </a:graphicData>
            </a:graphic>
          </wp:inline>
        </w:drawing>
      </w:r>
    </w:p>
    <w:p w14:paraId="4653F36F" w14:textId="77777777" w:rsidR="00FC48B8" w:rsidRDefault="00FD6FFE">
      <w:pPr>
        <w:pBdr>
          <w:top w:val="nil"/>
          <w:left w:val="nil"/>
          <w:bottom w:val="nil"/>
          <w:right w:val="nil"/>
          <w:between w:val="nil"/>
        </w:pBdr>
        <w:spacing w:before="0" w:after="240" w:line="720" w:lineRule="auto"/>
        <w:ind w:firstLine="0"/>
        <w:jc w:val="center"/>
        <w:rPr>
          <w:color w:val="000000"/>
        </w:rPr>
      </w:pPr>
      <w:r>
        <w:rPr>
          <w:color w:val="000000"/>
        </w:rPr>
        <w:t>Рисунок 4 – сайт S2 Управление бизнесом</w:t>
      </w:r>
    </w:p>
    <w:p w14:paraId="1DAEBF6B" w14:textId="77777777" w:rsidR="00FC48B8" w:rsidRDefault="00FD6FFE">
      <w:pPr>
        <w:spacing w:before="0"/>
      </w:pPr>
      <w:r>
        <w:t>S2 – это облачное решение для управления бизнесом среднего размера. S2 - CRM / ERP система* для комплексного управления бизнесом. Автоматизация продаж и бизнес-процессов, умное управление производством, многоканальные коммуникации, дашборды, канбан для проектов и задач, полная безопасность и надежность системы. *входит в реестр отечественного ПО. S2 – не лучший выбор для компаний с неоформленными процессами.</w:t>
      </w:r>
    </w:p>
    <w:p w14:paraId="53F23A65" w14:textId="77777777" w:rsidR="00FC48B8" w:rsidRDefault="00FD6FFE">
      <w:pPr>
        <w:spacing w:before="0"/>
      </w:pPr>
      <w:r>
        <w:t>Плюсы:</w:t>
      </w:r>
    </w:p>
    <w:p w14:paraId="0EB71C52"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Присутствует бесплатная версия (До 3-х пользователей)</w:t>
      </w:r>
    </w:p>
    <w:p w14:paraId="21C63149"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Импорт/Экспорт данных</w:t>
      </w:r>
    </w:p>
    <w:p w14:paraId="4B5D7989"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Email/SMS рассылки</w:t>
      </w:r>
    </w:p>
    <w:p w14:paraId="5C0C6990"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Анализ и отчётность</w:t>
      </w:r>
    </w:p>
    <w:p w14:paraId="633AAF9F"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Открытый исходный код</w:t>
      </w:r>
    </w:p>
    <w:p w14:paraId="5D705FB2"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Мониторинг эффективности персонала</w:t>
      </w:r>
    </w:p>
    <w:p w14:paraId="3B140FF3" w14:textId="77777777" w:rsidR="00FC48B8" w:rsidRDefault="00FD6FFE">
      <w:pPr>
        <w:spacing w:before="0"/>
      </w:pPr>
      <w:r>
        <w:t>Недостатки:</w:t>
      </w:r>
    </w:p>
    <w:p w14:paraId="0BB4A06B"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Не обнаружено.</w:t>
      </w:r>
    </w:p>
    <w:p w14:paraId="2B7AD2C2" w14:textId="77777777" w:rsidR="00FC48B8" w:rsidRDefault="00FD6FFE">
      <w:pPr>
        <w:ind w:firstLine="709"/>
      </w:pPr>
      <w:r>
        <w:rPr>
          <w:b/>
        </w:rPr>
        <w:t>Вывод:</w:t>
      </w:r>
    </w:p>
    <w:p w14:paraId="21F4248F" w14:textId="77777777" w:rsidR="00FC48B8" w:rsidRDefault="00FD6FFE">
      <w:pPr>
        <w:spacing w:before="0"/>
        <w:ind w:firstLine="709"/>
      </w:pPr>
      <w:r>
        <w:t>При анализе аналогов можно выделить следующие достоинства: у большинства присутствует бесплатная версия, что позволяет протестировать систему, Импорт/Экспорт данных, автоматическая отчетность.</w:t>
      </w:r>
    </w:p>
    <w:p w14:paraId="2E2B51C0" w14:textId="77777777" w:rsidR="00FC48B8" w:rsidRDefault="00FD6FFE">
      <w:pPr>
        <w:spacing w:before="0"/>
        <w:ind w:firstLine="709"/>
      </w:pPr>
      <w:r>
        <w:t>Так же были обнаружены следующие недостатки: у всех систем закрытый исходный код.</w:t>
      </w:r>
    </w:p>
    <w:p w14:paraId="4EEBF762" w14:textId="77777777" w:rsidR="00FC48B8" w:rsidRDefault="00FD6FFE">
      <w:pPr>
        <w:spacing w:before="0"/>
        <w:ind w:firstLine="709"/>
      </w:pPr>
      <w:r>
        <w:lastRenderedPageBreak/>
        <w:t>Данный анализ поможет нам обратить внимание на отчётность в нашей работе.</w:t>
      </w:r>
    </w:p>
    <w:p w14:paraId="4D7E5320" w14:textId="77777777" w:rsidR="00FC48B8" w:rsidRDefault="00FD6FFE" w:rsidP="0050347A">
      <w:pPr>
        <w:pStyle w:val="1"/>
        <w:numPr>
          <w:ilvl w:val="0"/>
          <w:numId w:val="8"/>
        </w:numPr>
      </w:pPr>
      <w:bookmarkStart w:id="18" w:name="_Toc180451916"/>
      <w:r>
        <w:lastRenderedPageBreak/>
        <w:t>Требования к информационной системе</w:t>
      </w:r>
      <w:bookmarkEnd w:id="18"/>
    </w:p>
    <w:p w14:paraId="0247DB61" w14:textId="77777777" w:rsidR="00FC48B8" w:rsidRDefault="00FD6FFE" w:rsidP="0050347A">
      <w:pPr>
        <w:pStyle w:val="2"/>
        <w:numPr>
          <w:ilvl w:val="1"/>
          <w:numId w:val="8"/>
        </w:numPr>
      </w:pPr>
      <w:bookmarkStart w:id="19" w:name="_Toc180451917"/>
      <w:r>
        <w:t>Требования к функциональным характеристикам</w:t>
      </w:r>
      <w:bookmarkEnd w:id="19"/>
    </w:p>
    <w:p w14:paraId="19B7C92B" w14:textId="77777777" w:rsidR="00FC48B8" w:rsidRDefault="00FD6FFE">
      <w:r>
        <w:t xml:space="preserve">В разрабатываемой программе должны быть реализованы следующие функции: </w:t>
      </w:r>
    </w:p>
    <w:p w14:paraId="3AAD418D"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Учёт студентов</w:t>
      </w:r>
    </w:p>
    <w:p w14:paraId="23B8A148"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Регистрация студентов с базовой информацией</w:t>
      </w:r>
    </w:p>
    <w:p w14:paraId="7D0FFF93"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Ведение электронных досье для каждого студента с данными о занятиях, прогрессе, оплатах и документах..</w:t>
      </w:r>
    </w:p>
    <w:p w14:paraId="69CCA1FC"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Планирование занятий</w:t>
      </w:r>
    </w:p>
    <w:p w14:paraId="6A6F3CDA"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Создание графика занятий и распределение студентов по инструкторам.</w:t>
      </w:r>
    </w:p>
    <w:p w14:paraId="487E5E26"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Отслеживание доступности инструкторов и машин.</w:t>
      </w:r>
    </w:p>
    <w:p w14:paraId="32EEA14F"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Онлайн-запись на занятия</w:t>
      </w:r>
    </w:p>
    <w:p w14:paraId="07AF34CF"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Позволяет студентам записываться на занятия через веб-портал.</w:t>
      </w:r>
    </w:p>
    <w:p w14:paraId="6789AC42"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Учёт финансов</w:t>
      </w:r>
    </w:p>
    <w:p w14:paraId="27A24F9F"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Отслеживание оплат студентами за занятия и другие услуги.</w:t>
      </w:r>
    </w:p>
    <w:p w14:paraId="18D552F7"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Генерация квитанций.</w:t>
      </w:r>
    </w:p>
    <w:p w14:paraId="4ADC9D27"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Ведение бухгалтерии автошколы.</w:t>
      </w:r>
    </w:p>
    <w:p w14:paraId="0C85CFB1"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Управление инструкторами</w:t>
      </w:r>
    </w:p>
    <w:p w14:paraId="047D69B5"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Регистрация инструкторов с их квалификацией и графиком работ.</w:t>
      </w:r>
    </w:p>
    <w:p w14:paraId="5A4D0544"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Присвоение студентов инструкторам.</w:t>
      </w:r>
    </w:p>
    <w:p w14:paraId="57CFEA9A"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Отчёты о работе инструкторов.</w:t>
      </w:r>
    </w:p>
    <w:p w14:paraId="5E67FB2C"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Теоретические и практические занятия</w:t>
      </w:r>
    </w:p>
    <w:p w14:paraId="561BB008"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Онлайн-доступ к учебным материалам и тестам для студентов.</w:t>
      </w:r>
    </w:p>
    <w:p w14:paraId="7F3D1611"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Запись и отслеживание результатов практических занятий.</w:t>
      </w:r>
    </w:p>
    <w:p w14:paraId="65849158"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Генерация отчётов и аналитика</w:t>
      </w:r>
    </w:p>
    <w:p w14:paraId="29C8D0E2"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Создание отчётов о прогрессе студентов и их успеваемости.</w:t>
      </w:r>
    </w:p>
    <w:p w14:paraId="180247DE"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Анализ финансовых данных и эффективности работы автошколы.</w:t>
      </w:r>
    </w:p>
    <w:p w14:paraId="2A8BDA5B"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Веб-приложение</w:t>
      </w:r>
    </w:p>
    <w:p w14:paraId="52448C34"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Создание сайта для удобного доступа к системе и управления занятиями.</w:t>
      </w:r>
    </w:p>
    <w:p w14:paraId="2AC39B1B" w14:textId="77777777" w:rsidR="00FC48B8" w:rsidRDefault="00FD6FFE" w:rsidP="0050347A">
      <w:pPr>
        <w:pStyle w:val="2"/>
        <w:numPr>
          <w:ilvl w:val="1"/>
          <w:numId w:val="8"/>
        </w:numPr>
      </w:pPr>
      <w:bookmarkStart w:id="20" w:name="_Toc180451918"/>
      <w:r>
        <w:t>Требования к показателям назначения</w:t>
      </w:r>
      <w:bookmarkEnd w:id="20"/>
    </w:p>
    <w:p w14:paraId="585C8870" w14:textId="77777777" w:rsidR="00F47476" w:rsidRDefault="00F47476" w:rsidP="00F47476">
      <w:r>
        <w:t>ИС должна соответствовать следующим требованиям:</w:t>
      </w:r>
    </w:p>
    <w:p w14:paraId="70EB214D" w14:textId="77777777" w:rsidR="00F47476" w:rsidRPr="00F47476" w:rsidRDefault="00F47476" w:rsidP="00F47476">
      <w:pPr>
        <w:pStyle w:val="af6"/>
        <w:keepLines/>
        <w:numPr>
          <w:ilvl w:val="0"/>
          <w:numId w:val="5"/>
        </w:numPr>
        <w:pBdr>
          <w:top w:val="nil"/>
          <w:left w:val="nil"/>
          <w:bottom w:val="nil"/>
          <w:right w:val="nil"/>
          <w:between w:val="nil"/>
        </w:pBdr>
        <w:tabs>
          <w:tab w:val="left" w:pos="1276"/>
        </w:tabs>
        <w:spacing w:before="0"/>
        <w:ind w:left="0" w:firstLine="709"/>
        <w:rPr>
          <w:color w:val="000000"/>
        </w:rPr>
      </w:pPr>
      <w:r w:rsidRPr="00F47476">
        <w:rPr>
          <w:color w:val="000000"/>
        </w:rPr>
        <w:t>В процессе разработки должно быть реализована ИС для клиента.</w:t>
      </w:r>
    </w:p>
    <w:p w14:paraId="0D997532" w14:textId="77777777" w:rsidR="00FC48B8" w:rsidRDefault="00FD6FFE" w:rsidP="0050347A">
      <w:pPr>
        <w:pStyle w:val="2"/>
        <w:numPr>
          <w:ilvl w:val="1"/>
          <w:numId w:val="8"/>
        </w:numPr>
      </w:pPr>
      <w:bookmarkStart w:id="21" w:name="_Toc180451919"/>
      <w:r>
        <w:lastRenderedPageBreak/>
        <w:t>Требования к пользовательскому интерфейсу</w:t>
      </w:r>
      <w:bookmarkEnd w:id="21"/>
    </w:p>
    <w:p w14:paraId="5331C0E0" w14:textId="77777777" w:rsidR="00FC48B8" w:rsidRDefault="00FD6FFE">
      <w:r>
        <w:t>Пользовательский интерфейс окна авторизации должен удовлетворять следующим требованиям:</w:t>
      </w:r>
    </w:p>
    <w:p w14:paraId="36C136AE"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Содержать окно взаимодействия для ввода своих данных.</w:t>
      </w:r>
    </w:p>
    <w:p w14:paraId="2D5B7ADE"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Содержать два поля для ввода логина и пароля.</w:t>
      </w:r>
    </w:p>
    <w:p w14:paraId="29855F55"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Содержать кнопку для Войти.</w:t>
      </w:r>
    </w:p>
    <w:p w14:paraId="7CA6FAB2"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Пользовательский интерфейс должен соответствовать прототипу окна авторизации, представленной на Рисунке 1.</w:t>
      </w:r>
    </w:p>
    <w:p w14:paraId="2CEC6F0F" w14:textId="77777777" w:rsidR="00FC48B8" w:rsidRDefault="00FC48B8">
      <w:pPr>
        <w:spacing w:before="0"/>
      </w:pPr>
    </w:p>
    <w:p w14:paraId="056D579D" w14:textId="77777777" w:rsidR="00FC48B8" w:rsidRDefault="00FD6FFE">
      <w:pPr>
        <w:keepNext/>
        <w:spacing w:before="0"/>
      </w:pPr>
      <w:r>
        <w:rPr>
          <w:noProof/>
        </w:rPr>
        <w:drawing>
          <wp:inline distT="114300" distB="114300" distL="114300" distR="114300" wp14:anchorId="6F672E70" wp14:editId="646D68DC">
            <wp:extent cx="5963602" cy="3993972"/>
            <wp:effectExtent l="0" t="0" r="0" b="0"/>
            <wp:docPr id="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963602" cy="3993972"/>
                    </a:xfrm>
                    <a:prstGeom prst="rect">
                      <a:avLst/>
                    </a:prstGeom>
                    <a:ln/>
                  </pic:spPr>
                </pic:pic>
              </a:graphicData>
            </a:graphic>
          </wp:inline>
        </w:drawing>
      </w:r>
    </w:p>
    <w:p w14:paraId="4EC6C83F" w14:textId="77777777" w:rsidR="00FC48B8" w:rsidRDefault="00FD6FFE">
      <w:pPr>
        <w:pBdr>
          <w:top w:val="nil"/>
          <w:left w:val="nil"/>
          <w:bottom w:val="nil"/>
          <w:right w:val="nil"/>
          <w:between w:val="nil"/>
        </w:pBdr>
        <w:spacing w:before="0" w:after="240" w:line="720" w:lineRule="auto"/>
        <w:ind w:firstLine="0"/>
        <w:jc w:val="center"/>
        <w:rPr>
          <w:color w:val="000000"/>
        </w:rPr>
      </w:pPr>
      <w:r>
        <w:rPr>
          <w:color w:val="000000"/>
        </w:rPr>
        <w:t>Рисунок 1 – Окно авторизации</w:t>
      </w:r>
    </w:p>
    <w:p w14:paraId="3AFD0B27" w14:textId="77777777" w:rsidR="00FC48B8" w:rsidRDefault="00FC48B8">
      <w:pPr>
        <w:rPr>
          <w:color w:val="000000"/>
        </w:rPr>
      </w:pPr>
    </w:p>
    <w:p w14:paraId="18A1B116" w14:textId="77777777" w:rsidR="00FC48B8" w:rsidRDefault="00FD6FFE">
      <w:pPr>
        <w:spacing w:before="0"/>
      </w:pPr>
      <w:r>
        <w:t>Пользовательский интерфейс личного кабинета должен удовлетворять следующим требованиям:</w:t>
      </w:r>
    </w:p>
    <w:p w14:paraId="0E134B46"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Предоставлять окно взаимодействия для просмотра и управления личными данными.</w:t>
      </w:r>
    </w:p>
    <w:p w14:paraId="153B6B56"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Содержать разделы и поля для просмотра и редактирования информации о пользователе, такие как имя, фамилия, адрес электронной почты и другие персональные данные.</w:t>
      </w:r>
    </w:p>
    <w:p w14:paraId="239190D8"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lastRenderedPageBreak/>
        <w:t>Предоставлять кнопки или ссылки для выполнения различных действий, таких как изменение пароля, обновление контактных данных и выход из аккаунта.</w:t>
      </w:r>
    </w:p>
    <w:p w14:paraId="226E76B4"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Содержать элементы управления, позволяющие загрузить или изменить аватар пользователя, если такая функциональность поддерживается.</w:t>
      </w:r>
    </w:p>
    <w:p w14:paraId="02CC8EC4"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Обеспечивать возможность просмотра истории активности в личном кабинете, если это применимо.</w:t>
      </w:r>
    </w:p>
    <w:p w14:paraId="7C8DB198"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Должен быть интуитивно понятным и удобным для использования, обеспечивая удовлетворение потребностей пользователя в управлении своим аккаунтом.</w:t>
      </w:r>
    </w:p>
    <w:p w14:paraId="62E2FD7E" w14:textId="77777777" w:rsidR="00FC48B8" w:rsidRDefault="00FC48B8">
      <w:pPr>
        <w:keepLines/>
        <w:pBdr>
          <w:top w:val="nil"/>
          <w:left w:val="nil"/>
          <w:bottom w:val="nil"/>
          <w:right w:val="nil"/>
          <w:between w:val="nil"/>
        </w:pBdr>
        <w:tabs>
          <w:tab w:val="left" w:pos="1276"/>
        </w:tabs>
        <w:spacing w:before="0"/>
      </w:pPr>
    </w:p>
    <w:p w14:paraId="3923C37C" w14:textId="77777777" w:rsidR="00FC48B8" w:rsidRDefault="00FD6FFE">
      <w:pPr>
        <w:keepNext/>
        <w:keepLines/>
        <w:pBdr>
          <w:top w:val="nil"/>
          <w:left w:val="nil"/>
          <w:bottom w:val="nil"/>
          <w:right w:val="nil"/>
          <w:between w:val="nil"/>
        </w:pBdr>
        <w:tabs>
          <w:tab w:val="left" w:pos="1276"/>
        </w:tabs>
        <w:spacing w:before="0"/>
      </w:pPr>
      <w:r>
        <w:rPr>
          <w:noProof/>
        </w:rPr>
        <w:drawing>
          <wp:inline distT="0" distB="0" distL="0" distR="0" wp14:anchorId="545CA899" wp14:editId="01BCC5E9">
            <wp:extent cx="5527750" cy="3653752"/>
            <wp:effectExtent l="0" t="0" r="0" b="0"/>
            <wp:docPr id="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527750" cy="3653752"/>
                    </a:xfrm>
                    <a:prstGeom prst="rect">
                      <a:avLst/>
                    </a:prstGeom>
                    <a:ln/>
                  </pic:spPr>
                </pic:pic>
              </a:graphicData>
            </a:graphic>
          </wp:inline>
        </w:drawing>
      </w:r>
    </w:p>
    <w:p w14:paraId="2C0F376D" w14:textId="77777777" w:rsidR="00FC48B8" w:rsidRDefault="00FD6FFE">
      <w:pPr>
        <w:pBdr>
          <w:top w:val="nil"/>
          <w:left w:val="nil"/>
          <w:bottom w:val="nil"/>
          <w:right w:val="nil"/>
          <w:between w:val="nil"/>
        </w:pBdr>
        <w:spacing w:before="0" w:after="240" w:line="720" w:lineRule="auto"/>
        <w:ind w:firstLine="0"/>
        <w:jc w:val="center"/>
        <w:rPr>
          <w:color w:val="000000"/>
        </w:rPr>
      </w:pPr>
      <w:r>
        <w:rPr>
          <w:color w:val="000000"/>
        </w:rPr>
        <w:t>Рисунок 2 – Личный кабинет</w:t>
      </w:r>
    </w:p>
    <w:p w14:paraId="5ECE2018" w14:textId="77777777" w:rsidR="00FC48B8" w:rsidRDefault="00FD6FFE">
      <w:r>
        <w:t>Пользовательский интерфейс сайта информационной системы автошколы для администратора должен обеспечивать удобный и эффективный доступ к различным функциям и данным, необходимым для управления автошколой. Вот некоторые основные элементы, которые могут содержаться в таком интерфейсе:</w:t>
      </w:r>
    </w:p>
    <w:p w14:paraId="24B22E35" w14:textId="77777777" w:rsidR="00FC48B8" w:rsidRDefault="00FD6FFE">
      <w:pPr>
        <w:keepLines/>
        <w:numPr>
          <w:ilvl w:val="0"/>
          <w:numId w:val="1"/>
        </w:numPr>
        <w:pBdr>
          <w:top w:val="nil"/>
          <w:left w:val="nil"/>
          <w:bottom w:val="nil"/>
          <w:right w:val="nil"/>
          <w:between w:val="nil"/>
        </w:pBdr>
        <w:tabs>
          <w:tab w:val="left" w:pos="1276"/>
        </w:tabs>
        <w:spacing w:before="0"/>
      </w:pPr>
      <w:r>
        <w:t>Панель навигации: В верхней части страницы может располагаться панель навигации с основными разделами системы, такими как "Ученики", "Инструкторы", "Расписание", "Финансы", "Отчеты" и т. д. Администратор может выбирать нужный раздел, чтобы управлять соответствующей информацией.</w:t>
      </w:r>
    </w:p>
    <w:p w14:paraId="62A379E6"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lastRenderedPageBreak/>
        <w:t>Управление учениками: Создание, редактирование и удаление ученических профилей; Поиск учеников по различным критериям; Назначение инструкторов ученикам.</w:t>
      </w:r>
    </w:p>
    <w:p w14:paraId="348853CF"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Управление инструкторами: Добавление, редактирование и удаление профилей инструкторов; Поиск инструкторов и просмотр их графиков занятий.</w:t>
      </w:r>
    </w:p>
    <w:p w14:paraId="6D03EB36"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Расписание занятий: Просмотр и управление расписанием занятий; Назначение инструкторов и автомобилей на занятия.</w:t>
      </w:r>
    </w:p>
    <w:p w14:paraId="4A636D9A"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Финансовые операции: Просмотр и учет платежей от учеников; Генерация счетов и квитанций. Просмотр финансовых отчетов.</w:t>
      </w:r>
    </w:p>
    <w:p w14:paraId="637097DE"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Отчеты и аналитика: Генерация различных отчетов о работе автошколы, таких как успеваемость учеников, доходы и расходы, активность инструкторов и другие.</w:t>
      </w:r>
    </w:p>
    <w:p w14:paraId="717F0134"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Уведомления: Система уведомлений о важных событиях и изменениях в расписании.</w:t>
      </w:r>
    </w:p>
    <w:p w14:paraId="305E14C3"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 xml:space="preserve">Настройки аккаунта администратора: Возможность изменения пароля и персональных настроек. </w:t>
      </w:r>
    </w:p>
    <w:p w14:paraId="244F53D5"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Выход из системы: Кнопка для безопасного выхода из аккаунта администратора.</w:t>
      </w:r>
    </w:p>
    <w:p w14:paraId="124FE7CD"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Поддержка и контакты: Информация о контактах службы поддержки и справочные материалы.</w:t>
      </w:r>
    </w:p>
    <w:p w14:paraId="1E7C59A6" w14:textId="77777777" w:rsidR="00FC48B8" w:rsidRDefault="00FC48B8">
      <w:pPr>
        <w:keepLines/>
        <w:pBdr>
          <w:top w:val="nil"/>
          <w:left w:val="nil"/>
          <w:bottom w:val="nil"/>
          <w:right w:val="nil"/>
          <w:between w:val="nil"/>
        </w:pBdr>
        <w:tabs>
          <w:tab w:val="left" w:pos="1276"/>
        </w:tabs>
        <w:spacing w:before="0"/>
        <w:rPr>
          <w:color w:val="000000"/>
        </w:rPr>
      </w:pPr>
    </w:p>
    <w:p w14:paraId="2387F54C" w14:textId="77777777" w:rsidR="00FC48B8" w:rsidRDefault="00FD6FFE">
      <w:pPr>
        <w:keepNext/>
        <w:keepLines/>
        <w:pBdr>
          <w:top w:val="nil"/>
          <w:left w:val="nil"/>
          <w:bottom w:val="nil"/>
          <w:right w:val="nil"/>
          <w:between w:val="nil"/>
        </w:pBdr>
        <w:tabs>
          <w:tab w:val="left" w:pos="1276"/>
        </w:tabs>
        <w:spacing w:before="0"/>
      </w:pPr>
      <w:r>
        <w:rPr>
          <w:noProof/>
        </w:rPr>
        <w:drawing>
          <wp:inline distT="114300" distB="114300" distL="114300" distR="114300" wp14:anchorId="42012455" wp14:editId="40DB9C8F">
            <wp:extent cx="5792152" cy="3875631"/>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92152" cy="3875631"/>
                    </a:xfrm>
                    <a:prstGeom prst="rect">
                      <a:avLst/>
                    </a:prstGeom>
                    <a:ln/>
                  </pic:spPr>
                </pic:pic>
              </a:graphicData>
            </a:graphic>
          </wp:inline>
        </w:drawing>
      </w:r>
    </w:p>
    <w:p w14:paraId="31DA1CBB" w14:textId="77777777" w:rsidR="00FC48B8" w:rsidRDefault="00FD6FFE">
      <w:pPr>
        <w:pBdr>
          <w:top w:val="nil"/>
          <w:left w:val="nil"/>
          <w:bottom w:val="nil"/>
          <w:right w:val="nil"/>
          <w:between w:val="nil"/>
        </w:pBdr>
        <w:spacing w:before="0" w:after="240" w:line="720" w:lineRule="auto"/>
        <w:ind w:firstLine="0"/>
        <w:jc w:val="center"/>
        <w:rPr>
          <w:color w:val="000000"/>
        </w:rPr>
      </w:pPr>
      <w:r>
        <w:rPr>
          <w:color w:val="000000"/>
        </w:rPr>
        <w:t xml:space="preserve">Рисунок 3 – </w:t>
      </w:r>
      <w:r>
        <w:t xml:space="preserve">Раздел “Клиенты” </w:t>
      </w:r>
      <w:r>
        <w:rPr>
          <w:color w:val="000000"/>
        </w:rPr>
        <w:t>для администратора</w:t>
      </w:r>
    </w:p>
    <w:p w14:paraId="178D0DA6" w14:textId="77777777" w:rsidR="00FC48B8" w:rsidRDefault="00FD6FFE">
      <w:r>
        <w:rPr>
          <w:noProof/>
        </w:rPr>
        <w:lastRenderedPageBreak/>
        <w:drawing>
          <wp:inline distT="114300" distB="114300" distL="114300" distR="114300" wp14:anchorId="4411F5F6" wp14:editId="0015BA4F">
            <wp:extent cx="5868352" cy="3909358"/>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868352" cy="3909358"/>
                    </a:xfrm>
                    <a:prstGeom prst="rect">
                      <a:avLst/>
                    </a:prstGeom>
                    <a:ln/>
                  </pic:spPr>
                </pic:pic>
              </a:graphicData>
            </a:graphic>
          </wp:inline>
        </w:drawing>
      </w:r>
    </w:p>
    <w:p w14:paraId="1951595F" w14:textId="77777777" w:rsidR="00FC48B8" w:rsidRDefault="00FD6FFE">
      <w:pPr>
        <w:spacing w:before="0" w:after="240" w:line="720" w:lineRule="auto"/>
        <w:ind w:firstLine="0"/>
        <w:jc w:val="center"/>
      </w:pPr>
      <w:r>
        <w:t>Рисунок 4 – Раздел “Ученики” для администратора</w:t>
      </w:r>
    </w:p>
    <w:p w14:paraId="60DE509A" w14:textId="77777777" w:rsidR="00FC48B8" w:rsidRDefault="00FD6FFE">
      <w:r>
        <w:rPr>
          <w:noProof/>
        </w:rPr>
        <w:drawing>
          <wp:inline distT="114300" distB="114300" distL="114300" distR="114300" wp14:anchorId="5C99174E" wp14:editId="781FE46D">
            <wp:extent cx="5820727" cy="3920458"/>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820727" cy="3920458"/>
                    </a:xfrm>
                    <a:prstGeom prst="rect">
                      <a:avLst/>
                    </a:prstGeom>
                    <a:ln/>
                  </pic:spPr>
                </pic:pic>
              </a:graphicData>
            </a:graphic>
          </wp:inline>
        </w:drawing>
      </w:r>
    </w:p>
    <w:p w14:paraId="4BC6FB89" w14:textId="77777777" w:rsidR="00FC48B8" w:rsidRDefault="00FD6FFE">
      <w:pPr>
        <w:spacing w:before="0" w:after="240" w:line="720" w:lineRule="auto"/>
        <w:ind w:firstLine="0"/>
        <w:jc w:val="center"/>
      </w:pPr>
      <w:r>
        <w:t>Рисунок 5 – Раздел “Группы” для администратора</w:t>
      </w:r>
    </w:p>
    <w:p w14:paraId="2BAC9D93" w14:textId="77777777" w:rsidR="00FC48B8" w:rsidRDefault="00FD6FFE">
      <w:r>
        <w:rPr>
          <w:noProof/>
        </w:rPr>
        <w:lastRenderedPageBreak/>
        <w:drawing>
          <wp:inline distT="114300" distB="114300" distL="114300" distR="114300" wp14:anchorId="7A8B0FF2" wp14:editId="43EFBBE9">
            <wp:extent cx="5963602" cy="3925409"/>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963602" cy="3925409"/>
                    </a:xfrm>
                    <a:prstGeom prst="rect">
                      <a:avLst/>
                    </a:prstGeom>
                    <a:ln/>
                  </pic:spPr>
                </pic:pic>
              </a:graphicData>
            </a:graphic>
          </wp:inline>
        </w:drawing>
      </w:r>
    </w:p>
    <w:p w14:paraId="1825CBF9" w14:textId="77777777" w:rsidR="00FC48B8" w:rsidRDefault="00FD6FFE">
      <w:pPr>
        <w:spacing w:before="0" w:after="240" w:line="720" w:lineRule="auto"/>
        <w:ind w:firstLine="0"/>
        <w:jc w:val="center"/>
      </w:pPr>
      <w:r>
        <w:t>Рисунок 6 – Раздел “Инструкторы” для администратора</w:t>
      </w:r>
    </w:p>
    <w:p w14:paraId="7D0ED271" w14:textId="77777777" w:rsidR="00FC48B8" w:rsidRDefault="00FD6FFE">
      <w:r>
        <w:rPr>
          <w:noProof/>
        </w:rPr>
        <w:drawing>
          <wp:inline distT="114300" distB="114300" distL="114300" distR="114300" wp14:anchorId="5F08C35E" wp14:editId="6E3BD24D">
            <wp:extent cx="6000819" cy="3949519"/>
            <wp:effectExtent l="0" t="0" r="0" b="0"/>
            <wp:docPr id="3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6000819" cy="3949519"/>
                    </a:xfrm>
                    <a:prstGeom prst="rect">
                      <a:avLst/>
                    </a:prstGeom>
                    <a:ln/>
                  </pic:spPr>
                </pic:pic>
              </a:graphicData>
            </a:graphic>
          </wp:inline>
        </w:drawing>
      </w:r>
    </w:p>
    <w:p w14:paraId="3CAC21BA" w14:textId="77777777" w:rsidR="00FC48B8" w:rsidRDefault="00FD6FFE">
      <w:pPr>
        <w:spacing w:before="0" w:after="240" w:line="720" w:lineRule="auto"/>
        <w:ind w:firstLine="0"/>
        <w:jc w:val="center"/>
      </w:pPr>
      <w:r>
        <w:t>Рисунок 6 – Раздел “Расписание” для администратора</w:t>
      </w:r>
    </w:p>
    <w:p w14:paraId="3296ACF8" w14:textId="77777777" w:rsidR="00FC48B8" w:rsidRDefault="00FD6FFE">
      <w:r>
        <w:rPr>
          <w:noProof/>
        </w:rPr>
        <w:lastRenderedPageBreak/>
        <w:drawing>
          <wp:inline distT="114300" distB="114300" distL="114300" distR="114300" wp14:anchorId="07FFB60F" wp14:editId="77F80815">
            <wp:extent cx="6058852" cy="4061119"/>
            <wp:effectExtent l="0" t="0" r="0" b="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6058852" cy="4061119"/>
                    </a:xfrm>
                    <a:prstGeom prst="rect">
                      <a:avLst/>
                    </a:prstGeom>
                    <a:ln/>
                  </pic:spPr>
                </pic:pic>
              </a:graphicData>
            </a:graphic>
          </wp:inline>
        </w:drawing>
      </w:r>
    </w:p>
    <w:p w14:paraId="59767C1C" w14:textId="77777777" w:rsidR="00FC48B8" w:rsidRDefault="00FD6FFE">
      <w:pPr>
        <w:spacing w:before="0" w:after="240" w:line="720" w:lineRule="auto"/>
        <w:ind w:firstLine="0"/>
        <w:jc w:val="center"/>
      </w:pPr>
      <w:r>
        <w:t>Рисунок 7 – Раздел “Отчёты” для администратора</w:t>
      </w:r>
    </w:p>
    <w:p w14:paraId="31842C18" w14:textId="77777777" w:rsidR="00FC48B8" w:rsidRDefault="00FD6FFE">
      <w:r>
        <w:rPr>
          <w:noProof/>
        </w:rPr>
        <w:drawing>
          <wp:inline distT="114300" distB="114300" distL="114300" distR="114300" wp14:anchorId="015AF509" wp14:editId="197700DC">
            <wp:extent cx="5952173" cy="394308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952173" cy="3943080"/>
                    </a:xfrm>
                    <a:prstGeom prst="rect">
                      <a:avLst/>
                    </a:prstGeom>
                    <a:ln/>
                  </pic:spPr>
                </pic:pic>
              </a:graphicData>
            </a:graphic>
          </wp:inline>
        </w:drawing>
      </w:r>
    </w:p>
    <w:p w14:paraId="369C5A1A" w14:textId="77777777" w:rsidR="00FC48B8" w:rsidRDefault="00FD6FFE">
      <w:pPr>
        <w:spacing w:before="0" w:after="240" w:line="720" w:lineRule="auto"/>
        <w:ind w:firstLine="0"/>
        <w:jc w:val="center"/>
      </w:pPr>
      <w:r>
        <w:t>Рисунок 7 – Раздел “Финансы” для администратора</w:t>
      </w:r>
    </w:p>
    <w:p w14:paraId="273978EE" w14:textId="77777777" w:rsidR="00FC48B8" w:rsidRDefault="00FD6FFE">
      <w:r>
        <w:lastRenderedPageBreak/>
        <w:t xml:space="preserve">Интерфейс должен быть интуитивно понятным и легко навигировать, чтобы администратор мог эффективно управлять всеми аспектами работы автошколы через систему. Кроме того, важно обеспечить безопасность данных и доступа, особенно при работе с личной информацией учеников и инструкторов. </w:t>
      </w:r>
    </w:p>
    <w:p w14:paraId="62E10200" w14:textId="77777777" w:rsidR="00FC48B8" w:rsidRDefault="00FD6FFE">
      <w:pPr>
        <w:spacing w:before="0"/>
      </w:pPr>
      <w:r>
        <w:t>Пользовательский интерфейс сайта информационной системы автошколы для преподавателя должен быть удобным и функциональным, чтобы облегчить процесс управления учебным процессом и взаимодействия с учениками. Вот некоторые основные элементы, которые могут содержаться в таком интерфейсе:</w:t>
      </w:r>
    </w:p>
    <w:p w14:paraId="6D169509"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Панель навигации: В верхней части страницы может располагаться панель навигации с</w:t>
      </w:r>
      <w:r>
        <w:t xml:space="preserve"> основными разделами системы, такими как "Главная", "Расписание занятий", "Ученики", "Задания и оценки" и другие. Преподаватель может выбирать нужный раздел для выполнения своих задач.</w:t>
      </w:r>
    </w:p>
    <w:p w14:paraId="16606EB6"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Расписание занятий: Просмотр собственного расписания занятий. Возможность добавления и изменения расписания. Просмотр информации о месте проведения занятий и времени.</w:t>
      </w:r>
    </w:p>
    <w:p w14:paraId="0C83FA16"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Управление учениками: Просмотр списка учеников, назначенных на занятия. Доступ к профилям учеников для просмотра и редактирования информации. Возможность проставления оценок и ведения журнала успеваемости.</w:t>
      </w:r>
    </w:p>
    <w:p w14:paraId="3E1DD9C9"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Задания и материалы: Загрузка учебных материалов и заданий для учеников. Просмотр сданных заданий и работ учеников. Выставление оценок и обратной связи по выполненным заданиям.</w:t>
      </w:r>
    </w:p>
    <w:p w14:paraId="1A38CBEA"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Сообщения и уведомления: Система уведомлений о важных событиях и изменениях в расписании или заданиях. Возможность общения с учениками через встроенную систему сообщений.</w:t>
      </w:r>
    </w:p>
    <w:p w14:paraId="0FF385F6"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Настройки аккаунта преподавателя: Возможность изменения пароля и персональных настроек.</w:t>
      </w:r>
    </w:p>
    <w:p w14:paraId="0C66D974"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Выход из системы: Кнопка для безопасного выхода из аккаунта преподавателя.</w:t>
      </w:r>
    </w:p>
    <w:p w14:paraId="60B0FBA0"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Поддержка и контакты: Информация о контактах службы поддержки и справочные материалы.</w:t>
      </w:r>
    </w:p>
    <w:p w14:paraId="00B203B8" w14:textId="77777777" w:rsidR="00FC48B8" w:rsidRDefault="00FD6FFE">
      <w:pPr>
        <w:keepNext/>
        <w:keepLines/>
        <w:pBdr>
          <w:top w:val="nil"/>
          <w:left w:val="nil"/>
          <w:bottom w:val="nil"/>
          <w:right w:val="nil"/>
          <w:between w:val="nil"/>
        </w:pBdr>
        <w:tabs>
          <w:tab w:val="left" w:pos="1276"/>
        </w:tabs>
        <w:spacing w:before="0"/>
        <w:ind w:firstLine="850"/>
        <w:jc w:val="center"/>
      </w:pPr>
      <w:r>
        <w:rPr>
          <w:noProof/>
        </w:rPr>
        <w:lastRenderedPageBreak/>
        <w:drawing>
          <wp:inline distT="114300" distB="114300" distL="114300" distR="114300" wp14:anchorId="0568C04F" wp14:editId="1EA64126">
            <wp:extent cx="5630227" cy="3767285"/>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630227" cy="3767285"/>
                    </a:xfrm>
                    <a:prstGeom prst="rect">
                      <a:avLst/>
                    </a:prstGeom>
                    <a:ln/>
                  </pic:spPr>
                </pic:pic>
              </a:graphicData>
            </a:graphic>
          </wp:inline>
        </w:drawing>
      </w:r>
    </w:p>
    <w:p w14:paraId="48454E1C" w14:textId="77777777" w:rsidR="00FC48B8" w:rsidRDefault="00FD6FFE">
      <w:pPr>
        <w:pBdr>
          <w:top w:val="nil"/>
          <w:left w:val="nil"/>
          <w:bottom w:val="nil"/>
          <w:right w:val="nil"/>
          <w:between w:val="nil"/>
        </w:pBdr>
        <w:spacing w:before="0" w:after="240" w:line="720" w:lineRule="auto"/>
        <w:ind w:firstLine="0"/>
        <w:jc w:val="center"/>
        <w:rPr>
          <w:color w:val="000000"/>
        </w:rPr>
      </w:pPr>
      <w:r>
        <w:rPr>
          <w:color w:val="000000"/>
        </w:rPr>
        <w:t xml:space="preserve">Рисунок </w:t>
      </w:r>
      <w:r>
        <w:t>8</w:t>
      </w:r>
      <w:r>
        <w:rPr>
          <w:color w:val="000000"/>
        </w:rPr>
        <w:t xml:space="preserve"> – </w:t>
      </w:r>
      <w:r>
        <w:t xml:space="preserve">Раздел “Главная” </w:t>
      </w:r>
      <w:r>
        <w:rPr>
          <w:color w:val="000000"/>
        </w:rPr>
        <w:t>для преподавателя</w:t>
      </w:r>
    </w:p>
    <w:p w14:paraId="25D25EB8" w14:textId="77777777" w:rsidR="00FC48B8" w:rsidRDefault="00FD6FFE">
      <w:pPr>
        <w:keepNext/>
        <w:keepLines/>
        <w:tabs>
          <w:tab w:val="left" w:pos="1276"/>
        </w:tabs>
        <w:spacing w:before="0"/>
        <w:ind w:firstLine="850"/>
        <w:jc w:val="center"/>
      </w:pPr>
      <w:r>
        <w:rPr>
          <w:noProof/>
        </w:rPr>
        <w:drawing>
          <wp:inline distT="114300" distB="114300" distL="114300" distR="114300" wp14:anchorId="6B1E119A" wp14:editId="7B962B61">
            <wp:extent cx="5642310" cy="3794306"/>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642310" cy="3794306"/>
                    </a:xfrm>
                    <a:prstGeom prst="rect">
                      <a:avLst/>
                    </a:prstGeom>
                    <a:ln/>
                  </pic:spPr>
                </pic:pic>
              </a:graphicData>
            </a:graphic>
          </wp:inline>
        </w:drawing>
      </w:r>
    </w:p>
    <w:p w14:paraId="12886FEB" w14:textId="77777777" w:rsidR="00FC48B8" w:rsidRDefault="00FD6FFE">
      <w:pPr>
        <w:spacing w:before="0" w:after="240" w:line="720" w:lineRule="auto"/>
        <w:ind w:firstLine="0"/>
        <w:jc w:val="center"/>
      </w:pPr>
      <w:r>
        <w:t>Рисунок 9 – Раздел “Расписание занятий” для преподавателя</w:t>
      </w:r>
    </w:p>
    <w:p w14:paraId="173A5142" w14:textId="77777777" w:rsidR="00FC48B8" w:rsidRDefault="00FD6FFE">
      <w:pPr>
        <w:keepNext/>
        <w:keepLines/>
        <w:tabs>
          <w:tab w:val="left" w:pos="1276"/>
        </w:tabs>
        <w:spacing w:before="0"/>
        <w:ind w:firstLine="850"/>
        <w:jc w:val="center"/>
      </w:pPr>
      <w:r>
        <w:rPr>
          <w:noProof/>
        </w:rPr>
        <w:lastRenderedPageBreak/>
        <w:drawing>
          <wp:inline distT="114300" distB="114300" distL="114300" distR="114300" wp14:anchorId="4B0B1628" wp14:editId="035DE85B">
            <wp:extent cx="5868352" cy="3935248"/>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868352" cy="3935248"/>
                    </a:xfrm>
                    <a:prstGeom prst="rect">
                      <a:avLst/>
                    </a:prstGeom>
                    <a:ln/>
                  </pic:spPr>
                </pic:pic>
              </a:graphicData>
            </a:graphic>
          </wp:inline>
        </w:drawing>
      </w:r>
    </w:p>
    <w:p w14:paraId="334BFE02" w14:textId="77777777" w:rsidR="00FC48B8" w:rsidRDefault="00FD6FFE">
      <w:pPr>
        <w:spacing w:before="0" w:after="240" w:line="720" w:lineRule="auto"/>
        <w:ind w:firstLine="0"/>
        <w:jc w:val="center"/>
      </w:pPr>
      <w:r>
        <w:t>Рисунок 10 – Раздел “Ученики” для преподавателя</w:t>
      </w:r>
    </w:p>
    <w:p w14:paraId="055C72F0" w14:textId="77777777" w:rsidR="00FC48B8" w:rsidRDefault="00FD6FFE">
      <w:pPr>
        <w:keepNext/>
        <w:keepLines/>
        <w:tabs>
          <w:tab w:val="left" w:pos="1276"/>
        </w:tabs>
        <w:spacing w:before="0"/>
        <w:ind w:firstLine="850"/>
        <w:jc w:val="center"/>
      </w:pPr>
      <w:r>
        <w:rPr>
          <w:noProof/>
        </w:rPr>
        <w:drawing>
          <wp:inline distT="114300" distB="114300" distL="114300" distR="114300" wp14:anchorId="44A7AD25" wp14:editId="6FAA4638">
            <wp:extent cx="5839777" cy="3924674"/>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839777" cy="3924674"/>
                    </a:xfrm>
                    <a:prstGeom prst="rect">
                      <a:avLst/>
                    </a:prstGeom>
                    <a:ln/>
                  </pic:spPr>
                </pic:pic>
              </a:graphicData>
            </a:graphic>
          </wp:inline>
        </w:drawing>
      </w:r>
    </w:p>
    <w:p w14:paraId="46B21D5B" w14:textId="77777777" w:rsidR="00FC48B8" w:rsidRDefault="00FD6FFE">
      <w:pPr>
        <w:spacing w:before="0" w:after="240" w:line="720" w:lineRule="auto"/>
        <w:ind w:firstLine="0"/>
        <w:jc w:val="center"/>
      </w:pPr>
      <w:r>
        <w:t>Рисунок 11 – Раздел “Отчётность” для преподавателя</w:t>
      </w:r>
    </w:p>
    <w:p w14:paraId="3A1D006E" w14:textId="77777777" w:rsidR="00FC48B8" w:rsidRDefault="00FD6FFE">
      <w:r>
        <w:lastRenderedPageBreak/>
        <w:t>Интерфейс должен быть интуитивно понятным и легко навигировать, чтобы преподаватель мог эффективно управлять учебным процессом, отслеживать прогресс учеников и взаимодействовать с ними. Кроме того, важно обеспечить безопасность данных и доступа, особенно при работе с учебными материалами и оценками.</w:t>
      </w:r>
    </w:p>
    <w:p w14:paraId="05A643AC" w14:textId="77777777" w:rsidR="00FC48B8" w:rsidRDefault="00FD6FFE">
      <w:pPr>
        <w:spacing w:before="0"/>
      </w:pPr>
      <w:r>
        <w:t>Пользовательский интерфейс сайта информационной системы автошколы для студента должен быть простым и удобным для использования, чтобы облегчить доступ к необходимой информации и функциональности. Вот некоторые основные элементы, которые могут содержаться в таком интерфейсе:</w:t>
      </w:r>
    </w:p>
    <w:p w14:paraId="567ECA71"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Личный профиль студента: Информация о студенте, такая как имя, фамилия, контактные данные; Возможность редактирования личных данных.</w:t>
      </w:r>
    </w:p>
    <w:p w14:paraId="59292A4A"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Расписание занятий: Просмотр расписания занятий, включая даты, время и место проведения; Уведомления о предстоящих занятиях и изменениях в расписании.</w:t>
      </w:r>
    </w:p>
    <w:p w14:paraId="1B483F8A"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Учебные материалы: Доступ к учебным материалам, включая учебники, видеоуроки, инструкции и другие обучающие ресурсы.</w:t>
      </w:r>
    </w:p>
    <w:p w14:paraId="3DBA3EC4"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Задания и домашние задания: Просмотр заданий, которые необходимо выполнить; Загрузка и отправка выполненных заданий; Просмотр оценок и обратной связи по заданиям.</w:t>
      </w:r>
    </w:p>
    <w:p w14:paraId="2D06B06F"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Финансовая информация: Просмотр информации о статусе оплаты и возможность оплаты обучения. История платежей и квитанции.</w:t>
      </w:r>
    </w:p>
    <w:p w14:paraId="74AB53E2"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Уведомления: Система уведомлений о важных событиях, например, об изменениях в расписании или новых материалах.</w:t>
      </w:r>
    </w:p>
    <w:p w14:paraId="6BBE02D4"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Поддержка и контакты: Информация о контактах службы поддержки и справочные материалы.</w:t>
      </w:r>
    </w:p>
    <w:p w14:paraId="737F776C"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Выход из системы: Кнопка для безопасного выхода из аккаунта студента.</w:t>
      </w:r>
    </w:p>
    <w:p w14:paraId="7C156689" w14:textId="77777777" w:rsidR="00FC48B8" w:rsidRDefault="00FC48B8">
      <w:pPr>
        <w:keepLines/>
        <w:pBdr>
          <w:top w:val="nil"/>
          <w:left w:val="nil"/>
          <w:bottom w:val="nil"/>
          <w:right w:val="nil"/>
          <w:between w:val="nil"/>
        </w:pBdr>
        <w:tabs>
          <w:tab w:val="left" w:pos="1276"/>
        </w:tabs>
        <w:spacing w:before="0"/>
        <w:rPr>
          <w:color w:val="000000"/>
        </w:rPr>
      </w:pPr>
    </w:p>
    <w:p w14:paraId="5C0BA328" w14:textId="77777777" w:rsidR="00FC48B8" w:rsidRDefault="00FD6FFE">
      <w:pPr>
        <w:keepNext/>
        <w:keepLines/>
        <w:pBdr>
          <w:top w:val="nil"/>
          <w:left w:val="nil"/>
          <w:bottom w:val="nil"/>
          <w:right w:val="nil"/>
          <w:between w:val="nil"/>
        </w:pBdr>
        <w:tabs>
          <w:tab w:val="left" w:pos="1276"/>
        </w:tabs>
        <w:spacing w:before="0"/>
        <w:jc w:val="center"/>
      </w:pPr>
      <w:r>
        <w:rPr>
          <w:noProof/>
        </w:rPr>
        <w:lastRenderedPageBreak/>
        <w:drawing>
          <wp:inline distT="114300" distB="114300" distL="114300" distR="114300" wp14:anchorId="7254D41E" wp14:editId="3B5A73D1">
            <wp:extent cx="5630227" cy="3833523"/>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630227" cy="3833523"/>
                    </a:xfrm>
                    <a:prstGeom prst="rect">
                      <a:avLst/>
                    </a:prstGeom>
                    <a:ln/>
                  </pic:spPr>
                </pic:pic>
              </a:graphicData>
            </a:graphic>
          </wp:inline>
        </w:drawing>
      </w:r>
    </w:p>
    <w:p w14:paraId="457F2C71" w14:textId="77777777" w:rsidR="00FC48B8" w:rsidRDefault="00FD6FFE">
      <w:pPr>
        <w:pBdr>
          <w:top w:val="nil"/>
          <w:left w:val="nil"/>
          <w:bottom w:val="nil"/>
          <w:right w:val="nil"/>
          <w:between w:val="nil"/>
        </w:pBdr>
        <w:spacing w:before="0" w:after="240" w:line="720" w:lineRule="auto"/>
        <w:ind w:firstLine="0"/>
        <w:jc w:val="center"/>
        <w:rPr>
          <w:color w:val="000000"/>
        </w:rPr>
      </w:pPr>
      <w:r>
        <w:rPr>
          <w:color w:val="000000"/>
        </w:rPr>
        <w:t xml:space="preserve">Рисунок </w:t>
      </w:r>
      <w:r>
        <w:t>12</w:t>
      </w:r>
      <w:r>
        <w:rPr>
          <w:color w:val="000000"/>
        </w:rPr>
        <w:t xml:space="preserve"> – </w:t>
      </w:r>
      <w:r>
        <w:t xml:space="preserve">Раздел “Главная” </w:t>
      </w:r>
      <w:r>
        <w:rPr>
          <w:color w:val="000000"/>
        </w:rPr>
        <w:t>для студента</w:t>
      </w:r>
    </w:p>
    <w:p w14:paraId="3AD8CF01" w14:textId="77777777" w:rsidR="00FC48B8" w:rsidRDefault="00FD6FFE">
      <w:pPr>
        <w:keepNext/>
        <w:keepLines/>
        <w:tabs>
          <w:tab w:val="left" w:pos="1276"/>
        </w:tabs>
        <w:spacing w:before="0"/>
        <w:jc w:val="center"/>
      </w:pPr>
      <w:r>
        <w:rPr>
          <w:noProof/>
        </w:rPr>
        <w:drawing>
          <wp:inline distT="114300" distB="114300" distL="114300" distR="114300" wp14:anchorId="1819E894" wp14:editId="34FC2C77">
            <wp:extent cx="5725477" cy="3847858"/>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25477" cy="3847858"/>
                    </a:xfrm>
                    <a:prstGeom prst="rect">
                      <a:avLst/>
                    </a:prstGeom>
                    <a:ln/>
                  </pic:spPr>
                </pic:pic>
              </a:graphicData>
            </a:graphic>
          </wp:inline>
        </w:drawing>
      </w:r>
    </w:p>
    <w:p w14:paraId="2A8A3F0B" w14:textId="77777777" w:rsidR="00FC48B8" w:rsidRDefault="00FD6FFE">
      <w:pPr>
        <w:spacing w:before="0" w:after="240" w:line="720" w:lineRule="auto"/>
        <w:ind w:firstLine="0"/>
        <w:jc w:val="center"/>
      </w:pPr>
      <w:r>
        <w:t>Рисунок 13 – Раздел “Учебные материалы” для студента</w:t>
      </w:r>
    </w:p>
    <w:p w14:paraId="14A14F22" w14:textId="77777777" w:rsidR="00FC48B8" w:rsidRDefault="00FD6FFE">
      <w:pPr>
        <w:keepNext/>
        <w:keepLines/>
        <w:tabs>
          <w:tab w:val="left" w:pos="1276"/>
        </w:tabs>
        <w:spacing w:before="0"/>
        <w:jc w:val="center"/>
      </w:pPr>
      <w:r>
        <w:rPr>
          <w:noProof/>
        </w:rPr>
        <w:lastRenderedPageBreak/>
        <w:drawing>
          <wp:inline distT="114300" distB="114300" distL="114300" distR="114300" wp14:anchorId="49429BA2" wp14:editId="1B597DDB">
            <wp:extent cx="5758080" cy="3852833"/>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758080" cy="3852833"/>
                    </a:xfrm>
                    <a:prstGeom prst="rect">
                      <a:avLst/>
                    </a:prstGeom>
                    <a:ln/>
                  </pic:spPr>
                </pic:pic>
              </a:graphicData>
            </a:graphic>
          </wp:inline>
        </w:drawing>
      </w:r>
    </w:p>
    <w:p w14:paraId="0B657F6E" w14:textId="77777777" w:rsidR="00FC48B8" w:rsidRDefault="00FD6FFE">
      <w:pPr>
        <w:spacing w:before="0" w:after="240" w:line="720" w:lineRule="auto"/>
        <w:ind w:firstLine="0"/>
        <w:jc w:val="center"/>
      </w:pPr>
      <w:r>
        <w:t>Рисунок 14 – Раздел “Расписание занятий” для студента</w:t>
      </w:r>
    </w:p>
    <w:p w14:paraId="4FD65BA7" w14:textId="77777777" w:rsidR="00FC48B8" w:rsidRDefault="00FD6FFE">
      <w:pPr>
        <w:keepNext/>
        <w:keepLines/>
        <w:tabs>
          <w:tab w:val="left" w:pos="1276"/>
        </w:tabs>
        <w:spacing w:before="0"/>
        <w:jc w:val="center"/>
      </w:pPr>
      <w:r>
        <w:rPr>
          <w:noProof/>
        </w:rPr>
        <w:drawing>
          <wp:inline distT="114300" distB="114300" distL="114300" distR="114300" wp14:anchorId="533DF287" wp14:editId="0A8E192F">
            <wp:extent cx="5892078" cy="3908606"/>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892078" cy="3908606"/>
                    </a:xfrm>
                    <a:prstGeom prst="rect">
                      <a:avLst/>
                    </a:prstGeom>
                    <a:ln/>
                  </pic:spPr>
                </pic:pic>
              </a:graphicData>
            </a:graphic>
          </wp:inline>
        </w:drawing>
      </w:r>
    </w:p>
    <w:p w14:paraId="6D86F473" w14:textId="77777777" w:rsidR="00FC48B8" w:rsidRDefault="00FD6FFE">
      <w:pPr>
        <w:spacing w:before="0" w:after="240" w:line="720" w:lineRule="auto"/>
        <w:ind w:firstLine="0"/>
        <w:jc w:val="center"/>
      </w:pPr>
      <w:r>
        <w:t>Рисунок 16 – Раздел “Тесты” для студента</w:t>
      </w:r>
    </w:p>
    <w:p w14:paraId="6D5CD75C" w14:textId="77777777" w:rsidR="00FC48B8" w:rsidRDefault="00FD6FFE">
      <w:pPr>
        <w:keepNext/>
        <w:keepLines/>
        <w:tabs>
          <w:tab w:val="left" w:pos="1276"/>
        </w:tabs>
        <w:spacing w:before="0"/>
        <w:jc w:val="center"/>
      </w:pPr>
      <w:r>
        <w:rPr>
          <w:noProof/>
        </w:rPr>
        <w:lastRenderedPageBreak/>
        <w:drawing>
          <wp:inline distT="114300" distB="114300" distL="114300" distR="114300" wp14:anchorId="0868E862" wp14:editId="3BA7B5F1">
            <wp:extent cx="5707178" cy="3795683"/>
            <wp:effectExtent l="0" t="0" r="0" b="0"/>
            <wp:docPr id="4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707178" cy="3795683"/>
                    </a:xfrm>
                    <a:prstGeom prst="rect">
                      <a:avLst/>
                    </a:prstGeom>
                    <a:ln/>
                  </pic:spPr>
                </pic:pic>
              </a:graphicData>
            </a:graphic>
          </wp:inline>
        </w:drawing>
      </w:r>
    </w:p>
    <w:p w14:paraId="1DBEE0BB" w14:textId="77777777" w:rsidR="00FC48B8" w:rsidRDefault="00FD6FFE">
      <w:pPr>
        <w:spacing w:before="0" w:after="240" w:line="720" w:lineRule="auto"/>
        <w:ind w:firstLine="0"/>
        <w:jc w:val="center"/>
      </w:pPr>
      <w:r>
        <w:t>Рисунок 17 – Раздел “Сообщения” для студента</w:t>
      </w:r>
    </w:p>
    <w:p w14:paraId="3EC02699" w14:textId="77777777" w:rsidR="00FC48B8" w:rsidRDefault="00FD6FFE">
      <w:r>
        <w:t>Интерфейс должен быть дружелюбным и интуитивно понятным, чтобы студент мог легко управлять своими учебными данными, просматривать расписание и получать доступ к необходимой информации для успешного обучения. Также важно обеспечить безопасность личных данных и конфиденциальность коммуникации.</w:t>
      </w:r>
    </w:p>
    <w:p w14:paraId="6C958C0D" w14:textId="77777777" w:rsidR="00FC48B8" w:rsidRDefault="00FD6FFE" w:rsidP="0050347A">
      <w:pPr>
        <w:pStyle w:val="2"/>
        <w:numPr>
          <w:ilvl w:val="1"/>
          <w:numId w:val="8"/>
        </w:numPr>
      </w:pPr>
      <w:bookmarkStart w:id="22" w:name="_Toc180451920"/>
      <w:r>
        <w:t>Требования к видам обеспечения</w:t>
      </w:r>
      <w:bookmarkEnd w:id="22"/>
    </w:p>
    <w:p w14:paraId="402AD213" w14:textId="77777777" w:rsidR="00FC48B8" w:rsidRDefault="00FD6FFE" w:rsidP="0050347A">
      <w:pPr>
        <w:pStyle w:val="3"/>
        <w:numPr>
          <w:ilvl w:val="2"/>
          <w:numId w:val="8"/>
        </w:numPr>
      </w:pPr>
      <w:bookmarkStart w:id="23" w:name="_Toc180451921"/>
      <w:r>
        <w:t>Требования к математическому обеспечению</w:t>
      </w:r>
      <w:bookmarkEnd w:id="23"/>
    </w:p>
    <w:p w14:paraId="45C9E66A" w14:textId="77777777" w:rsidR="00FC48B8" w:rsidRDefault="00FD6FFE">
      <w:r>
        <w:t>Специальное математическое обеспечение не требуется.</w:t>
      </w:r>
    </w:p>
    <w:p w14:paraId="6D993D3B" w14:textId="77777777" w:rsidR="00FC48B8" w:rsidRDefault="00FD6FFE" w:rsidP="0050347A">
      <w:pPr>
        <w:pStyle w:val="3"/>
        <w:numPr>
          <w:ilvl w:val="2"/>
          <w:numId w:val="8"/>
        </w:numPr>
      </w:pPr>
      <w:bookmarkStart w:id="24" w:name="_Toc180451922"/>
      <w:r>
        <w:t>Требования к информационному обеспечению</w:t>
      </w:r>
      <w:bookmarkEnd w:id="24"/>
    </w:p>
    <w:p w14:paraId="2ACF00A3" w14:textId="77777777" w:rsidR="00FC48B8" w:rsidRDefault="00FD6FFE">
      <w:r>
        <w:t>Приложение “Информационная система для Автошколы” должно соответствовать следующим требованиям: Хранение данных.</w:t>
      </w:r>
    </w:p>
    <w:p w14:paraId="62583EF6" w14:textId="77777777" w:rsidR="00FC48B8" w:rsidRDefault="00FD6FFE" w:rsidP="0050347A">
      <w:pPr>
        <w:pStyle w:val="3"/>
        <w:numPr>
          <w:ilvl w:val="2"/>
          <w:numId w:val="8"/>
        </w:numPr>
      </w:pPr>
      <w:bookmarkStart w:id="25" w:name="_Toc180451923"/>
      <w:r>
        <w:t>Требования к форматам хранения данных</w:t>
      </w:r>
      <w:bookmarkEnd w:id="25"/>
    </w:p>
    <w:p w14:paraId="4F42E6CE" w14:textId="77777777" w:rsidR="00065057" w:rsidRDefault="00065057" w:rsidP="00065057">
      <w:pPr>
        <w:ind w:firstLine="709"/>
      </w:pPr>
      <w:r>
        <w:t>Для хранения данных в ИС будет использоваться реляционная СУБД - MySQL. Для взаимодействия с базой данных будет использоваться язык структурированных запросов SQL.</w:t>
      </w:r>
    </w:p>
    <w:p w14:paraId="7D5700AC" w14:textId="77777777" w:rsidR="00FC48B8" w:rsidRDefault="00FD6FFE" w:rsidP="0050347A">
      <w:pPr>
        <w:pStyle w:val="3"/>
        <w:numPr>
          <w:ilvl w:val="2"/>
          <w:numId w:val="8"/>
        </w:numPr>
      </w:pPr>
      <w:bookmarkStart w:id="26" w:name="_Toc180451924"/>
      <w:r>
        <w:lastRenderedPageBreak/>
        <w:t>Требования к лингвистическому обеспечению</w:t>
      </w:r>
      <w:bookmarkEnd w:id="26"/>
    </w:p>
    <w:p w14:paraId="5BE4F738" w14:textId="5C68B2F9" w:rsidR="00FC48B8" w:rsidRDefault="00DA5137">
      <w:pPr>
        <w:spacing w:before="0"/>
      </w:pPr>
      <w:r>
        <w:t>В интерфейсе программы должен использоваться только русский язык</w:t>
      </w:r>
      <w:r w:rsidR="00FD6FFE">
        <w:t>.</w:t>
      </w:r>
    </w:p>
    <w:p w14:paraId="79ED14D4" w14:textId="77777777" w:rsidR="00FC48B8" w:rsidRDefault="00FD6FFE" w:rsidP="0050347A">
      <w:pPr>
        <w:pStyle w:val="3"/>
        <w:numPr>
          <w:ilvl w:val="2"/>
          <w:numId w:val="8"/>
        </w:numPr>
      </w:pPr>
      <w:bookmarkStart w:id="27" w:name="_Toc180451925"/>
      <w:r>
        <w:t>Требования к метрологическому обеспечению</w:t>
      </w:r>
      <w:bookmarkEnd w:id="27"/>
    </w:p>
    <w:p w14:paraId="17450207" w14:textId="77777777" w:rsidR="00FC48B8" w:rsidRDefault="00FD6FFE">
      <w:r>
        <w:t>Специальное метрологические обеспечение не требуется.</w:t>
      </w:r>
    </w:p>
    <w:p w14:paraId="4D6B8781" w14:textId="77777777" w:rsidR="00FC48B8" w:rsidRDefault="00FD6FFE" w:rsidP="0050347A">
      <w:pPr>
        <w:pStyle w:val="3"/>
        <w:numPr>
          <w:ilvl w:val="2"/>
          <w:numId w:val="8"/>
        </w:numPr>
      </w:pPr>
      <w:bookmarkStart w:id="28" w:name="_Toc180451926"/>
      <w:r>
        <w:t>Требования к техническому обеспечению</w:t>
      </w:r>
      <w:bookmarkEnd w:id="28"/>
    </w:p>
    <w:p w14:paraId="313A4C36" w14:textId="77777777" w:rsidR="00FC48B8" w:rsidRDefault="00FD6FFE">
      <w:pPr>
        <w:rPr>
          <w:b/>
        </w:rPr>
      </w:pPr>
      <w:r>
        <w:t xml:space="preserve">Технические средства: </w:t>
      </w:r>
    </w:p>
    <w:p w14:paraId="248A801F"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Клавиатура</w:t>
      </w:r>
    </w:p>
    <w:p w14:paraId="7061EA31"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Мышь</w:t>
      </w:r>
    </w:p>
    <w:p w14:paraId="77625E32"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операционная система Windows</w:t>
      </w:r>
      <w:r>
        <w:t xml:space="preserve"> 10</w:t>
      </w:r>
    </w:p>
    <w:p w14:paraId="13C4A2DF"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Рабочее окружение VSCode.</w:t>
      </w:r>
    </w:p>
    <w:p w14:paraId="79A8FE7B"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Процессор с частотой 2 Ггц;</w:t>
      </w:r>
    </w:p>
    <w:p w14:paraId="63379ABC"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ОЗУ 4 ГБ;</w:t>
      </w:r>
    </w:p>
    <w:p w14:paraId="6738076B"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 xml:space="preserve">Монитор; </w:t>
      </w:r>
    </w:p>
    <w:p w14:paraId="6B818E00"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Встроенный или внешний видеодрайвер;</w:t>
      </w:r>
    </w:p>
    <w:p w14:paraId="6431990C" w14:textId="77777777" w:rsidR="00FC48B8" w:rsidRDefault="00FD6FFE">
      <w:pPr>
        <w:keepLines/>
        <w:numPr>
          <w:ilvl w:val="0"/>
          <w:numId w:val="1"/>
        </w:numPr>
        <w:pBdr>
          <w:top w:val="nil"/>
          <w:left w:val="nil"/>
          <w:bottom w:val="nil"/>
          <w:right w:val="nil"/>
          <w:between w:val="nil"/>
        </w:pBdr>
        <w:tabs>
          <w:tab w:val="left" w:pos="1276"/>
        </w:tabs>
        <w:spacing w:before="0"/>
      </w:pPr>
      <w:r>
        <w:t>СУБД MySQL;</w:t>
      </w:r>
    </w:p>
    <w:p w14:paraId="5DC955B9" w14:textId="77777777" w:rsidR="00FC48B8" w:rsidRDefault="00FD6FFE">
      <w:pPr>
        <w:keepLines/>
        <w:numPr>
          <w:ilvl w:val="0"/>
          <w:numId w:val="1"/>
        </w:numPr>
        <w:pBdr>
          <w:top w:val="nil"/>
          <w:left w:val="nil"/>
          <w:bottom w:val="nil"/>
          <w:right w:val="nil"/>
          <w:between w:val="nil"/>
        </w:pBdr>
        <w:tabs>
          <w:tab w:val="left" w:pos="1276"/>
        </w:tabs>
        <w:spacing w:before="0"/>
      </w:pPr>
      <w:r>
        <w:t>Доступ в интернет;</w:t>
      </w:r>
    </w:p>
    <w:p w14:paraId="0FEA776C" w14:textId="77777777" w:rsidR="00FC48B8" w:rsidRDefault="00FD6FFE" w:rsidP="0050347A">
      <w:pPr>
        <w:pStyle w:val="2"/>
        <w:numPr>
          <w:ilvl w:val="1"/>
          <w:numId w:val="8"/>
        </w:numPr>
      </w:pPr>
      <w:bookmarkStart w:id="29" w:name="_Toc180451927"/>
      <w:r>
        <w:t>Требования к надёжности</w:t>
      </w:r>
      <w:bookmarkEnd w:id="29"/>
    </w:p>
    <w:p w14:paraId="30F41C36" w14:textId="77777777" w:rsidR="00FC48B8" w:rsidRDefault="00FD6FFE">
      <w:bookmarkStart w:id="30" w:name="_heading=h.2bn6wsx" w:colFirst="0" w:colLast="0"/>
      <w:bookmarkEnd w:id="30"/>
      <w:r>
        <w:t>Надежное (устойчивое) функционирование программы должно быть обеспечено выполнением совокупности организационно-технических мероприятий, перечень которых приведен ниже:</w:t>
      </w:r>
    </w:p>
    <w:p w14:paraId="1FEB2361"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организацией бесперебойного питания технических средств;</w:t>
      </w:r>
    </w:p>
    <w:p w14:paraId="1AB8F8F6"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осуществлением контроля входных данных;</w:t>
      </w:r>
    </w:p>
    <w:p w14:paraId="4533BC19"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регулярным выполнением рекомендаций Министерства труда и социального развития РФ, изложенных в Постановлении от 23 июля 1998 г. «Об утверждении</w:t>
      </w:r>
      <w:r>
        <w:rPr>
          <w:color w:val="000000"/>
        </w:rPr>
        <w:br/>
        <w:t>межотраслевых типовых норм времени на работы по сервисному обслуживанию ПЭВМ и оргтехники и сопровождению программных средств»;</w:t>
      </w:r>
    </w:p>
    <w:p w14:paraId="6CC3F6E7"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регулярным выполнением требований ГОСТ 51188–98. Защита информации. Испытания программных средств на наличие компьютерных вирусов;</w:t>
      </w:r>
    </w:p>
    <w:p w14:paraId="6445F719" w14:textId="77777777" w:rsidR="00FC48B8" w:rsidRDefault="00FD6FFE" w:rsidP="0050347A">
      <w:pPr>
        <w:pStyle w:val="2"/>
        <w:numPr>
          <w:ilvl w:val="1"/>
          <w:numId w:val="8"/>
        </w:numPr>
        <w:ind w:left="0" w:firstLine="851"/>
      </w:pPr>
      <w:bookmarkStart w:id="31" w:name="_Toc180451928"/>
      <w:r>
        <w:lastRenderedPageBreak/>
        <w:t>Требования к безопасности</w:t>
      </w:r>
      <w:bookmarkEnd w:id="31"/>
    </w:p>
    <w:p w14:paraId="6B256C1F" w14:textId="77777777" w:rsidR="00FC48B8" w:rsidRDefault="00FD6FFE">
      <w:r>
        <w:t xml:space="preserve">Реализуемые решения должны соответствовать нормам электро- и пожаробезопасности в соответствии с требованиями законодательства РФ. </w:t>
      </w:r>
      <w:r>
        <w:rPr>
          <w:highlight w:val="white"/>
        </w:rPr>
        <w:t>Программа не должна передавать данные третьим лицам, которые в соответствии с законодательством могут быть отнесены к персональной информации</w:t>
      </w:r>
      <w:r>
        <w:t>.</w:t>
      </w:r>
    </w:p>
    <w:p w14:paraId="15B1CCA3" w14:textId="77777777" w:rsidR="00FC48B8" w:rsidRDefault="00FD6FFE" w:rsidP="0050347A">
      <w:pPr>
        <w:pStyle w:val="2"/>
        <w:numPr>
          <w:ilvl w:val="1"/>
          <w:numId w:val="8"/>
        </w:numPr>
      </w:pPr>
      <w:bookmarkStart w:id="32" w:name="_Toc180451929"/>
      <w:r>
        <w:t>Требования к перспективам развития</w:t>
      </w:r>
      <w:bookmarkEnd w:id="32"/>
    </w:p>
    <w:p w14:paraId="0EEA7320" w14:textId="11DB9EF7" w:rsidR="00BA5F99" w:rsidRDefault="00BA5F99" w:rsidP="00BA5F99">
      <w:pPr>
        <w:ind w:firstLine="709"/>
      </w:pPr>
      <w:r>
        <w:t>Система должна отвечать требованиям к патентной чистоте согласно действующему законодательству Российской Федерации.</w:t>
      </w:r>
    </w:p>
    <w:p w14:paraId="677A7666" w14:textId="7CC80083" w:rsidR="00D83BCC" w:rsidRDefault="00D83BCC" w:rsidP="0050347A">
      <w:pPr>
        <w:pStyle w:val="2"/>
        <w:numPr>
          <w:ilvl w:val="1"/>
          <w:numId w:val="8"/>
        </w:numPr>
      </w:pPr>
      <w:bookmarkStart w:id="33" w:name="_Toc180192147"/>
      <w:bookmarkStart w:id="34" w:name="_Toc180451930"/>
      <w:r>
        <w:t>Требования к перспективам развития</w:t>
      </w:r>
      <w:bookmarkEnd w:id="33"/>
      <w:bookmarkEnd w:id="34"/>
    </w:p>
    <w:p w14:paraId="601D1B57" w14:textId="77777777" w:rsidR="00D83BCC" w:rsidRDefault="00D83BCC" w:rsidP="00D83BCC">
      <w:r>
        <w:t>Система должна соответствовать требованиям, описанным ранее. Программа должна быть разработана с возможностью эффективной обработки больших объёмов данных и предоставления пользователям интуитивно понятных и удобных функций навигации и организации для повышения производительности.</w:t>
      </w:r>
    </w:p>
    <w:p w14:paraId="316E1723" w14:textId="77777777" w:rsidR="00D83BCC" w:rsidRDefault="00D83BCC" w:rsidP="00BA5F99">
      <w:pPr>
        <w:ind w:firstLine="709"/>
      </w:pPr>
    </w:p>
    <w:p w14:paraId="7C485092" w14:textId="77777777" w:rsidR="00FC48B8" w:rsidRDefault="00FD6FFE" w:rsidP="0050347A">
      <w:pPr>
        <w:pStyle w:val="1"/>
        <w:numPr>
          <w:ilvl w:val="0"/>
          <w:numId w:val="8"/>
        </w:numPr>
        <w:ind w:left="0" w:firstLine="709"/>
      </w:pPr>
      <w:bookmarkStart w:id="35" w:name="_Toc180451931"/>
      <w:r>
        <w:lastRenderedPageBreak/>
        <w:t>Состав и содержание работ</w:t>
      </w:r>
      <w:bookmarkEnd w:id="35"/>
    </w:p>
    <w:p w14:paraId="387AFC85" w14:textId="77777777" w:rsidR="007A1F5D" w:rsidRPr="007A1F5D" w:rsidRDefault="007A1F5D" w:rsidP="007A1F5D">
      <w:pPr>
        <w:pBdr>
          <w:top w:val="nil"/>
          <w:left w:val="nil"/>
          <w:bottom w:val="nil"/>
          <w:right w:val="nil"/>
          <w:between w:val="nil"/>
        </w:pBdr>
        <w:spacing w:before="0"/>
        <w:ind w:firstLine="709"/>
        <w:rPr>
          <w:color w:val="000000"/>
          <w:sz w:val="18"/>
          <w:szCs w:val="18"/>
        </w:rPr>
      </w:pPr>
      <w:bookmarkStart w:id="36" w:name="_heading=h.49x2ik5" w:colFirst="0" w:colLast="0"/>
      <w:bookmarkEnd w:id="36"/>
      <w:r w:rsidRPr="007A1F5D">
        <w:rPr>
          <w:color w:val="000000"/>
        </w:rPr>
        <w:t>ИС, разрабатываемая в рамках учебной практики, относится к распределённой типологии хранения данных, имеющая архитектуру клиент-сервер, функционирующая с реляционными базами данных.</w:t>
      </w:r>
    </w:p>
    <w:p w14:paraId="0890752D" w14:textId="77777777" w:rsidR="00FC48B8" w:rsidRDefault="00FD6FFE" w:rsidP="0050347A">
      <w:pPr>
        <w:pStyle w:val="1"/>
        <w:numPr>
          <w:ilvl w:val="0"/>
          <w:numId w:val="8"/>
        </w:numPr>
      </w:pPr>
      <w:bookmarkStart w:id="37" w:name="_Toc180451932"/>
      <w:r>
        <w:lastRenderedPageBreak/>
        <w:t>Порядок разработки</w:t>
      </w:r>
      <w:bookmarkEnd w:id="37"/>
    </w:p>
    <w:p w14:paraId="28EBEA0F" w14:textId="77777777" w:rsidR="00FC48B8" w:rsidRDefault="00FD6FFE" w:rsidP="0050347A">
      <w:pPr>
        <w:pStyle w:val="2"/>
        <w:numPr>
          <w:ilvl w:val="1"/>
          <w:numId w:val="8"/>
        </w:numPr>
      </w:pPr>
      <w:bookmarkStart w:id="38" w:name="_Toc180451933"/>
      <w:r>
        <w:t>Стадии разработки</w:t>
      </w:r>
      <w:bookmarkEnd w:id="38"/>
    </w:p>
    <w:tbl>
      <w:tblPr>
        <w:tblW w:w="974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093"/>
        <w:gridCol w:w="3260"/>
        <w:gridCol w:w="4394"/>
      </w:tblGrid>
      <w:tr w:rsidR="00ED2665" w14:paraId="6F1BA7BD" w14:textId="77777777" w:rsidTr="0088552B">
        <w:trPr>
          <w:trHeight w:val="300"/>
        </w:trPr>
        <w:tc>
          <w:tcPr>
            <w:tcW w:w="2093" w:type="dxa"/>
          </w:tcPr>
          <w:p w14:paraId="55A51D90" w14:textId="77777777" w:rsidR="00ED2665" w:rsidRDefault="00ED2665" w:rsidP="0088552B">
            <w:r>
              <w:t>№ стадии</w:t>
            </w:r>
          </w:p>
        </w:tc>
        <w:tc>
          <w:tcPr>
            <w:tcW w:w="3260" w:type="dxa"/>
          </w:tcPr>
          <w:p w14:paraId="3A6C0FA7" w14:textId="77777777" w:rsidR="00ED2665" w:rsidRDefault="00ED2665" w:rsidP="0088552B">
            <w:r>
              <w:t>Наименование стадии</w:t>
            </w:r>
          </w:p>
        </w:tc>
        <w:tc>
          <w:tcPr>
            <w:tcW w:w="4394" w:type="dxa"/>
          </w:tcPr>
          <w:p w14:paraId="5EA15A8C" w14:textId="77777777" w:rsidR="00ED2665" w:rsidRDefault="00ED2665" w:rsidP="0088552B">
            <w:r>
              <w:t>Описание стадии</w:t>
            </w:r>
          </w:p>
        </w:tc>
      </w:tr>
      <w:tr w:rsidR="00ED2665" w14:paraId="3A38B774" w14:textId="77777777" w:rsidTr="0088552B">
        <w:trPr>
          <w:trHeight w:val="300"/>
        </w:trPr>
        <w:tc>
          <w:tcPr>
            <w:tcW w:w="2093" w:type="dxa"/>
          </w:tcPr>
          <w:p w14:paraId="12FEF9AB" w14:textId="77777777" w:rsidR="00ED2665" w:rsidRDefault="00ED2665" w:rsidP="0088552B">
            <w:r>
              <w:t>1</w:t>
            </w:r>
          </w:p>
        </w:tc>
        <w:tc>
          <w:tcPr>
            <w:tcW w:w="3260" w:type="dxa"/>
          </w:tcPr>
          <w:p w14:paraId="5ABCE046" w14:textId="77777777" w:rsidR="00ED2665" w:rsidRDefault="00ED2665" w:rsidP="0088552B">
            <w:r>
              <w:t>Разработка ТЗ</w:t>
            </w:r>
          </w:p>
        </w:tc>
        <w:tc>
          <w:tcPr>
            <w:tcW w:w="4394" w:type="dxa"/>
          </w:tcPr>
          <w:p w14:paraId="1AF4BE64" w14:textId="242C4DDD" w:rsidR="00ED2665" w:rsidRDefault="00ED2665" w:rsidP="0088552B">
            <w:r>
              <w:t>На данной стадии происходит разработка технического задания, в котором прописаны все требования.</w:t>
            </w:r>
          </w:p>
        </w:tc>
      </w:tr>
      <w:tr w:rsidR="00ED2665" w14:paraId="7C591FFE" w14:textId="77777777" w:rsidTr="0088552B">
        <w:trPr>
          <w:trHeight w:val="300"/>
        </w:trPr>
        <w:tc>
          <w:tcPr>
            <w:tcW w:w="2093" w:type="dxa"/>
          </w:tcPr>
          <w:p w14:paraId="2CE2AEAA" w14:textId="77777777" w:rsidR="00ED2665" w:rsidRDefault="00ED2665" w:rsidP="0088552B">
            <w:r>
              <w:t>2</w:t>
            </w:r>
          </w:p>
        </w:tc>
        <w:tc>
          <w:tcPr>
            <w:tcW w:w="3260" w:type="dxa"/>
          </w:tcPr>
          <w:p w14:paraId="0F537B37" w14:textId="77777777" w:rsidR="00ED2665" w:rsidRDefault="00ED2665" w:rsidP="0088552B">
            <w:r>
              <w:t>Проектирование</w:t>
            </w:r>
          </w:p>
        </w:tc>
        <w:tc>
          <w:tcPr>
            <w:tcW w:w="4394" w:type="dxa"/>
          </w:tcPr>
          <w:p w14:paraId="10AA9D16" w14:textId="77777777" w:rsidR="00ED2665" w:rsidRDefault="00ED2665" w:rsidP="0088552B">
            <w:r>
              <w:t>Стадия проектирования предполагает продумывание интерфейса готовой программы, взаимодействия между составными частями приложения, а также проектирование структуры базы данных, чтобы обеспечить эффективное хранение, доступ и управление информацией..</w:t>
            </w:r>
          </w:p>
        </w:tc>
      </w:tr>
      <w:tr w:rsidR="00ED2665" w14:paraId="23B4C189" w14:textId="77777777" w:rsidTr="0088552B">
        <w:trPr>
          <w:trHeight w:val="300"/>
        </w:trPr>
        <w:tc>
          <w:tcPr>
            <w:tcW w:w="2093" w:type="dxa"/>
          </w:tcPr>
          <w:p w14:paraId="022D4CA9" w14:textId="77777777" w:rsidR="00ED2665" w:rsidRDefault="00ED2665" w:rsidP="0088552B">
            <w:r>
              <w:t>3</w:t>
            </w:r>
          </w:p>
        </w:tc>
        <w:tc>
          <w:tcPr>
            <w:tcW w:w="3260" w:type="dxa"/>
          </w:tcPr>
          <w:p w14:paraId="1EE2ACC3" w14:textId="77777777" w:rsidR="00ED2665" w:rsidRDefault="00ED2665" w:rsidP="0088552B">
            <w:r>
              <w:t>Реализация</w:t>
            </w:r>
          </w:p>
        </w:tc>
        <w:tc>
          <w:tcPr>
            <w:tcW w:w="4394" w:type="dxa"/>
          </w:tcPr>
          <w:p w14:paraId="790A859D" w14:textId="77777777" w:rsidR="00ED2665" w:rsidRDefault="00ED2665" w:rsidP="0088552B">
            <w:r>
              <w:t>Данная стадия подразумевает разработку кода ПО, на основе требований предъявляемых техническим заданием.</w:t>
            </w:r>
          </w:p>
        </w:tc>
      </w:tr>
      <w:tr w:rsidR="00ED2665" w14:paraId="0FBA7AB2" w14:textId="77777777" w:rsidTr="0088552B">
        <w:trPr>
          <w:trHeight w:val="300"/>
        </w:trPr>
        <w:tc>
          <w:tcPr>
            <w:tcW w:w="2093" w:type="dxa"/>
          </w:tcPr>
          <w:p w14:paraId="68717504" w14:textId="77777777" w:rsidR="00ED2665" w:rsidRDefault="00ED2665" w:rsidP="0088552B">
            <w:r>
              <w:t>4</w:t>
            </w:r>
          </w:p>
        </w:tc>
        <w:tc>
          <w:tcPr>
            <w:tcW w:w="3260" w:type="dxa"/>
          </w:tcPr>
          <w:p w14:paraId="63A308E5" w14:textId="77777777" w:rsidR="00ED2665" w:rsidRDefault="00ED2665" w:rsidP="0088552B">
            <w:r>
              <w:t>Внедрение</w:t>
            </w:r>
          </w:p>
        </w:tc>
        <w:tc>
          <w:tcPr>
            <w:tcW w:w="4394" w:type="dxa"/>
          </w:tcPr>
          <w:p w14:paraId="00992F5C" w14:textId="77777777" w:rsidR="00ED2665" w:rsidRDefault="00ED2665" w:rsidP="0088552B">
            <w:r>
              <w:t>Данная стадия подразумевает процесс запуска программы в промышленную эксплуатацию. Продукт устанавливается на компьютеры заказчика и проверяется весь его рабочий цикл.</w:t>
            </w:r>
          </w:p>
        </w:tc>
      </w:tr>
    </w:tbl>
    <w:p w14:paraId="47F2BF2A" w14:textId="77777777" w:rsidR="00FC48B8" w:rsidRDefault="00FD6FFE" w:rsidP="0050347A">
      <w:pPr>
        <w:pStyle w:val="2"/>
        <w:numPr>
          <w:ilvl w:val="1"/>
          <w:numId w:val="8"/>
        </w:numPr>
      </w:pPr>
      <w:bookmarkStart w:id="39" w:name="_Toc180451934"/>
      <w:r>
        <w:t>Этапы разработки</w:t>
      </w:r>
      <w:bookmarkEnd w:id="39"/>
    </w:p>
    <w:tbl>
      <w:tblPr>
        <w:tblW w:w="100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526"/>
        <w:gridCol w:w="2410"/>
        <w:gridCol w:w="1984"/>
        <w:gridCol w:w="2126"/>
        <w:gridCol w:w="1975"/>
      </w:tblGrid>
      <w:tr w:rsidR="00CE7CC4" w14:paraId="502078AF" w14:textId="77777777" w:rsidTr="00801218">
        <w:trPr>
          <w:trHeight w:val="210"/>
        </w:trPr>
        <w:tc>
          <w:tcPr>
            <w:tcW w:w="15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4F8C8D58" w14:textId="77777777" w:rsidR="00CE7CC4" w:rsidRDefault="00CE7CC4" w:rsidP="0088552B">
            <w:pPr>
              <w:ind w:firstLine="284"/>
            </w:pPr>
            <w:r>
              <w:t>№ этапа</w:t>
            </w:r>
          </w:p>
        </w:tc>
        <w:tc>
          <w:tcPr>
            <w:tcW w:w="2410"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5E174F65" w14:textId="77777777" w:rsidR="00CE7CC4" w:rsidRDefault="00CE7CC4" w:rsidP="0088552B">
            <w:pPr>
              <w:ind w:firstLine="317"/>
            </w:pPr>
            <w:r>
              <w:t>Наименование этапа</w:t>
            </w:r>
          </w:p>
        </w:tc>
        <w:tc>
          <w:tcPr>
            <w:tcW w:w="1984"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3F4DBB25" w14:textId="77777777" w:rsidR="00CE7CC4" w:rsidRDefault="00CE7CC4" w:rsidP="0088552B">
            <w:pPr>
              <w:ind w:firstLine="175"/>
            </w:pPr>
            <w:r>
              <w:t>Длительность</w:t>
            </w:r>
          </w:p>
        </w:tc>
        <w:tc>
          <w:tcPr>
            <w:tcW w:w="21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24115209" w14:textId="77777777" w:rsidR="00CE7CC4" w:rsidRDefault="00CE7CC4" w:rsidP="0088552B">
            <w:pPr>
              <w:ind w:firstLine="317"/>
            </w:pPr>
            <w:r>
              <w:t>Состав работ</w:t>
            </w:r>
          </w:p>
        </w:tc>
        <w:tc>
          <w:tcPr>
            <w:tcW w:w="1975"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4784E3B5" w14:textId="77777777" w:rsidR="00CE7CC4" w:rsidRDefault="00CE7CC4" w:rsidP="0088552B">
            <w:pPr>
              <w:ind w:firstLine="176"/>
            </w:pPr>
            <w:r>
              <w:t>Результат</w:t>
            </w:r>
          </w:p>
        </w:tc>
      </w:tr>
      <w:tr w:rsidR="00CE7CC4" w14:paraId="663297C5" w14:textId="77777777" w:rsidTr="00801218">
        <w:trPr>
          <w:trHeight w:val="300"/>
        </w:trPr>
        <w:tc>
          <w:tcPr>
            <w:tcW w:w="15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08C2BAED" w14:textId="77777777" w:rsidR="00CE7CC4" w:rsidRDefault="00CE7CC4" w:rsidP="0088552B">
            <w:pPr>
              <w:pStyle w:val="a9"/>
              <w:spacing w:before="240" w:beforeAutospacing="0" w:after="0" w:afterAutospacing="0" w:line="0" w:lineRule="atLeast"/>
              <w:ind w:firstLine="318"/>
              <w:jc w:val="both"/>
            </w:pPr>
            <w:r>
              <w:rPr>
                <w:color w:val="000000"/>
              </w:rPr>
              <w:t>1</w:t>
            </w:r>
          </w:p>
        </w:tc>
        <w:tc>
          <w:tcPr>
            <w:tcW w:w="2410"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3189D869" w14:textId="77777777" w:rsidR="00CE7CC4" w:rsidRDefault="00CE7CC4" w:rsidP="0088552B">
            <w:pPr>
              <w:pStyle w:val="a9"/>
              <w:spacing w:before="240" w:beforeAutospacing="0" w:after="0" w:afterAutospacing="0" w:line="0" w:lineRule="atLeast"/>
              <w:ind w:firstLine="33"/>
              <w:jc w:val="both"/>
            </w:pPr>
            <w:r>
              <w:rPr>
                <w:color w:val="000000"/>
              </w:rPr>
              <w:t>Настройка рабочего окружения</w:t>
            </w:r>
          </w:p>
        </w:tc>
        <w:tc>
          <w:tcPr>
            <w:tcW w:w="1984"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10400479" w14:textId="77777777" w:rsidR="00CE7CC4" w:rsidRDefault="00CE7CC4" w:rsidP="0088552B">
            <w:pPr>
              <w:pStyle w:val="a9"/>
              <w:spacing w:before="240" w:beforeAutospacing="0" w:after="0" w:afterAutospacing="0" w:line="0" w:lineRule="atLeast"/>
              <w:jc w:val="both"/>
            </w:pPr>
            <w:r>
              <w:rPr>
                <w:color w:val="000000"/>
              </w:rPr>
              <w:t>1 день</w:t>
            </w:r>
          </w:p>
        </w:tc>
        <w:tc>
          <w:tcPr>
            <w:tcW w:w="21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02F83EA6" w14:textId="77777777" w:rsidR="00CE7CC4" w:rsidRDefault="00CE7CC4" w:rsidP="0088552B">
            <w:pPr>
              <w:pStyle w:val="a9"/>
              <w:spacing w:before="240" w:beforeAutospacing="0" w:after="0" w:afterAutospacing="0" w:line="0" w:lineRule="atLeast"/>
              <w:jc w:val="both"/>
            </w:pPr>
            <w:r>
              <w:rPr>
                <w:color w:val="000000"/>
              </w:rPr>
              <w:t xml:space="preserve">В ходе работ оборудование </w:t>
            </w:r>
            <w:r>
              <w:rPr>
                <w:color w:val="000000"/>
              </w:rPr>
              <w:lastRenderedPageBreak/>
              <w:t>должно быть подготовлено к написанию кода ИС</w:t>
            </w:r>
          </w:p>
        </w:tc>
        <w:tc>
          <w:tcPr>
            <w:tcW w:w="1975"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08880B9F" w14:textId="77777777" w:rsidR="00CE7CC4" w:rsidRDefault="00CE7CC4" w:rsidP="0088552B">
            <w:pPr>
              <w:pStyle w:val="a9"/>
              <w:spacing w:before="240" w:beforeAutospacing="0" w:after="0" w:afterAutospacing="0" w:line="0" w:lineRule="atLeast"/>
              <w:jc w:val="both"/>
            </w:pPr>
            <w:r>
              <w:rPr>
                <w:color w:val="000000"/>
              </w:rPr>
              <w:lastRenderedPageBreak/>
              <w:t>Подготовленное рабочее место</w:t>
            </w:r>
          </w:p>
        </w:tc>
      </w:tr>
      <w:tr w:rsidR="00CE7CC4" w14:paraId="1595927E" w14:textId="77777777" w:rsidTr="00801218">
        <w:trPr>
          <w:trHeight w:val="300"/>
        </w:trPr>
        <w:tc>
          <w:tcPr>
            <w:tcW w:w="15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3DF55C90" w14:textId="77777777" w:rsidR="00CE7CC4" w:rsidRDefault="00CE7CC4" w:rsidP="0088552B">
            <w:pPr>
              <w:pStyle w:val="a9"/>
              <w:spacing w:before="240" w:beforeAutospacing="0" w:after="0" w:afterAutospacing="0" w:line="0" w:lineRule="atLeast"/>
              <w:ind w:firstLine="318"/>
              <w:jc w:val="both"/>
            </w:pPr>
            <w:r>
              <w:rPr>
                <w:color w:val="000000"/>
              </w:rPr>
              <w:t>2</w:t>
            </w:r>
          </w:p>
        </w:tc>
        <w:tc>
          <w:tcPr>
            <w:tcW w:w="2410"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08ECE279" w14:textId="77777777" w:rsidR="00CE7CC4" w:rsidRDefault="00CE7CC4" w:rsidP="0088552B">
            <w:pPr>
              <w:pStyle w:val="a9"/>
              <w:spacing w:before="240" w:beforeAutospacing="0" w:after="0" w:afterAutospacing="0" w:line="0" w:lineRule="atLeast"/>
              <w:ind w:firstLine="33"/>
              <w:jc w:val="both"/>
            </w:pPr>
            <w:r>
              <w:rPr>
                <w:color w:val="000000"/>
              </w:rPr>
              <w:t>ТЗ</w:t>
            </w:r>
          </w:p>
        </w:tc>
        <w:tc>
          <w:tcPr>
            <w:tcW w:w="1984"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02B8ED7D" w14:textId="77777777" w:rsidR="00CE7CC4" w:rsidRDefault="00CE7CC4" w:rsidP="0088552B">
            <w:pPr>
              <w:pStyle w:val="a9"/>
              <w:spacing w:before="240" w:beforeAutospacing="0" w:after="0" w:afterAutospacing="0" w:line="0" w:lineRule="atLeast"/>
              <w:jc w:val="both"/>
            </w:pPr>
            <w:r>
              <w:rPr>
                <w:color w:val="000000"/>
              </w:rPr>
              <w:t>1 неделя</w:t>
            </w:r>
          </w:p>
        </w:tc>
        <w:tc>
          <w:tcPr>
            <w:tcW w:w="21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0B7B8A5D" w14:textId="77777777" w:rsidR="00CE7CC4" w:rsidRDefault="00CE7CC4" w:rsidP="0088552B">
            <w:pPr>
              <w:pStyle w:val="a9"/>
              <w:spacing w:before="240" w:beforeAutospacing="0" w:after="0" w:afterAutospacing="0" w:line="0" w:lineRule="atLeast"/>
              <w:jc w:val="both"/>
            </w:pPr>
            <w:r>
              <w:rPr>
                <w:color w:val="000000"/>
              </w:rPr>
              <w:t>При выполнении данного этапа должно быть разработано и утверждено ТЗ</w:t>
            </w:r>
          </w:p>
        </w:tc>
        <w:tc>
          <w:tcPr>
            <w:tcW w:w="1975"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1D77BCE0" w14:textId="77777777" w:rsidR="00CE7CC4" w:rsidRDefault="00CE7CC4" w:rsidP="0088552B">
            <w:pPr>
              <w:pStyle w:val="a9"/>
              <w:spacing w:before="240" w:beforeAutospacing="0" w:after="0" w:afterAutospacing="0" w:line="0" w:lineRule="atLeast"/>
              <w:jc w:val="both"/>
            </w:pPr>
            <w:r>
              <w:rPr>
                <w:color w:val="000000"/>
              </w:rPr>
              <w:t>Техническое задание</w:t>
            </w:r>
          </w:p>
        </w:tc>
      </w:tr>
      <w:tr w:rsidR="00CE7CC4" w14:paraId="593DA01D" w14:textId="77777777" w:rsidTr="00801218">
        <w:trPr>
          <w:trHeight w:val="300"/>
        </w:trPr>
        <w:tc>
          <w:tcPr>
            <w:tcW w:w="15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2621AE0D" w14:textId="77777777" w:rsidR="00CE7CC4" w:rsidRDefault="00CE7CC4" w:rsidP="0088552B">
            <w:pPr>
              <w:pStyle w:val="a9"/>
              <w:spacing w:before="240" w:beforeAutospacing="0" w:after="0" w:afterAutospacing="0" w:line="0" w:lineRule="atLeast"/>
              <w:ind w:firstLine="318"/>
              <w:jc w:val="both"/>
            </w:pPr>
            <w:r>
              <w:rPr>
                <w:color w:val="000000"/>
              </w:rPr>
              <w:t>3</w:t>
            </w:r>
          </w:p>
        </w:tc>
        <w:tc>
          <w:tcPr>
            <w:tcW w:w="2410"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751EE261" w14:textId="77777777" w:rsidR="00CE7CC4" w:rsidRDefault="00CE7CC4" w:rsidP="0088552B">
            <w:pPr>
              <w:pStyle w:val="a9"/>
              <w:spacing w:before="240" w:beforeAutospacing="0" w:after="0" w:afterAutospacing="0" w:line="0" w:lineRule="atLeast"/>
              <w:ind w:firstLine="33"/>
              <w:jc w:val="both"/>
            </w:pPr>
            <w:r>
              <w:rPr>
                <w:color w:val="000000"/>
              </w:rPr>
              <w:t>Проектирование</w:t>
            </w:r>
          </w:p>
        </w:tc>
        <w:tc>
          <w:tcPr>
            <w:tcW w:w="1984"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3CDF8788" w14:textId="77777777" w:rsidR="00CE7CC4" w:rsidRDefault="00CE7CC4" w:rsidP="0088552B">
            <w:pPr>
              <w:pStyle w:val="a9"/>
              <w:spacing w:before="240" w:beforeAutospacing="0" w:after="0" w:afterAutospacing="0" w:line="0" w:lineRule="atLeast"/>
              <w:jc w:val="both"/>
            </w:pPr>
            <w:r>
              <w:rPr>
                <w:color w:val="000000"/>
              </w:rPr>
              <w:t>2 недели</w:t>
            </w:r>
          </w:p>
        </w:tc>
        <w:tc>
          <w:tcPr>
            <w:tcW w:w="21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665F3802" w14:textId="77777777" w:rsidR="00CE7CC4" w:rsidRDefault="00CE7CC4" w:rsidP="0088552B">
            <w:pPr>
              <w:pStyle w:val="a9"/>
              <w:spacing w:before="240" w:beforeAutospacing="0" w:after="0" w:afterAutospacing="0" w:line="0" w:lineRule="atLeast"/>
              <w:jc w:val="both"/>
            </w:pPr>
            <w:r>
              <w:rPr>
                <w:color w:val="000000"/>
              </w:rPr>
              <w:t>В ходе работ должна быть разработана и утверждена структура программного обеспечения</w:t>
            </w:r>
          </w:p>
        </w:tc>
        <w:tc>
          <w:tcPr>
            <w:tcW w:w="1975"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6DF48921" w14:textId="77777777" w:rsidR="00CE7CC4" w:rsidRDefault="00CE7CC4" w:rsidP="0088552B">
            <w:pPr>
              <w:pStyle w:val="a9"/>
              <w:spacing w:before="240" w:beforeAutospacing="0" w:after="0" w:afterAutospacing="0" w:line="0" w:lineRule="atLeast"/>
              <w:jc w:val="both"/>
            </w:pPr>
            <w:r>
              <w:rPr>
                <w:color w:val="000000"/>
              </w:rPr>
              <w:t>Акт выполненных работ</w:t>
            </w:r>
          </w:p>
        </w:tc>
      </w:tr>
      <w:tr w:rsidR="00CE7CC4" w14:paraId="61DC3941" w14:textId="77777777" w:rsidTr="00801218">
        <w:trPr>
          <w:trHeight w:val="300"/>
        </w:trPr>
        <w:tc>
          <w:tcPr>
            <w:tcW w:w="15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2C344C62" w14:textId="77777777" w:rsidR="00CE7CC4" w:rsidRDefault="00CE7CC4" w:rsidP="0088552B">
            <w:pPr>
              <w:pStyle w:val="a9"/>
              <w:spacing w:before="240" w:beforeAutospacing="0" w:after="0" w:afterAutospacing="0" w:line="0" w:lineRule="atLeast"/>
              <w:ind w:firstLine="318"/>
              <w:jc w:val="both"/>
            </w:pPr>
            <w:r>
              <w:rPr>
                <w:color w:val="000000"/>
              </w:rPr>
              <w:t>4</w:t>
            </w:r>
          </w:p>
        </w:tc>
        <w:tc>
          <w:tcPr>
            <w:tcW w:w="2410"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6D6308E4" w14:textId="77777777" w:rsidR="00CE7CC4" w:rsidRDefault="00CE7CC4" w:rsidP="0088552B">
            <w:pPr>
              <w:pStyle w:val="a9"/>
              <w:spacing w:before="240" w:beforeAutospacing="0" w:after="0" w:afterAutospacing="0" w:line="0" w:lineRule="atLeast"/>
              <w:ind w:firstLine="33"/>
              <w:jc w:val="both"/>
            </w:pPr>
            <w:r>
              <w:rPr>
                <w:color w:val="000000"/>
              </w:rPr>
              <w:t>Написание кода программного обеспечения</w:t>
            </w:r>
          </w:p>
        </w:tc>
        <w:tc>
          <w:tcPr>
            <w:tcW w:w="1984"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0B590300" w14:textId="77777777" w:rsidR="00CE7CC4" w:rsidRDefault="00CE7CC4" w:rsidP="0088552B">
            <w:pPr>
              <w:pStyle w:val="a9"/>
              <w:spacing w:before="240" w:beforeAutospacing="0" w:after="0" w:afterAutospacing="0" w:line="0" w:lineRule="atLeast"/>
              <w:jc w:val="both"/>
            </w:pPr>
            <w:r>
              <w:rPr>
                <w:color w:val="000000"/>
              </w:rPr>
              <w:t>1,5 месяца</w:t>
            </w:r>
          </w:p>
        </w:tc>
        <w:tc>
          <w:tcPr>
            <w:tcW w:w="21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70D4C753" w14:textId="77777777" w:rsidR="00CE7CC4" w:rsidRDefault="00CE7CC4" w:rsidP="0088552B">
            <w:pPr>
              <w:pStyle w:val="a9"/>
              <w:spacing w:before="240" w:beforeAutospacing="0" w:after="0" w:afterAutospacing="0" w:line="0" w:lineRule="atLeast"/>
              <w:jc w:val="both"/>
            </w:pPr>
            <w:r>
              <w:rPr>
                <w:color w:val="000000"/>
              </w:rPr>
              <w:t>В ходе работ должен быть написан код программы, который отвечает требованиям, поставленным в техническом задании</w:t>
            </w:r>
          </w:p>
        </w:tc>
        <w:tc>
          <w:tcPr>
            <w:tcW w:w="1975"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2DEFC16D" w14:textId="77777777" w:rsidR="00CE7CC4" w:rsidRDefault="00CE7CC4" w:rsidP="0088552B">
            <w:pPr>
              <w:pStyle w:val="a9"/>
              <w:spacing w:before="240" w:beforeAutospacing="0" w:after="0" w:afterAutospacing="0" w:line="0" w:lineRule="atLeast"/>
              <w:jc w:val="both"/>
            </w:pPr>
            <w:r>
              <w:rPr>
                <w:color w:val="000000"/>
              </w:rPr>
              <w:t>Акт выполненных работ; программное обеспечение</w:t>
            </w:r>
          </w:p>
        </w:tc>
      </w:tr>
      <w:tr w:rsidR="00CE7CC4" w14:paraId="19E157A5" w14:textId="77777777" w:rsidTr="00801218">
        <w:trPr>
          <w:trHeight w:val="300"/>
        </w:trPr>
        <w:tc>
          <w:tcPr>
            <w:tcW w:w="15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588D5777" w14:textId="77777777" w:rsidR="00CE7CC4" w:rsidRDefault="00CE7CC4" w:rsidP="0088552B">
            <w:pPr>
              <w:pStyle w:val="a9"/>
              <w:spacing w:before="240" w:beforeAutospacing="0" w:after="0" w:afterAutospacing="0" w:line="0" w:lineRule="atLeast"/>
              <w:ind w:firstLine="318"/>
              <w:jc w:val="both"/>
            </w:pPr>
            <w:r>
              <w:rPr>
                <w:color w:val="000000"/>
              </w:rPr>
              <w:t>5</w:t>
            </w:r>
          </w:p>
        </w:tc>
        <w:tc>
          <w:tcPr>
            <w:tcW w:w="2410"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41615CCD" w14:textId="77777777" w:rsidR="00CE7CC4" w:rsidRDefault="00CE7CC4" w:rsidP="0088552B">
            <w:pPr>
              <w:pStyle w:val="a9"/>
              <w:spacing w:before="240" w:beforeAutospacing="0" w:after="0" w:afterAutospacing="0" w:line="0" w:lineRule="atLeast"/>
              <w:ind w:firstLine="33"/>
              <w:jc w:val="both"/>
            </w:pPr>
            <w:r>
              <w:rPr>
                <w:color w:val="000000"/>
              </w:rPr>
              <w:t>Тестирование программы</w:t>
            </w:r>
          </w:p>
        </w:tc>
        <w:tc>
          <w:tcPr>
            <w:tcW w:w="1984"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4F3205E1" w14:textId="77777777" w:rsidR="00CE7CC4" w:rsidRDefault="00CE7CC4" w:rsidP="0088552B">
            <w:pPr>
              <w:pStyle w:val="a9"/>
              <w:spacing w:before="240" w:beforeAutospacing="0" w:after="0" w:afterAutospacing="0" w:line="0" w:lineRule="atLeast"/>
              <w:jc w:val="both"/>
            </w:pPr>
            <w:r>
              <w:rPr>
                <w:color w:val="000000"/>
              </w:rPr>
              <w:t>2 недели</w:t>
            </w:r>
          </w:p>
        </w:tc>
        <w:tc>
          <w:tcPr>
            <w:tcW w:w="21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4D1867AC" w14:textId="77777777" w:rsidR="00CE7CC4" w:rsidRDefault="00CE7CC4" w:rsidP="0088552B">
            <w:pPr>
              <w:pStyle w:val="a9"/>
              <w:spacing w:before="240" w:beforeAutospacing="0" w:after="0" w:afterAutospacing="0" w:line="0" w:lineRule="atLeast"/>
              <w:jc w:val="both"/>
            </w:pPr>
            <w:r>
              <w:rPr>
                <w:color w:val="000000"/>
              </w:rPr>
              <w:t>Программное обеспечение должно быть протестировано на основе методики испытаний</w:t>
            </w:r>
          </w:p>
        </w:tc>
        <w:tc>
          <w:tcPr>
            <w:tcW w:w="1975"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3C4E10A5" w14:textId="77777777" w:rsidR="00CE7CC4" w:rsidRDefault="00CE7CC4" w:rsidP="0088552B">
            <w:pPr>
              <w:pStyle w:val="a9"/>
              <w:spacing w:before="240" w:beforeAutospacing="0" w:after="0" w:afterAutospacing="0" w:line="0" w:lineRule="atLeast"/>
              <w:jc w:val="both"/>
            </w:pPr>
            <w:r>
              <w:rPr>
                <w:color w:val="000000"/>
              </w:rPr>
              <w:t>Акт выполненных работ; список недоработок и ошибок в работе программного обеспечения</w:t>
            </w:r>
          </w:p>
        </w:tc>
      </w:tr>
      <w:tr w:rsidR="00CE7CC4" w14:paraId="567A526B" w14:textId="77777777" w:rsidTr="00801218">
        <w:trPr>
          <w:trHeight w:val="300"/>
        </w:trPr>
        <w:tc>
          <w:tcPr>
            <w:tcW w:w="15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74EC1647" w14:textId="77777777" w:rsidR="00CE7CC4" w:rsidRDefault="00CE7CC4" w:rsidP="0088552B">
            <w:pPr>
              <w:pStyle w:val="a9"/>
              <w:spacing w:before="240" w:beforeAutospacing="0" w:after="0" w:afterAutospacing="0" w:line="0" w:lineRule="atLeast"/>
              <w:ind w:firstLine="318"/>
              <w:jc w:val="both"/>
            </w:pPr>
            <w:r>
              <w:rPr>
                <w:color w:val="000000"/>
              </w:rPr>
              <w:t>6</w:t>
            </w:r>
          </w:p>
        </w:tc>
        <w:tc>
          <w:tcPr>
            <w:tcW w:w="2410"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201F8A9F" w14:textId="77777777" w:rsidR="00CE7CC4" w:rsidRDefault="00CE7CC4" w:rsidP="0088552B">
            <w:pPr>
              <w:pStyle w:val="a9"/>
              <w:spacing w:before="240" w:beforeAutospacing="0" w:after="0" w:afterAutospacing="0" w:line="0" w:lineRule="atLeast"/>
              <w:ind w:firstLine="33"/>
              <w:jc w:val="both"/>
            </w:pPr>
            <w:r>
              <w:rPr>
                <w:color w:val="000000"/>
              </w:rPr>
              <w:t>Доработка программы</w:t>
            </w:r>
          </w:p>
        </w:tc>
        <w:tc>
          <w:tcPr>
            <w:tcW w:w="1984"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7515ADBB" w14:textId="77777777" w:rsidR="00CE7CC4" w:rsidRDefault="00CE7CC4" w:rsidP="0088552B">
            <w:pPr>
              <w:pStyle w:val="a9"/>
              <w:spacing w:before="240" w:beforeAutospacing="0" w:after="0" w:afterAutospacing="0" w:line="0" w:lineRule="atLeast"/>
              <w:jc w:val="both"/>
            </w:pPr>
            <w:r>
              <w:rPr>
                <w:color w:val="000000"/>
              </w:rPr>
              <w:t>2 недели</w:t>
            </w:r>
          </w:p>
        </w:tc>
        <w:tc>
          <w:tcPr>
            <w:tcW w:w="21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5BB6D312" w14:textId="77777777" w:rsidR="00CE7CC4" w:rsidRDefault="00CE7CC4" w:rsidP="0088552B">
            <w:pPr>
              <w:pStyle w:val="a9"/>
              <w:spacing w:before="240" w:beforeAutospacing="0" w:after="0" w:afterAutospacing="0" w:line="0" w:lineRule="atLeast"/>
              <w:jc w:val="both"/>
            </w:pPr>
            <w:r>
              <w:rPr>
                <w:color w:val="000000"/>
              </w:rPr>
              <w:t>Цель данного этапа заключается в исправлении недочетов, обнаруженных на прошлом этапе</w:t>
            </w:r>
          </w:p>
        </w:tc>
        <w:tc>
          <w:tcPr>
            <w:tcW w:w="1975"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0FCC485C" w14:textId="77777777" w:rsidR="00CE7CC4" w:rsidRDefault="00CE7CC4" w:rsidP="0088552B">
            <w:pPr>
              <w:pStyle w:val="a9"/>
              <w:spacing w:before="240" w:beforeAutospacing="0" w:after="0" w:afterAutospacing="0"/>
              <w:jc w:val="both"/>
            </w:pPr>
            <w:r>
              <w:rPr>
                <w:color w:val="000000"/>
              </w:rPr>
              <w:t>Акт выполненных работ</w:t>
            </w:r>
          </w:p>
          <w:p w14:paraId="2B00BDB3" w14:textId="77777777" w:rsidR="00CE7CC4" w:rsidRDefault="00CE7CC4" w:rsidP="0088552B">
            <w:pPr>
              <w:spacing w:line="0" w:lineRule="atLeast"/>
            </w:pPr>
          </w:p>
        </w:tc>
      </w:tr>
      <w:tr w:rsidR="00CE7CC4" w14:paraId="6A2543D1" w14:textId="77777777" w:rsidTr="00801218">
        <w:trPr>
          <w:trHeight w:val="1014"/>
        </w:trPr>
        <w:tc>
          <w:tcPr>
            <w:tcW w:w="15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2DB8BD45" w14:textId="77777777" w:rsidR="00CE7CC4" w:rsidRDefault="00CE7CC4" w:rsidP="0088552B">
            <w:pPr>
              <w:pStyle w:val="a9"/>
              <w:spacing w:before="240" w:beforeAutospacing="0" w:after="0" w:afterAutospacing="0" w:line="0" w:lineRule="atLeast"/>
              <w:ind w:firstLine="318"/>
              <w:jc w:val="both"/>
            </w:pPr>
            <w:r>
              <w:rPr>
                <w:color w:val="000000"/>
              </w:rPr>
              <w:t>7</w:t>
            </w:r>
          </w:p>
        </w:tc>
        <w:tc>
          <w:tcPr>
            <w:tcW w:w="2410"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2341D736" w14:textId="77777777" w:rsidR="00CE7CC4" w:rsidRDefault="00CE7CC4" w:rsidP="0088552B">
            <w:pPr>
              <w:pStyle w:val="a9"/>
              <w:spacing w:before="240" w:beforeAutospacing="0" w:after="0" w:afterAutospacing="0" w:line="0" w:lineRule="atLeast"/>
              <w:ind w:firstLine="33"/>
              <w:jc w:val="both"/>
            </w:pPr>
            <w:r>
              <w:rPr>
                <w:color w:val="000000"/>
              </w:rPr>
              <w:t>Подготовка эксплуатационной документации</w:t>
            </w:r>
          </w:p>
        </w:tc>
        <w:tc>
          <w:tcPr>
            <w:tcW w:w="1984"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2FE9EF9C" w14:textId="77777777" w:rsidR="00CE7CC4" w:rsidRDefault="00CE7CC4" w:rsidP="0088552B">
            <w:pPr>
              <w:pStyle w:val="a9"/>
              <w:spacing w:before="240" w:beforeAutospacing="0" w:after="0" w:afterAutospacing="0" w:line="0" w:lineRule="atLeast"/>
              <w:jc w:val="both"/>
            </w:pPr>
            <w:r>
              <w:rPr>
                <w:color w:val="000000"/>
              </w:rPr>
              <w:t>1 неделя</w:t>
            </w:r>
          </w:p>
        </w:tc>
        <w:tc>
          <w:tcPr>
            <w:tcW w:w="21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3C9A07F7" w14:textId="77777777" w:rsidR="00CE7CC4" w:rsidRDefault="00CE7CC4" w:rsidP="0088552B">
            <w:pPr>
              <w:pStyle w:val="a9"/>
              <w:spacing w:before="240" w:beforeAutospacing="0" w:after="0" w:afterAutospacing="0" w:line="0" w:lineRule="atLeast"/>
              <w:jc w:val="both"/>
            </w:pPr>
            <w:r>
              <w:rPr>
                <w:color w:val="000000"/>
              </w:rPr>
              <w:t>Должно быть написано руководство пользователя</w:t>
            </w:r>
          </w:p>
        </w:tc>
        <w:tc>
          <w:tcPr>
            <w:tcW w:w="1975"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7C3075D4" w14:textId="77777777" w:rsidR="00CE7CC4" w:rsidRDefault="00CE7CC4" w:rsidP="0088552B">
            <w:pPr>
              <w:pStyle w:val="a9"/>
              <w:spacing w:before="240" w:beforeAutospacing="0" w:after="0" w:afterAutospacing="0" w:line="0" w:lineRule="atLeast"/>
              <w:jc w:val="both"/>
            </w:pPr>
            <w:r>
              <w:rPr>
                <w:color w:val="000000"/>
              </w:rPr>
              <w:t>Готовый проект</w:t>
            </w:r>
          </w:p>
        </w:tc>
      </w:tr>
    </w:tbl>
    <w:p w14:paraId="1010F428" w14:textId="77777777" w:rsidR="00FC48B8" w:rsidRDefault="00FC48B8" w:rsidP="00CE7CC4">
      <w:pPr>
        <w:ind w:firstLine="0"/>
      </w:pPr>
    </w:p>
    <w:p w14:paraId="757352A2" w14:textId="77777777" w:rsidR="00FC48B8" w:rsidRDefault="00FD6FFE" w:rsidP="0050347A">
      <w:pPr>
        <w:pStyle w:val="1"/>
        <w:numPr>
          <w:ilvl w:val="0"/>
          <w:numId w:val="8"/>
        </w:numPr>
      </w:pPr>
      <w:bookmarkStart w:id="40" w:name="_Toc180451935"/>
      <w:r>
        <w:lastRenderedPageBreak/>
        <w:t>Требования к документированию</w:t>
      </w:r>
      <w:bookmarkEnd w:id="40"/>
    </w:p>
    <w:p w14:paraId="4BE5DC33" w14:textId="77777777" w:rsidR="004F0A1D" w:rsidRPr="00D50B13" w:rsidRDefault="004F0A1D" w:rsidP="004F0A1D">
      <w:pPr>
        <w:keepLines/>
        <w:pBdr>
          <w:top w:val="nil"/>
          <w:left w:val="nil"/>
          <w:bottom w:val="nil"/>
          <w:right w:val="nil"/>
          <w:between w:val="nil"/>
        </w:pBdr>
        <w:tabs>
          <w:tab w:val="left" w:pos="1276"/>
        </w:tabs>
        <w:spacing w:before="0"/>
        <w:rPr>
          <w:color w:val="000000"/>
        </w:rPr>
      </w:pPr>
      <w:r w:rsidRPr="00D50B13">
        <w:rPr>
          <w:color w:val="000000"/>
        </w:rPr>
        <w:t>Ниже представлены требования к документации на определенном этапе:</w:t>
      </w:r>
    </w:p>
    <w:p w14:paraId="4C3D747C" w14:textId="77777777" w:rsidR="004F0A1D" w:rsidRPr="00D50B13" w:rsidRDefault="004F0A1D" w:rsidP="004F0A1D">
      <w:pPr>
        <w:keepLines/>
        <w:numPr>
          <w:ilvl w:val="0"/>
          <w:numId w:val="4"/>
        </w:numPr>
        <w:pBdr>
          <w:top w:val="nil"/>
          <w:left w:val="nil"/>
          <w:bottom w:val="nil"/>
          <w:right w:val="nil"/>
          <w:between w:val="nil"/>
        </w:pBdr>
        <w:tabs>
          <w:tab w:val="left" w:pos="1276"/>
        </w:tabs>
        <w:spacing w:before="0"/>
        <w:contextualSpacing/>
        <w:rPr>
          <w:color w:val="000000"/>
        </w:rPr>
      </w:pPr>
      <w:r w:rsidRPr="00D50B13">
        <w:rPr>
          <w:color w:val="000000"/>
        </w:rPr>
        <w:t>На первом этапе требований к документации не предъявляются.</w:t>
      </w:r>
    </w:p>
    <w:p w14:paraId="6CAA83D3" w14:textId="77777777" w:rsidR="004F0A1D" w:rsidRPr="00D50B13" w:rsidRDefault="004F0A1D" w:rsidP="004F0A1D">
      <w:pPr>
        <w:keepLines/>
        <w:numPr>
          <w:ilvl w:val="0"/>
          <w:numId w:val="4"/>
        </w:numPr>
        <w:pBdr>
          <w:top w:val="nil"/>
          <w:left w:val="nil"/>
          <w:bottom w:val="nil"/>
          <w:right w:val="nil"/>
          <w:between w:val="nil"/>
        </w:pBdr>
        <w:tabs>
          <w:tab w:val="left" w:pos="1276"/>
        </w:tabs>
        <w:spacing w:before="0"/>
        <w:contextualSpacing/>
        <w:rPr>
          <w:color w:val="000000"/>
        </w:rPr>
      </w:pPr>
      <w:r w:rsidRPr="00D50B13">
        <w:rPr>
          <w:color w:val="000000"/>
        </w:rPr>
        <w:t>На втором этапе должно быть разработано ТЗ.</w:t>
      </w:r>
    </w:p>
    <w:p w14:paraId="64901A21" w14:textId="77777777" w:rsidR="004F0A1D" w:rsidRPr="00D50B13" w:rsidRDefault="004F0A1D" w:rsidP="004F0A1D">
      <w:pPr>
        <w:keepLines/>
        <w:numPr>
          <w:ilvl w:val="0"/>
          <w:numId w:val="4"/>
        </w:numPr>
        <w:pBdr>
          <w:top w:val="nil"/>
          <w:left w:val="nil"/>
          <w:bottom w:val="nil"/>
          <w:right w:val="nil"/>
          <w:between w:val="nil"/>
        </w:pBdr>
        <w:tabs>
          <w:tab w:val="left" w:pos="1276"/>
        </w:tabs>
        <w:spacing w:before="0"/>
        <w:contextualSpacing/>
        <w:rPr>
          <w:color w:val="000000"/>
        </w:rPr>
      </w:pPr>
      <w:r w:rsidRPr="00D50B13">
        <w:rPr>
          <w:color w:val="000000"/>
        </w:rPr>
        <w:t>На третьем, четвёртом, пятом и шестом этапах требований к документации не предъявляются.</w:t>
      </w:r>
    </w:p>
    <w:p w14:paraId="07475429" w14:textId="77777777" w:rsidR="004F0A1D" w:rsidRPr="00D50B13" w:rsidRDefault="004F0A1D" w:rsidP="004F0A1D">
      <w:pPr>
        <w:keepLines/>
        <w:numPr>
          <w:ilvl w:val="0"/>
          <w:numId w:val="4"/>
        </w:numPr>
        <w:pBdr>
          <w:top w:val="nil"/>
          <w:left w:val="nil"/>
          <w:bottom w:val="nil"/>
          <w:right w:val="nil"/>
          <w:between w:val="nil"/>
        </w:pBdr>
        <w:tabs>
          <w:tab w:val="left" w:pos="1276"/>
        </w:tabs>
        <w:spacing w:before="0"/>
        <w:contextualSpacing/>
        <w:rPr>
          <w:color w:val="000000"/>
        </w:rPr>
      </w:pPr>
      <w:r w:rsidRPr="00D50B13">
        <w:rPr>
          <w:color w:val="000000"/>
        </w:rPr>
        <w:t>На седьмом этапе должны быть разработан проект по настоящей работе.</w:t>
      </w:r>
    </w:p>
    <w:p w14:paraId="0CFA9A46" w14:textId="77777777" w:rsidR="00FC48B8" w:rsidRDefault="00FD6FFE">
      <w:pPr>
        <w:spacing w:before="0" w:after="200" w:line="276" w:lineRule="auto"/>
        <w:ind w:firstLine="0"/>
        <w:jc w:val="left"/>
      </w:pPr>
      <w:r>
        <w:br w:type="page"/>
      </w:r>
    </w:p>
    <w:p w14:paraId="04FD1EDD" w14:textId="77777777" w:rsidR="00FC48B8" w:rsidRDefault="00FD6FFE" w:rsidP="0050347A">
      <w:pPr>
        <w:pStyle w:val="1"/>
        <w:numPr>
          <w:ilvl w:val="0"/>
          <w:numId w:val="8"/>
        </w:numPr>
      </w:pPr>
      <w:bookmarkStart w:id="41" w:name="_Toc180451936"/>
      <w:r>
        <w:lastRenderedPageBreak/>
        <w:t>Требования к приемо-сдаточным испытаниям</w:t>
      </w:r>
      <w:bookmarkEnd w:id="41"/>
    </w:p>
    <w:p w14:paraId="594E08E5" w14:textId="5569F738" w:rsidR="001848BA" w:rsidRPr="00D50B13" w:rsidRDefault="001848BA" w:rsidP="0050347A">
      <w:pPr>
        <w:pStyle w:val="2"/>
        <w:numPr>
          <w:ilvl w:val="1"/>
          <w:numId w:val="8"/>
        </w:numPr>
      </w:pPr>
      <w:bookmarkStart w:id="42" w:name="_Toc180192154"/>
      <w:bookmarkStart w:id="43" w:name="_Toc180451937"/>
      <w:r w:rsidRPr="00D50B13">
        <w:t>Виды испытаний</w:t>
      </w:r>
      <w:bookmarkEnd w:id="42"/>
      <w:bookmarkEnd w:id="43"/>
    </w:p>
    <w:p w14:paraId="21B828D6" w14:textId="77777777" w:rsidR="001848BA" w:rsidRPr="00D50B13" w:rsidRDefault="001848BA" w:rsidP="001848BA">
      <w:pPr>
        <w:keepLines/>
        <w:pBdr>
          <w:top w:val="nil"/>
          <w:left w:val="nil"/>
          <w:bottom w:val="nil"/>
          <w:right w:val="nil"/>
          <w:between w:val="nil"/>
        </w:pBdr>
        <w:tabs>
          <w:tab w:val="left" w:pos="1276"/>
        </w:tabs>
        <w:spacing w:before="0"/>
        <w:rPr>
          <w:color w:val="000000"/>
        </w:rPr>
      </w:pPr>
      <w:r>
        <w:rPr>
          <w:color w:val="000000"/>
        </w:rPr>
        <w:t>Во время испытаний проверить работу программы по следующим позициям:</w:t>
      </w:r>
    </w:p>
    <w:p w14:paraId="310365F2" w14:textId="77777777" w:rsidR="001848BA" w:rsidRDefault="001848BA" w:rsidP="001848BA">
      <w:pPr>
        <w:keepLines/>
        <w:numPr>
          <w:ilvl w:val="0"/>
          <w:numId w:val="4"/>
        </w:numPr>
        <w:pBdr>
          <w:top w:val="nil"/>
          <w:left w:val="nil"/>
          <w:bottom w:val="nil"/>
          <w:right w:val="nil"/>
          <w:between w:val="nil"/>
        </w:pBdr>
        <w:tabs>
          <w:tab w:val="left" w:pos="1276"/>
        </w:tabs>
        <w:spacing w:before="0"/>
        <w:contextualSpacing/>
        <w:rPr>
          <w:color w:val="000000"/>
        </w:rPr>
      </w:pPr>
      <w:r>
        <w:rPr>
          <w:color w:val="000000"/>
        </w:rPr>
        <w:t>набор функциональных тестов;</w:t>
      </w:r>
    </w:p>
    <w:p w14:paraId="6A6AC456" w14:textId="77777777" w:rsidR="001848BA" w:rsidRDefault="001848BA" w:rsidP="001848BA">
      <w:pPr>
        <w:keepLines/>
        <w:numPr>
          <w:ilvl w:val="0"/>
          <w:numId w:val="4"/>
        </w:numPr>
        <w:pBdr>
          <w:top w:val="nil"/>
          <w:left w:val="nil"/>
          <w:bottom w:val="nil"/>
          <w:right w:val="nil"/>
          <w:between w:val="nil"/>
        </w:pBdr>
        <w:tabs>
          <w:tab w:val="left" w:pos="1276"/>
        </w:tabs>
        <w:spacing w:before="0"/>
        <w:contextualSpacing/>
        <w:rPr>
          <w:color w:val="000000"/>
        </w:rPr>
      </w:pPr>
      <w:r>
        <w:rPr>
          <w:color w:val="000000"/>
        </w:rPr>
        <w:t>корректное функционирование заданных в техническом задании функций;</w:t>
      </w:r>
    </w:p>
    <w:p w14:paraId="1CFB05C4" w14:textId="1F03F313" w:rsidR="001848BA" w:rsidRDefault="001848BA" w:rsidP="001848BA">
      <w:pPr>
        <w:keepLines/>
        <w:numPr>
          <w:ilvl w:val="0"/>
          <w:numId w:val="4"/>
        </w:numPr>
        <w:pBdr>
          <w:top w:val="nil"/>
          <w:left w:val="nil"/>
          <w:bottom w:val="nil"/>
          <w:right w:val="nil"/>
          <w:between w:val="nil"/>
        </w:pBdr>
        <w:tabs>
          <w:tab w:val="left" w:pos="1276"/>
        </w:tabs>
        <w:spacing w:before="0"/>
        <w:contextualSpacing/>
        <w:rPr>
          <w:color w:val="000000"/>
        </w:rPr>
      </w:pPr>
      <w:r>
        <w:rPr>
          <w:color w:val="000000"/>
        </w:rPr>
        <w:t>возможность функционирования на ЭВМ с указанными минимальными системными требованиями;</w:t>
      </w:r>
    </w:p>
    <w:p w14:paraId="7590D938" w14:textId="50EA37D2" w:rsidR="001848BA" w:rsidRDefault="001848BA" w:rsidP="001848BA">
      <w:pPr>
        <w:keepLines/>
        <w:pBdr>
          <w:top w:val="nil"/>
          <w:left w:val="nil"/>
          <w:bottom w:val="nil"/>
          <w:right w:val="nil"/>
          <w:between w:val="nil"/>
        </w:pBdr>
        <w:tabs>
          <w:tab w:val="left" w:pos="1276"/>
        </w:tabs>
        <w:spacing w:before="0"/>
        <w:ind w:left="1005" w:firstLine="0"/>
        <w:contextualSpacing/>
        <w:rPr>
          <w:color w:val="000000"/>
        </w:rPr>
      </w:pPr>
    </w:p>
    <w:p w14:paraId="0D589450" w14:textId="157EA601" w:rsidR="001848BA" w:rsidRPr="00D50B13" w:rsidRDefault="001848BA" w:rsidP="0050347A">
      <w:pPr>
        <w:pStyle w:val="2"/>
        <w:numPr>
          <w:ilvl w:val="1"/>
          <w:numId w:val="8"/>
        </w:numPr>
      </w:pPr>
      <w:bookmarkStart w:id="44" w:name="_Toc180192155"/>
      <w:bookmarkStart w:id="45" w:name="_Toc180451938"/>
      <w:r w:rsidRPr="00D50B13">
        <w:t>Общие требования</w:t>
      </w:r>
      <w:bookmarkEnd w:id="44"/>
      <w:bookmarkEnd w:id="45"/>
    </w:p>
    <w:p w14:paraId="1A3E86AC" w14:textId="77777777" w:rsidR="001848BA" w:rsidRPr="00D50B13" w:rsidRDefault="001848BA" w:rsidP="001848BA">
      <w:pPr>
        <w:keepLines/>
        <w:pBdr>
          <w:top w:val="nil"/>
          <w:left w:val="nil"/>
          <w:bottom w:val="nil"/>
          <w:right w:val="nil"/>
          <w:between w:val="nil"/>
        </w:pBdr>
        <w:tabs>
          <w:tab w:val="left" w:pos="1276"/>
        </w:tabs>
        <w:spacing w:before="0"/>
        <w:rPr>
          <w:color w:val="000000"/>
        </w:rPr>
      </w:pPr>
      <w:r>
        <w:rPr>
          <w:color w:val="000000"/>
        </w:rPr>
        <w:t>Испытания проводятся согласно Программе и Методике Испытаний комиссией, включающей представителей заказчика:</w:t>
      </w:r>
    </w:p>
    <w:p w14:paraId="6BC14481" w14:textId="77777777" w:rsidR="001848BA" w:rsidRPr="00D50B13" w:rsidRDefault="001848BA" w:rsidP="001848BA">
      <w:pPr>
        <w:keepLines/>
        <w:numPr>
          <w:ilvl w:val="0"/>
          <w:numId w:val="4"/>
        </w:numPr>
        <w:pBdr>
          <w:top w:val="nil"/>
          <w:left w:val="nil"/>
          <w:bottom w:val="nil"/>
          <w:right w:val="nil"/>
          <w:between w:val="nil"/>
        </w:pBdr>
        <w:tabs>
          <w:tab w:val="left" w:pos="1276"/>
        </w:tabs>
        <w:spacing w:before="0"/>
        <w:contextualSpacing/>
        <w:rPr>
          <w:color w:val="000000"/>
        </w:rPr>
      </w:pPr>
      <w:r>
        <w:rPr>
          <w:color w:val="000000"/>
        </w:rPr>
        <w:t>руководитель образовательной программы, Сергеева Е. Г.</w:t>
      </w:r>
    </w:p>
    <w:p w14:paraId="706E08C3" w14:textId="77777777" w:rsidR="001848BA" w:rsidRPr="00D50B13" w:rsidRDefault="001848BA" w:rsidP="001848BA">
      <w:pPr>
        <w:keepLines/>
        <w:numPr>
          <w:ilvl w:val="0"/>
          <w:numId w:val="4"/>
        </w:numPr>
        <w:pBdr>
          <w:top w:val="nil"/>
          <w:left w:val="nil"/>
          <w:bottom w:val="nil"/>
          <w:right w:val="nil"/>
          <w:between w:val="nil"/>
        </w:pBdr>
        <w:tabs>
          <w:tab w:val="left" w:pos="1276"/>
        </w:tabs>
        <w:spacing w:before="0"/>
        <w:contextualSpacing/>
        <w:rPr>
          <w:color w:val="000000"/>
        </w:rPr>
      </w:pPr>
      <w:r>
        <w:rPr>
          <w:color w:val="000000"/>
        </w:rPr>
        <w:t>руководитель учебной практики, Долженкова М.Л. </w:t>
      </w:r>
    </w:p>
    <w:p w14:paraId="48532371" w14:textId="77777777" w:rsidR="001848BA" w:rsidRPr="00D50B13" w:rsidRDefault="001848BA" w:rsidP="001848BA">
      <w:pPr>
        <w:keepLines/>
        <w:pBdr>
          <w:top w:val="nil"/>
          <w:left w:val="nil"/>
          <w:bottom w:val="nil"/>
          <w:right w:val="nil"/>
          <w:between w:val="nil"/>
        </w:pBdr>
        <w:tabs>
          <w:tab w:val="left" w:pos="1276"/>
        </w:tabs>
        <w:spacing w:before="0"/>
        <w:rPr>
          <w:color w:val="000000"/>
        </w:rPr>
      </w:pPr>
      <w:r>
        <w:rPr>
          <w:color w:val="000000"/>
        </w:rPr>
        <w:t>Комиссии должны быть предъявлены эксплуатационные документы, MVP ИС и доклад. Оценка результатов осуществляется комиссией коллегиально.</w:t>
      </w:r>
    </w:p>
    <w:p w14:paraId="446C6481" w14:textId="77777777" w:rsidR="001848BA" w:rsidRDefault="001848BA" w:rsidP="001848BA">
      <w:pPr>
        <w:keepLines/>
        <w:pBdr>
          <w:top w:val="nil"/>
          <w:left w:val="nil"/>
          <w:bottom w:val="nil"/>
          <w:right w:val="nil"/>
          <w:between w:val="nil"/>
        </w:pBdr>
        <w:tabs>
          <w:tab w:val="left" w:pos="1276"/>
        </w:tabs>
        <w:spacing w:before="0"/>
        <w:ind w:left="1005" w:firstLine="0"/>
        <w:contextualSpacing/>
        <w:rPr>
          <w:color w:val="000000"/>
        </w:rPr>
      </w:pPr>
    </w:p>
    <w:p w14:paraId="5C57831F" w14:textId="30D793CE" w:rsidR="00FC48B8" w:rsidRDefault="00FC48B8" w:rsidP="001848BA"/>
    <w:sectPr w:rsidR="00FC48B8">
      <w:headerReference w:type="default" r:id="rId35"/>
      <w:pgSz w:w="11907" w:h="16840"/>
      <w:pgMar w:top="1134" w:right="567"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6C9B2" w14:textId="77777777" w:rsidR="00A9690B" w:rsidRDefault="00A9690B">
      <w:pPr>
        <w:spacing w:before="0" w:line="240" w:lineRule="auto"/>
      </w:pPr>
      <w:r>
        <w:separator/>
      </w:r>
    </w:p>
  </w:endnote>
  <w:endnote w:type="continuationSeparator" w:id="0">
    <w:p w14:paraId="76A704E3" w14:textId="77777777" w:rsidR="00A9690B" w:rsidRDefault="00A9690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Quattrocento Sans">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174F1" w14:textId="77777777" w:rsidR="00A9690B" w:rsidRDefault="00A9690B">
      <w:pPr>
        <w:spacing w:before="0" w:line="240" w:lineRule="auto"/>
      </w:pPr>
      <w:r>
        <w:separator/>
      </w:r>
    </w:p>
  </w:footnote>
  <w:footnote w:type="continuationSeparator" w:id="0">
    <w:p w14:paraId="54DCC127" w14:textId="77777777" w:rsidR="00A9690B" w:rsidRDefault="00A9690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1D149" w14:textId="1FEC233C" w:rsidR="00FC48B8" w:rsidRDefault="00FD6FFE">
    <w:pPr>
      <w:pBdr>
        <w:top w:val="nil"/>
        <w:left w:val="nil"/>
        <w:bottom w:val="nil"/>
        <w:right w:val="nil"/>
        <w:between w:val="nil"/>
      </w:pBdr>
      <w:tabs>
        <w:tab w:val="center" w:pos="4677"/>
        <w:tab w:val="right" w:pos="9355"/>
      </w:tabs>
      <w:spacing w:before="0"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A13806">
      <w:rPr>
        <w:noProof/>
        <w:color w:val="000000"/>
      </w:rPr>
      <w:t>1</w:t>
    </w:r>
    <w:r>
      <w:rPr>
        <w:color w:val="000000"/>
      </w:rPr>
      <w:fldChar w:fldCharType="end"/>
    </w:r>
  </w:p>
  <w:p w14:paraId="0AD69C17" w14:textId="77777777" w:rsidR="00FC48B8" w:rsidRDefault="00FC48B8">
    <w:pPr>
      <w:pBdr>
        <w:top w:val="nil"/>
        <w:left w:val="nil"/>
        <w:bottom w:val="nil"/>
        <w:right w:val="nil"/>
        <w:between w:val="nil"/>
      </w:pBdr>
      <w:tabs>
        <w:tab w:val="center" w:pos="4677"/>
        <w:tab w:val="right" w:pos="9355"/>
      </w:tabs>
      <w:spacing w:before="0" w:line="240" w:lineRule="auto"/>
      <w:ind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A1950"/>
    <w:multiLevelType w:val="multilevel"/>
    <w:tmpl w:val="7C5A2F10"/>
    <w:lvl w:ilvl="0">
      <w:start w:val="1"/>
      <w:numFmt w:val="bullet"/>
      <w:lvlText w:val="−"/>
      <w:lvlJc w:val="left"/>
      <w:pPr>
        <w:ind w:left="645" w:hanging="360"/>
      </w:pPr>
      <w:rPr>
        <w:rFonts w:ascii="Noto Sans Symbols" w:eastAsia="Noto Sans Symbols" w:hAnsi="Noto Sans Symbols" w:cs="Noto Sans Symbols"/>
      </w:rPr>
    </w:lvl>
    <w:lvl w:ilvl="1">
      <w:start w:val="1"/>
      <w:numFmt w:val="bullet"/>
      <w:lvlText w:val="−"/>
      <w:lvlJc w:val="left"/>
      <w:pPr>
        <w:ind w:left="1016" w:hanging="360"/>
      </w:pPr>
      <w:rPr>
        <w:rFonts w:ascii="Noto Sans Symbols" w:eastAsia="Noto Sans Symbols" w:hAnsi="Noto Sans Symbols" w:cs="Noto Sans Symbols"/>
      </w:rPr>
    </w:lvl>
    <w:lvl w:ilvl="2">
      <w:start w:val="1"/>
      <w:numFmt w:val="bullet"/>
      <w:lvlText w:val="▪"/>
      <w:lvlJc w:val="left"/>
      <w:pPr>
        <w:ind w:left="1736" w:hanging="360"/>
      </w:pPr>
      <w:rPr>
        <w:rFonts w:ascii="Noto Sans Symbols" w:eastAsia="Noto Sans Symbols" w:hAnsi="Noto Sans Symbols" w:cs="Noto Sans Symbols"/>
      </w:rPr>
    </w:lvl>
    <w:lvl w:ilvl="3">
      <w:start w:val="1"/>
      <w:numFmt w:val="bullet"/>
      <w:lvlText w:val="●"/>
      <w:lvlJc w:val="left"/>
      <w:pPr>
        <w:ind w:left="2456" w:hanging="360"/>
      </w:pPr>
      <w:rPr>
        <w:rFonts w:ascii="Noto Sans Symbols" w:eastAsia="Noto Sans Symbols" w:hAnsi="Noto Sans Symbols" w:cs="Noto Sans Symbols"/>
      </w:rPr>
    </w:lvl>
    <w:lvl w:ilvl="4">
      <w:start w:val="1"/>
      <w:numFmt w:val="bullet"/>
      <w:lvlText w:val="o"/>
      <w:lvlJc w:val="left"/>
      <w:pPr>
        <w:ind w:left="3176" w:hanging="360"/>
      </w:pPr>
      <w:rPr>
        <w:rFonts w:ascii="Courier New" w:eastAsia="Courier New" w:hAnsi="Courier New" w:cs="Courier New"/>
      </w:rPr>
    </w:lvl>
    <w:lvl w:ilvl="5">
      <w:start w:val="1"/>
      <w:numFmt w:val="bullet"/>
      <w:lvlText w:val="▪"/>
      <w:lvlJc w:val="left"/>
      <w:pPr>
        <w:ind w:left="3896" w:hanging="360"/>
      </w:pPr>
      <w:rPr>
        <w:rFonts w:ascii="Noto Sans Symbols" w:eastAsia="Noto Sans Symbols" w:hAnsi="Noto Sans Symbols" w:cs="Noto Sans Symbols"/>
      </w:rPr>
    </w:lvl>
    <w:lvl w:ilvl="6">
      <w:start w:val="1"/>
      <w:numFmt w:val="bullet"/>
      <w:lvlText w:val="●"/>
      <w:lvlJc w:val="left"/>
      <w:pPr>
        <w:ind w:left="4616" w:hanging="360"/>
      </w:pPr>
      <w:rPr>
        <w:rFonts w:ascii="Noto Sans Symbols" w:eastAsia="Noto Sans Symbols" w:hAnsi="Noto Sans Symbols" w:cs="Noto Sans Symbols"/>
      </w:rPr>
    </w:lvl>
    <w:lvl w:ilvl="7">
      <w:start w:val="1"/>
      <w:numFmt w:val="bullet"/>
      <w:lvlText w:val="o"/>
      <w:lvlJc w:val="left"/>
      <w:pPr>
        <w:ind w:left="5336" w:hanging="360"/>
      </w:pPr>
      <w:rPr>
        <w:rFonts w:ascii="Courier New" w:eastAsia="Courier New" w:hAnsi="Courier New" w:cs="Courier New"/>
      </w:rPr>
    </w:lvl>
    <w:lvl w:ilvl="8">
      <w:start w:val="1"/>
      <w:numFmt w:val="bullet"/>
      <w:lvlText w:val="▪"/>
      <w:lvlJc w:val="left"/>
      <w:pPr>
        <w:ind w:left="6056" w:hanging="360"/>
      </w:pPr>
      <w:rPr>
        <w:rFonts w:ascii="Noto Sans Symbols" w:eastAsia="Noto Sans Symbols" w:hAnsi="Noto Sans Symbols" w:cs="Noto Sans Symbols"/>
      </w:rPr>
    </w:lvl>
  </w:abstractNum>
  <w:abstractNum w:abstractNumId="1" w15:restartNumberingAfterBreak="0">
    <w:nsid w:val="0BB2572A"/>
    <w:multiLevelType w:val="multilevel"/>
    <w:tmpl w:val="3D1A8820"/>
    <w:lvl w:ilvl="0">
      <w:start w:val="1"/>
      <w:numFmt w:val="bullet"/>
      <w:lvlText w:val="−"/>
      <w:lvlJc w:val="left"/>
      <w:pPr>
        <w:ind w:left="1365" w:hanging="360"/>
      </w:pPr>
      <w:rPr>
        <w:rFonts w:ascii="Noto Sans Symbols" w:eastAsia="Noto Sans Symbols" w:hAnsi="Noto Sans Symbols" w:cs="Noto Sans Symbols"/>
      </w:rPr>
    </w:lvl>
    <w:lvl w:ilvl="1">
      <w:start w:val="1"/>
      <w:numFmt w:val="bullet"/>
      <w:lvlText w:val="−"/>
      <w:lvlJc w:val="left"/>
      <w:pPr>
        <w:ind w:left="1736" w:hanging="360"/>
      </w:pPr>
      <w:rPr>
        <w:rFonts w:ascii="Noto Sans Symbols" w:eastAsia="Noto Sans Symbols" w:hAnsi="Noto Sans Symbols" w:cs="Noto Sans Symbols"/>
      </w:rPr>
    </w:lvl>
    <w:lvl w:ilvl="2">
      <w:start w:val="1"/>
      <w:numFmt w:val="bullet"/>
      <w:lvlText w:val="▪"/>
      <w:lvlJc w:val="left"/>
      <w:pPr>
        <w:ind w:left="2456" w:hanging="360"/>
      </w:pPr>
      <w:rPr>
        <w:rFonts w:ascii="Noto Sans Symbols" w:eastAsia="Noto Sans Symbols" w:hAnsi="Noto Sans Symbols" w:cs="Noto Sans Symbols"/>
      </w:rPr>
    </w:lvl>
    <w:lvl w:ilvl="3">
      <w:start w:val="1"/>
      <w:numFmt w:val="bullet"/>
      <w:lvlText w:val="●"/>
      <w:lvlJc w:val="left"/>
      <w:pPr>
        <w:ind w:left="3176" w:hanging="360"/>
      </w:pPr>
      <w:rPr>
        <w:rFonts w:ascii="Noto Sans Symbols" w:eastAsia="Noto Sans Symbols" w:hAnsi="Noto Sans Symbols" w:cs="Noto Sans Symbols"/>
      </w:rPr>
    </w:lvl>
    <w:lvl w:ilvl="4">
      <w:start w:val="1"/>
      <w:numFmt w:val="bullet"/>
      <w:lvlText w:val="o"/>
      <w:lvlJc w:val="left"/>
      <w:pPr>
        <w:ind w:left="3896" w:hanging="360"/>
      </w:pPr>
      <w:rPr>
        <w:rFonts w:ascii="Courier New" w:eastAsia="Courier New" w:hAnsi="Courier New" w:cs="Courier New"/>
      </w:rPr>
    </w:lvl>
    <w:lvl w:ilvl="5">
      <w:start w:val="1"/>
      <w:numFmt w:val="bullet"/>
      <w:lvlText w:val="▪"/>
      <w:lvlJc w:val="left"/>
      <w:pPr>
        <w:ind w:left="4616" w:hanging="360"/>
      </w:pPr>
      <w:rPr>
        <w:rFonts w:ascii="Noto Sans Symbols" w:eastAsia="Noto Sans Symbols" w:hAnsi="Noto Sans Symbols" w:cs="Noto Sans Symbols"/>
      </w:rPr>
    </w:lvl>
    <w:lvl w:ilvl="6">
      <w:start w:val="1"/>
      <w:numFmt w:val="bullet"/>
      <w:lvlText w:val="●"/>
      <w:lvlJc w:val="left"/>
      <w:pPr>
        <w:ind w:left="5336" w:hanging="360"/>
      </w:pPr>
      <w:rPr>
        <w:rFonts w:ascii="Noto Sans Symbols" w:eastAsia="Noto Sans Symbols" w:hAnsi="Noto Sans Symbols" w:cs="Noto Sans Symbols"/>
      </w:rPr>
    </w:lvl>
    <w:lvl w:ilvl="7">
      <w:start w:val="1"/>
      <w:numFmt w:val="bullet"/>
      <w:lvlText w:val="o"/>
      <w:lvlJc w:val="left"/>
      <w:pPr>
        <w:ind w:left="6056" w:hanging="360"/>
      </w:pPr>
      <w:rPr>
        <w:rFonts w:ascii="Courier New" w:eastAsia="Courier New" w:hAnsi="Courier New" w:cs="Courier New"/>
      </w:rPr>
    </w:lvl>
    <w:lvl w:ilvl="8">
      <w:start w:val="1"/>
      <w:numFmt w:val="bullet"/>
      <w:lvlText w:val="▪"/>
      <w:lvlJc w:val="left"/>
      <w:pPr>
        <w:ind w:left="6776" w:hanging="360"/>
      </w:pPr>
      <w:rPr>
        <w:rFonts w:ascii="Noto Sans Symbols" w:eastAsia="Noto Sans Symbols" w:hAnsi="Noto Sans Symbols" w:cs="Noto Sans Symbols"/>
      </w:rPr>
    </w:lvl>
  </w:abstractNum>
  <w:abstractNum w:abstractNumId="2" w15:restartNumberingAfterBreak="0">
    <w:nsid w:val="16E75960"/>
    <w:multiLevelType w:val="hybridMultilevel"/>
    <w:tmpl w:val="E2FC93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E6F3DAD"/>
    <w:multiLevelType w:val="multilevel"/>
    <w:tmpl w:val="06B6CD96"/>
    <w:lvl w:ilvl="0">
      <w:start w:val="1"/>
      <w:numFmt w:val="decimal"/>
      <w:lvlText w:val="%1"/>
      <w:lvlJc w:val="left"/>
      <w:pPr>
        <w:ind w:left="432" w:hanging="432"/>
      </w:pPr>
    </w:lvl>
    <w:lvl w:ilvl="1">
      <w:start w:val="1"/>
      <w:numFmt w:val="decimal"/>
      <w:lvlText w:val="%1.%2"/>
      <w:lvlJc w:val="left"/>
      <w:pPr>
        <w:ind w:left="1286" w:hanging="576"/>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C834945"/>
    <w:multiLevelType w:val="hybridMultilevel"/>
    <w:tmpl w:val="259C34F6"/>
    <w:lvl w:ilvl="0" w:tplc="01985B32">
      <w:start w:val="2"/>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D1E795B"/>
    <w:multiLevelType w:val="multilevel"/>
    <w:tmpl w:val="C0704494"/>
    <w:lvl w:ilvl="0">
      <w:start w:val="1"/>
      <w:numFmt w:val="decimal"/>
      <w:lvlText w:val="%1"/>
      <w:lvlJc w:val="left"/>
      <w:pPr>
        <w:ind w:left="432" w:hanging="432"/>
      </w:pPr>
    </w:lvl>
    <w:lvl w:ilvl="1">
      <w:start w:val="1"/>
      <w:numFmt w:val="decimal"/>
      <w:lvlText w:val="%1.%2"/>
      <w:lvlJc w:val="left"/>
      <w:pPr>
        <w:ind w:left="1286" w:hanging="576"/>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6FC07304"/>
    <w:multiLevelType w:val="multilevel"/>
    <w:tmpl w:val="6922B7A4"/>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72CA09B7"/>
    <w:multiLevelType w:val="multilevel"/>
    <w:tmpl w:val="D80CC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8B8"/>
    <w:rsid w:val="00065057"/>
    <w:rsid w:val="00141B4C"/>
    <w:rsid w:val="00172457"/>
    <w:rsid w:val="001848BA"/>
    <w:rsid w:val="002333E7"/>
    <w:rsid w:val="002E7D9C"/>
    <w:rsid w:val="003E5BC0"/>
    <w:rsid w:val="004F0A1D"/>
    <w:rsid w:val="0050347A"/>
    <w:rsid w:val="0054561A"/>
    <w:rsid w:val="00685BF1"/>
    <w:rsid w:val="00770583"/>
    <w:rsid w:val="007A1F5D"/>
    <w:rsid w:val="00801218"/>
    <w:rsid w:val="0086415F"/>
    <w:rsid w:val="0099339E"/>
    <w:rsid w:val="009A7FC5"/>
    <w:rsid w:val="009D5E65"/>
    <w:rsid w:val="00A13806"/>
    <w:rsid w:val="00A9690B"/>
    <w:rsid w:val="00BA5F99"/>
    <w:rsid w:val="00C958FB"/>
    <w:rsid w:val="00CE7CC4"/>
    <w:rsid w:val="00D51BB8"/>
    <w:rsid w:val="00D83BCC"/>
    <w:rsid w:val="00DA5137"/>
    <w:rsid w:val="00E45564"/>
    <w:rsid w:val="00EB48BD"/>
    <w:rsid w:val="00ED115B"/>
    <w:rsid w:val="00ED2665"/>
    <w:rsid w:val="00F2607D"/>
    <w:rsid w:val="00F47476"/>
    <w:rsid w:val="00F662C9"/>
    <w:rsid w:val="00FC48B8"/>
    <w:rsid w:val="00FD6F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3CA7F"/>
  <w15:docId w15:val="{E3FE9C91-17D5-4E70-BF65-09754D306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ru-RU" w:eastAsia="ru-RU" w:bidi="ar-SA"/>
      </w:rPr>
    </w:rPrDefault>
    <w:pPrDefault>
      <w:pPr>
        <w:spacing w:before="240"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pageBreakBefore/>
      <w:tabs>
        <w:tab w:val="left" w:pos="1418"/>
      </w:tabs>
      <w:spacing w:before="480"/>
      <w:jc w:val="left"/>
      <w:outlineLvl w:val="0"/>
    </w:pPr>
    <w:rPr>
      <w:b/>
    </w:rPr>
  </w:style>
  <w:style w:type="paragraph" w:styleId="2">
    <w:name w:val="heading 2"/>
    <w:basedOn w:val="a"/>
    <w:next w:val="a"/>
    <w:uiPriority w:val="9"/>
    <w:unhideWhenUsed/>
    <w:qFormat/>
    <w:pPr>
      <w:keepNext/>
      <w:keepLines/>
      <w:tabs>
        <w:tab w:val="left" w:pos="1560"/>
      </w:tabs>
      <w:spacing w:before="200"/>
      <w:outlineLvl w:val="1"/>
    </w:pPr>
    <w:rPr>
      <w:b/>
    </w:rPr>
  </w:style>
  <w:style w:type="paragraph" w:styleId="3">
    <w:name w:val="heading 3"/>
    <w:basedOn w:val="a"/>
    <w:next w:val="a"/>
    <w:uiPriority w:val="9"/>
    <w:unhideWhenUsed/>
    <w:qFormat/>
    <w:pPr>
      <w:keepNext/>
      <w:keepLines/>
      <w:tabs>
        <w:tab w:val="left" w:pos="1701"/>
      </w:tabs>
      <w:spacing w:before="200"/>
      <w:outlineLvl w:val="2"/>
    </w:pPr>
    <w:rPr>
      <w:b/>
    </w:rPr>
  </w:style>
  <w:style w:type="paragraph" w:styleId="4">
    <w:name w:val="heading 4"/>
    <w:basedOn w:val="a"/>
    <w:next w:val="a"/>
    <w:uiPriority w:val="9"/>
    <w:semiHidden/>
    <w:unhideWhenUsed/>
    <w:qFormat/>
    <w:pPr>
      <w:keepNext/>
      <w:keepLines/>
      <w:tabs>
        <w:tab w:val="left" w:pos="1843"/>
      </w:tabs>
      <w:spacing w:before="200"/>
      <w:outlineLvl w:val="3"/>
    </w:pPr>
    <w:rPr>
      <w:b/>
    </w:rPr>
  </w:style>
  <w:style w:type="paragraph" w:styleId="5">
    <w:name w:val="heading 5"/>
    <w:basedOn w:val="a"/>
    <w:next w:val="a"/>
    <w:uiPriority w:val="9"/>
    <w:semiHidden/>
    <w:unhideWhenUsed/>
    <w:qFormat/>
    <w:pPr>
      <w:keepNext/>
      <w:keepLines/>
      <w:tabs>
        <w:tab w:val="left" w:pos="1985"/>
      </w:tabs>
      <w:spacing w:before="200"/>
      <w:outlineLvl w:val="4"/>
    </w:pPr>
    <w:rPr>
      <w:b/>
    </w:rPr>
  </w:style>
  <w:style w:type="paragraph" w:styleId="6">
    <w:name w:val="heading 6"/>
    <w:basedOn w:val="a"/>
    <w:next w:val="a"/>
    <w:uiPriority w:val="9"/>
    <w:semiHidden/>
    <w:unhideWhenUsed/>
    <w:qFormat/>
    <w:pPr>
      <w:keepNext/>
      <w:keepLines/>
      <w:tabs>
        <w:tab w:val="left" w:pos="2268"/>
      </w:tabs>
      <w:spacing w:before="200"/>
      <w:outlineLvl w:val="5"/>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1"/>
    <w:pPr>
      <w:spacing w:line="240" w:lineRule="auto"/>
    </w:pPr>
    <w:tblPr>
      <w:tblStyleRowBandSize w:val="1"/>
      <w:tblStyleColBandSize w:val="1"/>
      <w:tblCellMar>
        <w:left w:w="115" w:type="dxa"/>
        <w:right w:w="115" w:type="dxa"/>
      </w:tblCellMar>
    </w:tblPr>
  </w:style>
  <w:style w:type="table" w:customStyle="1" w:styleId="a6">
    <w:basedOn w:val="TableNormal1"/>
    <w:pPr>
      <w:spacing w:line="240" w:lineRule="auto"/>
    </w:pPr>
    <w:tblPr>
      <w:tblStyleRowBandSize w:val="1"/>
      <w:tblStyleColBandSize w:val="1"/>
      <w:tblCellMar>
        <w:left w:w="115" w:type="dxa"/>
        <w:right w:w="115" w:type="dxa"/>
      </w:tblCellMar>
    </w:tblPr>
    <w:tblStylePr w:type="firstRow">
      <w:pPr>
        <w:jc w:val="left"/>
      </w:pPr>
      <w:rPr>
        <w:rFonts w:ascii="Times New Roman" w:eastAsia="Times New Roman" w:hAnsi="Times New Roman" w:cs="Times New Roman"/>
        <w:sz w:val="24"/>
        <w:szCs w:val="24"/>
      </w:rPr>
    </w:tblStylePr>
  </w:style>
  <w:style w:type="table" w:customStyle="1" w:styleId="a7">
    <w:basedOn w:val="TableNormal1"/>
    <w:pPr>
      <w:spacing w:line="240" w:lineRule="auto"/>
    </w:pPr>
    <w:tblPr>
      <w:tblStyleRowBandSize w:val="1"/>
      <w:tblStyleColBandSize w:val="1"/>
      <w:tblCellMar>
        <w:left w:w="115" w:type="dxa"/>
        <w:right w:w="115" w:type="dxa"/>
      </w:tblCellMar>
    </w:tblPr>
    <w:tblStylePr w:type="firstRow">
      <w:pPr>
        <w:jc w:val="left"/>
      </w:pPr>
      <w:rPr>
        <w:rFonts w:ascii="Times New Roman" w:eastAsia="Times New Roman" w:hAnsi="Times New Roman" w:cs="Times New Roman"/>
        <w:sz w:val="24"/>
        <w:szCs w:val="24"/>
      </w:rPr>
    </w:tblStylePr>
  </w:style>
  <w:style w:type="table" w:customStyle="1" w:styleId="a8">
    <w:basedOn w:val="TableNormal1"/>
    <w:pPr>
      <w:spacing w:line="240" w:lineRule="auto"/>
    </w:pPr>
    <w:tblPr>
      <w:tblStyleRowBandSize w:val="1"/>
      <w:tblStyleColBandSize w:val="1"/>
      <w:tblCellMar>
        <w:left w:w="115" w:type="dxa"/>
        <w:right w:w="115" w:type="dxa"/>
      </w:tblCellMar>
    </w:tblPr>
    <w:tblStylePr w:type="firstRow">
      <w:pPr>
        <w:jc w:val="left"/>
      </w:pPr>
      <w:rPr>
        <w:rFonts w:ascii="Times New Roman" w:eastAsia="Times New Roman" w:hAnsi="Times New Roman" w:cs="Times New Roman"/>
        <w:sz w:val="24"/>
        <w:szCs w:val="24"/>
      </w:rPr>
    </w:tblStylePr>
  </w:style>
  <w:style w:type="paragraph" w:styleId="a9">
    <w:name w:val="Normal (Web)"/>
    <w:basedOn w:val="a"/>
    <w:uiPriority w:val="99"/>
    <w:unhideWhenUsed/>
    <w:rsid w:val="00A72769"/>
    <w:pPr>
      <w:spacing w:before="100" w:beforeAutospacing="1" w:after="100" w:afterAutospacing="1" w:line="240" w:lineRule="auto"/>
      <w:ind w:firstLine="0"/>
      <w:jc w:val="left"/>
    </w:pPr>
  </w:style>
  <w:style w:type="character" w:styleId="aa">
    <w:name w:val="Hyperlink"/>
    <w:basedOn w:val="a0"/>
    <w:uiPriority w:val="99"/>
    <w:unhideWhenUsed/>
    <w:rsid w:val="0016599A"/>
    <w:rPr>
      <w:color w:val="0000FF" w:themeColor="hyperlink"/>
      <w:u w:val="single"/>
    </w:rPr>
  </w:style>
  <w:style w:type="character" w:styleId="ab">
    <w:name w:val="Unresolved Mention"/>
    <w:basedOn w:val="a0"/>
    <w:uiPriority w:val="99"/>
    <w:semiHidden/>
    <w:unhideWhenUsed/>
    <w:rsid w:val="0016599A"/>
    <w:rPr>
      <w:color w:val="605E5C"/>
      <w:shd w:val="clear" w:color="auto" w:fill="E1DFDD"/>
    </w:rPr>
  </w:style>
  <w:style w:type="table" w:customStyle="1" w:styleId="ac">
    <w:basedOn w:val="TableNormal1"/>
    <w:pPr>
      <w:spacing w:line="240" w:lineRule="auto"/>
    </w:pPr>
    <w:tblPr>
      <w:tblStyleRowBandSize w:val="1"/>
      <w:tblStyleColBandSize w:val="1"/>
      <w:tblCellMar>
        <w:left w:w="115" w:type="dxa"/>
        <w:right w:w="115" w:type="dxa"/>
      </w:tblCellMar>
    </w:tblPr>
  </w:style>
  <w:style w:type="table" w:customStyle="1" w:styleId="ad">
    <w:basedOn w:val="TableNormal1"/>
    <w:pPr>
      <w:spacing w:line="240" w:lineRule="auto"/>
    </w:pPr>
    <w:tblPr>
      <w:tblStyleRowBandSize w:val="1"/>
      <w:tblStyleColBandSize w:val="1"/>
      <w:tblCellMar>
        <w:left w:w="115" w:type="dxa"/>
        <w:right w:w="115" w:type="dxa"/>
      </w:tblCellMar>
    </w:tblPr>
    <w:tblStylePr w:type="firstRow">
      <w:pPr>
        <w:jc w:val="left"/>
      </w:pPr>
      <w:rPr>
        <w:rFonts w:ascii="Times New Roman" w:eastAsia="Times New Roman" w:hAnsi="Times New Roman" w:cs="Times New Roman"/>
        <w:sz w:val="24"/>
        <w:szCs w:val="24"/>
      </w:rPr>
    </w:tblStylePr>
  </w:style>
  <w:style w:type="table" w:customStyle="1" w:styleId="ae">
    <w:basedOn w:val="TableNormal1"/>
    <w:pPr>
      <w:spacing w:line="240" w:lineRule="auto"/>
    </w:pPr>
    <w:tblPr>
      <w:tblStyleRowBandSize w:val="1"/>
      <w:tblStyleColBandSize w:val="1"/>
      <w:tblCellMar>
        <w:left w:w="115" w:type="dxa"/>
        <w:right w:w="115" w:type="dxa"/>
      </w:tblCellMar>
    </w:tblPr>
    <w:tblStylePr w:type="firstRow">
      <w:pPr>
        <w:jc w:val="left"/>
      </w:pPr>
      <w:rPr>
        <w:rFonts w:ascii="Times New Roman" w:eastAsia="Times New Roman" w:hAnsi="Times New Roman" w:cs="Times New Roman"/>
        <w:sz w:val="24"/>
        <w:szCs w:val="24"/>
      </w:rPr>
    </w:tblStylePr>
  </w:style>
  <w:style w:type="table" w:customStyle="1" w:styleId="af">
    <w:basedOn w:val="TableNormal1"/>
    <w:pPr>
      <w:spacing w:line="240" w:lineRule="auto"/>
    </w:pPr>
    <w:tblPr>
      <w:tblStyleRowBandSize w:val="1"/>
      <w:tblStyleColBandSize w:val="1"/>
      <w:tblCellMar>
        <w:left w:w="115" w:type="dxa"/>
        <w:right w:w="115" w:type="dxa"/>
      </w:tblCellMar>
    </w:tblPr>
    <w:tblStylePr w:type="firstRow">
      <w:pPr>
        <w:jc w:val="left"/>
      </w:pPr>
      <w:rPr>
        <w:rFonts w:ascii="Times New Roman" w:eastAsia="Times New Roman" w:hAnsi="Times New Roman" w:cs="Times New Roman"/>
        <w:sz w:val="24"/>
        <w:szCs w:val="24"/>
      </w:rPr>
    </w:tblStylePr>
  </w:style>
  <w:style w:type="table" w:customStyle="1" w:styleId="af0">
    <w:basedOn w:val="a1"/>
    <w:tblPr>
      <w:tblStyleRowBandSize w:val="1"/>
      <w:tblStyleColBandSize w:val="1"/>
      <w:tblCellMar>
        <w:left w:w="115" w:type="dxa"/>
        <w:right w:w="115" w:type="dxa"/>
      </w:tblCellMar>
    </w:tblPr>
  </w:style>
  <w:style w:type="table" w:customStyle="1" w:styleId="af1">
    <w:basedOn w:val="a1"/>
    <w:tblPr>
      <w:tblStyleRowBandSize w:val="1"/>
      <w:tblStyleColBandSize w:val="1"/>
      <w:tblCellMar>
        <w:left w:w="115" w:type="dxa"/>
        <w:right w:w="115" w:type="dxa"/>
      </w:tblCellMar>
    </w:tblPr>
  </w:style>
  <w:style w:type="table" w:customStyle="1" w:styleId="af2">
    <w:basedOn w:val="a1"/>
    <w:pPr>
      <w:spacing w:line="240" w:lineRule="auto"/>
    </w:pPr>
    <w:tblPr>
      <w:tblStyleRowBandSize w:val="1"/>
      <w:tblStyleColBandSize w:val="1"/>
      <w:tblCellMar>
        <w:left w:w="115" w:type="dxa"/>
        <w:right w:w="115" w:type="dxa"/>
      </w:tblCellMar>
    </w:tblPr>
    <w:tblStylePr w:type="firstRow">
      <w:pPr>
        <w:jc w:val="left"/>
      </w:pPr>
      <w:rPr>
        <w:rFonts w:ascii="Times New Roman" w:eastAsia="Times New Roman" w:hAnsi="Times New Roman" w:cs="Times New Roman"/>
        <w:sz w:val="24"/>
        <w:szCs w:val="24"/>
      </w:rPr>
    </w:tblStylePr>
  </w:style>
  <w:style w:type="table" w:customStyle="1" w:styleId="af3">
    <w:basedOn w:val="a1"/>
    <w:pPr>
      <w:spacing w:line="240" w:lineRule="auto"/>
    </w:pPr>
    <w:tblPr>
      <w:tblStyleRowBandSize w:val="1"/>
      <w:tblStyleColBandSize w:val="1"/>
      <w:tblCellMar>
        <w:left w:w="115" w:type="dxa"/>
        <w:right w:w="115" w:type="dxa"/>
      </w:tblCellMar>
    </w:tblPr>
    <w:tblStylePr w:type="firstRow">
      <w:pPr>
        <w:jc w:val="left"/>
      </w:pPr>
      <w:rPr>
        <w:rFonts w:ascii="Times New Roman" w:eastAsia="Times New Roman" w:hAnsi="Times New Roman" w:cs="Times New Roman"/>
        <w:sz w:val="24"/>
        <w:szCs w:val="24"/>
      </w:rPr>
    </w:tblStylePr>
  </w:style>
  <w:style w:type="table" w:customStyle="1" w:styleId="af4">
    <w:basedOn w:val="a1"/>
    <w:pPr>
      <w:spacing w:line="240" w:lineRule="auto"/>
    </w:pPr>
    <w:tblPr>
      <w:tblStyleRowBandSize w:val="1"/>
      <w:tblStyleColBandSize w:val="1"/>
      <w:tblCellMar>
        <w:left w:w="115" w:type="dxa"/>
        <w:right w:w="115" w:type="dxa"/>
      </w:tblCellMar>
    </w:tblPr>
    <w:tblStylePr w:type="firstRow">
      <w:pPr>
        <w:jc w:val="left"/>
      </w:pPr>
      <w:rPr>
        <w:rFonts w:ascii="Times New Roman" w:eastAsia="Times New Roman" w:hAnsi="Times New Roman" w:cs="Times New Roman"/>
        <w:sz w:val="24"/>
        <w:szCs w:val="24"/>
      </w:rPr>
    </w:tblStylePr>
  </w:style>
  <w:style w:type="character" w:styleId="af5">
    <w:name w:val="Strong"/>
    <w:basedOn w:val="a0"/>
    <w:uiPriority w:val="22"/>
    <w:qFormat/>
    <w:rsid w:val="00172457"/>
    <w:rPr>
      <w:b/>
      <w:bCs/>
    </w:rPr>
  </w:style>
  <w:style w:type="paragraph" w:styleId="af6">
    <w:name w:val="List Paragraph"/>
    <w:basedOn w:val="a"/>
    <w:uiPriority w:val="34"/>
    <w:qFormat/>
    <w:rsid w:val="0099339E"/>
    <w:pPr>
      <w:ind w:left="720"/>
      <w:contextualSpacing/>
    </w:pPr>
  </w:style>
  <w:style w:type="paragraph" w:styleId="af7">
    <w:name w:val="TOC Heading"/>
    <w:basedOn w:val="1"/>
    <w:next w:val="a"/>
    <w:uiPriority w:val="39"/>
    <w:unhideWhenUsed/>
    <w:qFormat/>
    <w:rsid w:val="00685BF1"/>
    <w:pPr>
      <w:pageBreakBefore w:val="0"/>
      <w:tabs>
        <w:tab w:val="clear" w:pos="1418"/>
      </w:tabs>
      <w:spacing w:before="240" w:line="259" w:lineRule="auto"/>
      <w:ind w:firstLine="0"/>
      <w:outlineLvl w:val="9"/>
    </w:pPr>
    <w:rPr>
      <w:rFonts w:asciiTheme="majorHAnsi" w:eastAsiaTheme="majorEastAsia" w:hAnsiTheme="majorHAnsi" w:cstheme="majorBidi"/>
      <w:b w:val="0"/>
      <w:color w:val="365F91" w:themeColor="accent1" w:themeShade="BF"/>
      <w:sz w:val="32"/>
      <w:szCs w:val="32"/>
    </w:rPr>
  </w:style>
  <w:style w:type="paragraph" w:styleId="10">
    <w:name w:val="toc 1"/>
    <w:aliases w:val="vguC_Contents1"/>
    <w:basedOn w:val="a"/>
    <w:next w:val="a"/>
    <w:link w:val="11"/>
    <w:autoRedefine/>
    <w:uiPriority w:val="39"/>
    <w:unhideWhenUsed/>
    <w:rsid w:val="00685BF1"/>
    <w:pPr>
      <w:spacing w:after="100"/>
    </w:pPr>
  </w:style>
  <w:style w:type="paragraph" w:styleId="20">
    <w:name w:val="toc 2"/>
    <w:basedOn w:val="a"/>
    <w:next w:val="a"/>
    <w:autoRedefine/>
    <w:uiPriority w:val="39"/>
    <w:unhideWhenUsed/>
    <w:rsid w:val="00685BF1"/>
    <w:pPr>
      <w:spacing w:after="100"/>
      <w:ind w:left="240"/>
    </w:pPr>
  </w:style>
  <w:style w:type="paragraph" w:styleId="30">
    <w:name w:val="toc 3"/>
    <w:basedOn w:val="a"/>
    <w:next w:val="a"/>
    <w:autoRedefine/>
    <w:uiPriority w:val="39"/>
    <w:unhideWhenUsed/>
    <w:rsid w:val="00685BF1"/>
    <w:pPr>
      <w:spacing w:after="100"/>
      <w:ind w:left="480"/>
    </w:pPr>
  </w:style>
  <w:style w:type="character" w:customStyle="1" w:styleId="11">
    <w:name w:val="Оглавление 1 Знак"/>
    <w:aliases w:val="vguC_Contents1 Знак"/>
    <w:basedOn w:val="a0"/>
    <w:link w:val="10"/>
    <w:uiPriority w:val="39"/>
    <w:rsid w:val="00E455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455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bitrix24.ru/"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istokcrm.ru/"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salesap.ru/"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yperlink" Target="https://pravamobil.ru/"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AmGoOdqpqShcoUJyNLR+6Gkqew==">CgMxLjAyCGguZ2pkZ3hzMgloLjMwajB6bGwyCWguMWZvYjl0ZTIJaC4zem55c2g3MgloLjJldDkycDAyCGgudHlqY3d0MgloLjNkeTZ2a20yCWguMXQzaDVzZjIJaC40ZDM0b2c4MgloLjJzOGV5bzEyCWguMTdkcDh2dTIJaC4zcmRjcmpuMgloLjI2aW4xcmcyDmgueGcyenFjeXlzNjk2Mg5oLjlxZ25iNTRjdDE5ejIOaC4yMHI4eHZ3bnVxZ2YyDmgudjh5d3FsYXhzMGNx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gAciExTlRXMXlWOUh4NVlqdy00a28tXzZCbWY5N0lRblNMbH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0B4CB25-068B-4F0F-B80C-9AF716D0E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36</Pages>
  <Words>4517</Words>
  <Characters>25753</Characters>
  <Application>Microsoft Office Word</Application>
  <DocSecurity>0</DocSecurity>
  <Lines>214</Lines>
  <Paragraphs>60</Paragraphs>
  <ScaleCrop>false</ScaleCrop>
  <Company/>
  <LinksUpToDate>false</LinksUpToDate>
  <CharactersWithSpaces>30210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Павел Суслов</cp:lastModifiedBy>
  <cp:revision>38</cp:revision>
  <dcterms:created xsi:type="dcterms:W3CDTF">2023-10-16T19:20:00Z</dcterms:created>
  <dcterms:modified xsi:type="dcterms:W3CDTF">2024-11-15T18:22:00Z</dcterms:modified>
</cp:coreProperties>
</file>