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p/>
    <w:p>
      <w:r>
        <w:t>Shipper: APRIL FINE PAPER TRADING</w:t>
      </w:r>
    </w:p>
    <w:p>
      <w:r>
        <w:t xml:space="preserve">  ON BEHALF OF VITAL SOLUTIONS PTE LTD; 77 ROBINSON ROAD, #21-01; SINGAPORE 068896</w:t>
      </w:r>
    </w:p>
    <w:p>
      <w:r>
        <w:t>Consignee (Non-Negotiable): CLIFFORD PAPER INC</w:t>
      </w:r>
    </w:p>
    <w:p>
      <w:r>
        <w:t xml:space="preserve">  70 EAST STREET; RIDGEFIELD, NJ 07657, USA</w:t>
      </w:r>
    </w:p>
    <w:p>
      <w:r>
        <w:t>Notify Party: CLIFFORD PAPER INC</w:t>
      </w:r>
    </w:p>
    <w:p>
      <w:r>
        <w:t>Port of Loading: PORT KLANG (WESTPORT), MALAYSIA (MYPKG)</w:t>
      </w:r>
    </w:p>
    <w:p>
      <w:r>
        <w:t>Port of Discharge: BALTIMORE, US (USBAL)</w:t>
      </w:r>
    </w:p>
    <w:p>
      <w:r>
        <w:t>Total Containers: 1 x 40'HC</w:t>
      </w:r>
    </w:p>
    <w:p>
      <w:r>
        <w:t>Gross Wt (kgs): 20,370 KG</w:t>
      </w:r>
    </w:p>
    <w:p>
      <w:r>
        <w:t>Ocean Vessel: MMSS 2507 V.257087E</w:t>
      </w:r>
    </w:p>
    <w:p>
      <w:r>
        <w:t>Voyage: BS012</w:t>
      </w:r>
    </w:p>
    <w:p>
      <w:r>
        <w:t>Description: COATED IVORY BOARD</w:t>
      </w:r>
    </w:p>
    <w:p>
      <w:r>
        <w:t>B/L No.: SIJ1277063</w:t>
      </w:r>
    </w:p>
    <w:p>
      <w:r>
        <w:t>Booking Ref: SIJ2424154</w:t>
      </w:r>
    </w:p>
    <w:p>
      <w:r>
        <w:t>Freight: PREPAID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