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Shipper/Exporter: APRIL FINE PAPER TRADING</w:t>
      </w:r>
    </w:p>
    <w:p>
      <w:r>
        <w:t xml:space="preserve">  ON BEHALF OF VITAL SOLUTIONS PTE LTD; 77 ROBINSON ROAD, #21-01; SINGAPORE 068896</w:t>
      </w:r>
    </w:p>
    <w:p>
      <w:r>
        <w:t>Consignee: NAGAPPA EXPORTS</w:t>
      </w:r>
    </w:p>
    <w:p>
      <w:r>
        <w:t xml:space="preserve">  NEW NO : 23, L-BLOCK, 17TH STREET; ANNA NAGAR EAST; CHENNAI, TAMIL NADU 600102; GST NO - 33AACFN6792L1ZU</w:t>
      </w:r>
    </w:p>
    <w:p>
      <w:r>
        <w:t>NOTIFY PARTY: NAGAPPA EXPORTS</w:t>
      </w:r>
    </w:p>
    <w:p>
      <w:r>
        <w:t>Port of Loading (POL): NHAVA SHEVA, INDIA (INNSA)</w:t>
      </w:r>
    </w:p>
    <w:p>
      <w:r>
        <w:t>Discharge Port: MERSIN, TURKEY (TRMER)</w:t>
      </w:r>
    </w:p>
    <w:p>
      <w:r>
        <w:t>Container Count: 12 x 40'HC</w:t>
      </w:r>
    </w:p>
    <w:p>
      <w:r>
        <w:t>Gross Weight毛重(KGS): 264,180 KG</w:t>
      </w:r>
    </w:p>
    <w:p>
      <w:r>
        <w:t>Export Carrier (vessel, voyage): SOLID 16 V.044NW2</w:t>
      </w:r>
    </w:p>
    <w:p>
      <w:r>
        <w:t>Voy. No: 11S</w:t>
      </w:r>
    </w:p>
    <w:p>
      <w:r>
        <w:t>Kinds of Packages; Description of Goods: PAPERBOARD</w:t>
      </w:r>
    </w:p>
    <w:p>
      <w:r>
        <w:t>HS Code: 48109200</w:t>
      </w:r>
    </w:p>
    <w:p>
      <w:r>
        <w:t>Booking Reference: 16247314</w:t>
      </w:r>
    </w:p>
    <w:p>
      <w:r>
        <w:t>OC No.: 5RMY-98643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