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p/>
    <w:p>
      <w:r>
        <w:t>Shipper: ASIA PACIFIC PAPERBOARD TRADING PTE LTD</w:t>
      </w:r>
    </w:p>
    <w:p>
      <w:r>
        <w:t xml:space="preserve">  80 RAFFLES PLACE, #50-01 UOB PLAZA 1; SINGAPORE 048624</w:t>
      </w:r>
    </w:p>
    <w:p>
      <w:r>
        <w:t>Consignee (Non-Negotiable): EAST BRIGHT FZ-LLC</w:t>
      </w:r>
    </w:p>
    <w:p>
      <w:r>
        <w:t xml:space="preserve">  RAKEZ AMENITY CENTER; AL HAMRA INDUSTRIAL ZONE, RAK, UAE</w:t>
      </w:r>
    </w:p>
    <w:p>
      <w:r>
        <w:t>Notify Party: EAST BRIGHT FZ-LLC</w:t>
      </w:r>
    </w:p>
    <w:p>
      <w:r>
        <w:t>Load Port: SINGAPORE (SGSIN)</w:t>
      </w:r>
    </w:p>
    <w:p>
      <w:r>
        <w:t>Port of Discharge (POD): YANGON, MYANMAR (MMRGN)</w:t>
      </w:r>
    </w:p>
    <w:p>
      <w:r>
        <w:t>Total Containers: 6 x 20'GP</w:t>
      </w:r>
    </w:p>
    <w:p>
      <w:r>
        <w:t>Gross Weight (KG): 127,692 KG</w:t>
      </w:r>
    </w:p>
    <w:p>
      <w:r>
        <w:t>Ocean Vessel: PACIFIC SUN 1 V.251073E</w:t>
      </w:r>
    </w:p>
    <w:p>
      <w:r>
        <w:t>Voy. No: 2545E</w:t>
      </w:r>
    </w:p>
    <w:p>
      <w:r>
        <w:t>Commodity: FUJITO PAPERONE INKJET PAPER</w:t>
      </w:r>
    </w:p>
    <w:p>
      <w:r>
        <w:t>HS Code: 48025500</w:t>
      </w:r>
    </w:p>
    <w:p>
      <w:r>
        <w:t>Booking Reference: PSGSE4591966</w:t>
      </w:r>
    </w:p>
    <w:p>
      <w:r>
        <w:t>OC No.: 5AAT-39551</w:t>
      </w:r>
    </w:p>
    <w:p>
      <w:r>
        <w:t>Freight: PREPAID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