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FINE PAPER TRADING</w:t>
      </w:r>
    </w:p>
    <w:p>
      <w:r>
        <w:t xml:space="preserve">  ON BEHALF OF VITAL SOLUTIONS PTE LTD; 77 ROBINSON ROAD, #21-01; SINGAPORE 068896</w:t>
      </w:r>
    </w:p>
    <w:p>
      <w:r>
        <w:t>CONSIGNEE: ROXCEL TRADING GMBH</w:t>
      </w:r>
    </w:p>
    <w:p>
      <w:r>
        <w:t xml:space="preserve">  OPERNRING 3-5; 1010 VIENNA, AUSTRIA</w:t>
      </w:r>
    </w:p>
    <w:p>
      <w:r>
        <w:t>NOTIFY PARTY: ROXCEL TRADING GMBH</w:t>
      </w:r>
    </w:p>
    <w:p>
      <w:r>
        <w:t>Port of Loading: BUATAN, INDONESIA (IDBUA)</w:t>
      </w:r>
    </w:p>
    <w:p>
      <w:r>
        <w:t>Port of Discharge: MERSIN, TURKEY (TRMER)</w:t>
      </w:r>
    </w:p>
    <w:p>
      <w:r>
        <w:t>No. of Containers: 1 x 40'HC</w:t>
      </w:r>
    </w:p>
    <w:p>
      <w:r>
        <w:t>Gross Wt (kgs): 20,648 KG</w:t>
      </w:r>
    </w:p>
    <w:p>
      <w:r>
        <w:t>Ocean Vessel: NAP 914 V.BS007</w:t>
      </w:r>
    </w:p>
    <w:p>
      <w:r>
        <w:t>Voyage No.: BS291</w:t>
      </w:r>
    </w:p>
    <w:p>
      <w:r>
        <w:t>Commodity: PAPERBOARD</w:t>
      </w:r>
    </w:p>
    <w:p>
      <w:r>
        <w:t>B/L NUMBER: SIN980061558</w:t>
      </w:r>
    </w:p>
    <w:p>
      <w:r>
        <w:t>BOOKING NO.: SIN108358328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