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APRIL FINE PAPER TRADING (MIDDLE EAST) FZE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MOORIM SP CO., LTD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MOORIM SP CO., LTD</w:t>
            </w:r>
          </w:p>
        </w:tc>
      </w:tr>
      <w:tr>
        <w:tc>
          <w:tcPr>
            <w:tcW w:type="dxa" w:w="4320"/>
          </w:tcPr>
          <w:p>
            <w:r>
              <w:t>Load Port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Port of Discharge (POD)</w:t>
            </w:r>
          </w:p>
        </w:tc>
        <w:tc>
          <w:tcPr>
            <w:tcW w:type="dxa" w:w="4320"/>
          </w:tcPr>
          <w:p>
            <w:r>
              <w:t>MERSIN, TURKEY (TRMER)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6 x 20'GP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126,594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LE HAVRE V.QI540A</w:t>
            </w:r>
          </w:p>
        </w:tc>
      </w:tr>
      <w:tr>
        <w:tc>
          <w:tcPr>
            <w:tcW w:type="dxa" w:w="4320"/>
          </w:tcPr>
          <w:p>
            <w:r>
              <w:t>Voyage No.</w:t>
            </w:r>
          </w:p>
        </w:tc>
        <w:tc>
          <w:tcPr>
            <w:tcW w:type="dxa" w:w="4320"/>
          </w:tcPr>
          <w:p>
            <w:r>
              <w:t>QI540A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FUJITO PAPERONE INKJET PAPER</w:t>
            </w:r>
          </w:p>
        </w:tc>
      </w:tr>
      <w:tr>
        <w:tc>
          <w:tcPr>
            <w:tcW w:type="dxa" w:w="4320"/>
          </w:tcPr>
          <w:p>
            <w:r>
              <w:t>B/L No.</w:t>
            </w:r>
          </w:p>
        </w:tc>
        <w:tc>
          <w:tcPr>
            <w:tcW w:type="dxa" w:w="4320"/>
          </w:tcPr>
          <w:p>
            <w:r>
              <w:t>HLCUSIN097592304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50189616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