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BILL OF LADING (DRAFT)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Shipper/Exporter</w:t>
            </w:r>
          </w:p>
        </w:tc>
        <w:tc>
          <w:tcPr>
            <w:tcW w:type="dxa" w:w="4320"/>
          </w:tcPr>
          <w:p>
            <w:r>
              <w:t>APRIL FINE PAPER TRADING (MIDDLE EAST) FZE</w:t>
            </w:r>
          </w:p>
        </w:tc>
      </w:tr>
      <w:tr>
        <w:tc>
          <w:tcPr>
            <w:tcW w:type="dxa" w:w="4320"/>
          </w:tcPr>
          <w:p>
            <w:r>
              <w:t>CONSIGNEE</w:t>
            </w:r>
          </w:p>
        </w:tc>
        <w:tc>
          <w:tcPr>
            <w:tcW w:type="dxa" w:w="4320"/>
          </w:tcPr>
          <w:p>
            <w:r>
              <w:t>3S PAPER PRODUCTS SDN BHD</w:t>
            </w:r>
          </w:p>
        </w:tc>
      </w:tr>
      <w:tr>
        <w:tc>
          <w:tcPr>
            <w:tcW w:type="dxa" w:w="4320"/>
          </w:tcPr>
          <w:p>
            <w:r>
              <w:t>Notify Party/Intermediate Consignee</w:t>
            </w:r>
          </w:p>
        </w:tc>
        <w:tc>
          <w:tcPr>
            <w:tcW w:type="dxa" w:w="4320"/>
          </w:tcPr>
          <w:p>
            <w:r>
              <w:t>3S PAPER PRODUCTS SDN BHD</w:t>
            </w:r>
          </w:p>
        </w:tc>
      </w:tr>
      <w:tr>
        <w:tc>
          <w:tcPr>
            <w:tcW w:type="dxa" w:w="4320"/>
          </w:tcPr>
          <w:p>
            <w:r>
              <w:t>Port of Loading (POL)</w:t>
            </w:r>
          </w:p>
        </w:tc>
        <w:tc>
          <w:tcPr>
            <w:tcW w:type="dxa" w:w="4320"/>
          </w:tcPr>
          <w:p>
            <w:r>
              <w:t>NANTONG, CHINA (CNNTG)</w:t>
            </w:r>
          </w:p>
        </w:tc>
      </w:tr>
      <w:tr>
        <w:tc>
          <w:tcPr>
            <w:tcW w:type="dxa" w:w="4320"/>
          </w:tcPr>
          <w:p>
            <w:r>
              <w:t>Discharge Port</w:t>
            </w:r>
          </w:p>
        </w:tc>
        <w:tc>
          <w:tcPr>
            <w:tcW w:type="dxa" w:w="4320"/>
          </w:tcPr>
          <w:p>
            <w:r>
              <w:t>VALPARAISO, CHILE (CLVAP)</w:t>
            </w:r>
          </w:p>
        </w:tc>
      </w:tr>
      <w:tr>
        <w:tc>
          <w:tcPr>
            <w:tcW w:type="dxa" w:w="4320"/>
          </w:tcPr>
          <w:p>
            <w:r>
              <w:t>No. of Containers</w:t>
            </w:r>
          </w:p>
        </w:tc>
        <w:tc>
          <w:tcPr>
            <w:tcW w:type="dxa" w:w="4320"/>
          </w:tcPr>
          <w:p>
            <w:r>
              <w:t>4 x 20'FCL</w:t>
            </w:r>
          </w:p>
        </w:tc>
      </w:tr>
      <w:tr>
        <w:tc>
          <w:tcPr>
            <w:tcW w:type="dxa" w:w="4320"/>
          </w:tcPr>
          <w:p>
            <w:r>
              <w:t>Gross Weight (KG)</w:t>
            </w:r>
          </w:p>
        </w:tc>
        <w:tc>
          <w:tcPr>
            <w:tcW w:type="dxa" w:w="4320"/>
          </w:tcPr>
          <w:p>
            <w:r>
              <w:t>94,708 KG</w:t>
            </w:r>
          </w:p>
        </w:tc>
      </w:tr>
      <w:tr>
        <w:tc>
          <w:tcPr>
            <w:tcW w:type="dxa" w:w="4320"/>
          </w:tcPr>
          <w:p>
            <w:r>
              <w:t>Vessel Name</w:t>
            </w:r>
          </w:p>
        </w:tc>
        <w:tc>
          <w:tcPr>
            <w:tcW w:type="dxa" w:w="4320"/>
          </w:tcPr>
          <w:p>
            <w:r>
              <w:t>VISION 202 V.002</w:t>
            </w:r>
          </w:p>
        </w:tc>
      </w:tr>
      <w:tr>
        <w:tc>
          <w:tcPr>
            <w:tcW w:type="dxa" w:w="4320"/>
          </w:tcPr>
          <w:p>
            <w:r>
              <w:t>Voyage No.</w:t>
            </w:r>
          </w:p>
        </w:tc>
        <w:tc>
          <w:tcPr>
            <w:tcW w:type="dxa" w:w="4320"/>
          </w:tcPr>
          <w:p>
            <w:r>
              <w:t>2545E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PAPERBOARD</w:t>
            </w:r>
          </w:p>
        </w:tc>
      </w:tr>
      <w:tr>
        <w:tc>
          <w:tcPr>
            <w:tcW w:type="dxa" w:w="4320"/>
          </w:tcPr>
          <w:p>
            <w:r>
              <w:t>BL No.</w:t>
            </w:r>
          </w:p>
        </w:tc>
        <w:tc>
          <w:tcPr>
            <w:tcW w:type="dxa" w:w="4320"/>
          </w:tcPr>
          <w:p>
            <w:r>
              <w:t>SINF29894062</w:t>
            </w:r>
          </w:p>
        </w:tc>
      </w:tr>
      <w:tr>
        <w:tc>
          <w:tcPr>
            <w:tcW w:type="dxa" w:w="4320"/>
          </w:tcPr>
          <w:p>
            <w:r>
              <w:t>BOOKING NO.</w:t>
            </w:r>
          </w:p>
        </w:tc>
        <w:tc>
          <w:tcPr>
            <w:tcW w:type="dxa" w:w="4320"/>
          </w:tcPr>
          <w:p>
            <w:r>
              <w:t>ONEYSINF60787</w:t>
            </w:r>
          </w:p>
        </w:tc>
      </w:tr>
      <w:tr>
        <w:tc>
          <w:tcPr>
            <w:tcW w:type="dxa" w:w="4320"/>
          </w:tcPr>
          <w:p>
            <w:r>
              <w:t>Freight</w:t>
            </w:r>
          </w:p>
        </w:tc>
        <w:tc>
          <w:tcPr>
            <w:tcW w:type="dxa" w:w="4320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