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 (Principal or Seller)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Consignee (Non-Negotiable)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POL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MOMBASA, KENYA (AUBNE)</w:t>
            </w:r>
          </w:p>
        </w:tc>
      </w:tr>
      <w:tr>
        <w:tc>
          <w:tcPr>
            <w:tcW w:type="dxa" w:w="4320"/>
          </w:tcPr>
          <w:p>
            <w:r>
              <w:t>No. of Containers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Weight毛重(KGS)</w:t>
            </w:r>
          </w:p>
        </w:tc>
        <w:tc>
          <w:tcPr>
            <w:tcW w:type="dxa" w:w="4320"/>
          </w:tcPr>
          <w:p>
            <w:r>
              <w:t>238,590 KG</w:t>
            </w:r>
          </w:p>
        </w:tc>
      </w:tr>
      <w:tr>
        <w:tc>
          <w:tcPr>
            <w:tcW w:type="dxa" w:w="4320"/>
          </w:tcPr>
          <w:p>
            <w:r>
              <w:t>Ocean Vessel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Voyage No.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Kinds of Packages; 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Bill of Lading No.</w:t>
            </w:r>
          </w:p>
        </w:tc>
        <w:tc>
          <w:tcPr>
            <w:tcW w:type="dxa" w:w="4320"/>
          </w:tcPr>
          <w:p>
            <w:r>
              <w:t>EGLV765728941347</w:t>
            </w:r>
          </w:p>
        </w:tc>
      </w:tr>
      <w:tr>
        <w:tc>
          <w:tcPr>
            <w:tcW w:type="dxa" w:w="4320"/>
          </w:tcPr>
          <w:p>
            <w:r>
              <w:t>Booking No.</w:t>
            </w:r>
          </w:p>
        </w:tc>
        <w:tc>
          <w:tcPr>
            <w:tcW w:type="dxa" w:w="4320"/>
          </w:tcPr>
          <w:p>
            <w:r>
              <w:t>070500250988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