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HOUSTON, US (USHOU)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10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238,630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SINF81794151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ONEYSINF52638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