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Shipper/Exporter</w:t>
            </w:r>
          </w:p>
        </w:tc>
        <w:tc>
          <w:tcPr>
            <w:tcW w:type="dxa" w:w="2160"/>
          </w:tcPr>
          <w:p>
            <w:r>
              <w:t>ASIA PACIFIC PAPERBOARD TRADING PTE LTD</w:t>
            </w:r>
          </w:p>
        </w:tc>
        <w:tc>
          <w:tcPr>
            <w:tcW w:type="dxa" w:w="2160"/>
          </w:tcPr>
          <w:p>
            <w:r>
              <w:t>To the Order of</w:t>
            </w:r>
          </w:p>
        </w:tc>
        <w:tc>
          <w:tcPr>
            <w:tcW w:type="dxa" w:w="2160"/>
          </w:tcPr>
          <w:p>
            <w:r>
              <w:t>KPP-ANTALIS (SINGAPORE) PTE. LTD.</w:t>
            </w:r>
          </w:p>
        </w:tc>
      </w:tr>
      <w:tr>
        <w:tc>
          <w:tcPr>
            <w:tcW w:type="dxa" w:w="2160"/>
          </w:tcPr>
          <w:p>
            <w:r>
              <w:t>Notify</w:t>
            </w:r>
          </w:p>
        </w:tc>
        <w:tc>
          <w:tcPr>
            <w:tcW w:type="dxa" w:w="2160"/>
          </w:tcPr>
          <w:p>
            <w:r>
              <w:t>KPP-ANTALIS (SINGAPORE) PTE. LTD.</w:t>
            </w:r>
          </w:p>
        </w:tc>
        <w:tc>
          <w:tcPr>
            <w:tcW w:type="dxa" w:w="2160"/>
          </w:tcPr>
          <w:p>
            <w:r>
              <w:t>Port of Loading</w:t>
            </w:r>
          </w:p>
        </w:tc>
        <w:tc>
          <w:tcPr>
            <w:tcW w:type="dxa" w:w="2160"/>
          </w:tcPr>
          <w:p>
            <w:r>
              <w:t>NHAVA SHEVA, INDIA (INNSA)</w:t>
            </w:r>
          </w:p>
        </w:tc>
      </w:tr>
      <w:tr>
        <w:tc>
          <w:tcPr>
            <w:tcW w:type="dxa" w:w="2160"/>
          </w:tcPr>
          <w:p>
            <w:r>
              <w:t>POD</w:t>
            </w:r>
          </w:p>
        </w:tc>
        <w:tc>
          <w:tcPr>
            <w:tcW w:type="dxa" w:w="2160"/>
          </w:tcPr>
          <w:p>
            <w:r>
              <w:t>SAVANNAH, US (USSAV)</w:t>
            </w:r>
          </w:p>
        </w:tc>
        <w:tc>
          <w:tcPr>
            <w:tcW w:type="dxa" w:w="2160"/>
          </w:tcPr>
          <w:p>
            <w:r>
              <w:t>Container Count</w:t>
            </w:r>
          </w:p>
        </w:tc>
        <w:tc>
          <w:tcPr>
            <w:tcW w:type="dxa" w:w="2160"/>
          </w:tcPr>
          <w:p>
            <w:r>
              <w:t>3 x 20'FCL</w:t>
            </w:r>
          </w:p>
        </w:tc>
      </w:tr>
      <w:tr>
        <w:tc>
          <w:tcPr>
            <w:tcW w:type="dxa" w:w="2160"/>
          </w:tcPr>
          <w:p>
            <w:r>
              <w:t>Gross Wt (kgs)</w:t>
            </w:r>
          </w:p>
        </w:tc>
        <w:tc>
          <w:tcPr>
            <w:tcW w:type="dxa" w:w="2160"/>
          </w:tcPr>
          <w:p>
            <w:r>
              <w:t>60,645 KG</w:t>
            </w:r>
          </w:p>
        </w:tc>
        <w:tc>
          <w:tcPr>
            <w:tcW w:type="dxa" w:w="2160"/>
          </w:tcPr>
          <w:p>
            <w:r>
              <w:t>Vessel Name</w:t>
            </w:r>
          </w:p>
        </w:tc>
        <w:tc>
          <w:tcPr>
            <w:tcW w:type="dxa" w:w="2160"/>
          </w:tcPr>
          <w:p>
            <w:r>
              <w:t>PACIFIC SUN 1 V.251073E</w:t>
            </w:r>
          </w:p>
        </w:tc>
      </w:tr>
      <w:tr>
        <w:tc>
          <w:tcPr>
            <w:tcW w:type="dxa" w:w="2160"/>
          </w:tcPr>
          <w:p>
            <w:r>
              <w:t>Voyage No.</w:t>
            </w:r>
          </w:p>
        </w:tc>
        <w:tc>
          <w:tcPr>
            <w:tcW w:type="dxa" w:w="2160"/>
          </w:tcPr>
          <w:p>
            <w:r>
              <w:t>BS291</w:t>
            </w:r>
          </w:p>
        </w:tc>
        <w:tc>
          <w:tcPr>
            <w:tcW w:type="dxa" w:w="2160"/>
          </w:tcPr>
          <w:p>
            <w:r>
              <w:t>Commodity</w:t>
            </w:r>
          </w:p>
        </w:tc>
        <w:tc>
          <w:tcPr>
            <w:tcW w:type="dxa" w:w="2160"/>
          </w:tcPr>
          <w:p>
            <w:r>
              <w:t>UNCOATED WOODFREE PAPER IN REAMS</w:t>
            </w:r>
          </w:p>
        </w:tc>
      </w:tr>
      <w:tr>
        <w:tc>
          <w:tcPr>
            <w:tcW w:type="dxa" w:w="2160"/>
          </w:tcPr>
          <w:p>
            <w:r>
              <w:t>Bill of Lading No.</w:t>
            </w:r>
          </w:p>
        </w:tc>
        <w:tc>
          <w:tcPr>
            <w:tcW w:type="dxa" w:w="2160"/>
          </w:tcPr>
          <w:p>
            <w:r>
              <w:t>HLCUSIN613750606</w:t>
            </w:r>
          </w:p>
        </w:tc>
        <w:tc>
          <w:tcPr>
            <w:tcW w:type="dxa" w:w="2160"/>
          </w:tcPr>
          <w:p>
            <w:r>
              <w:t>Booking Reference</w:t>
            </w:r>
          </w:p>
        </w:tc>
        <w:tc>
          <w:tcPr>
            <w:tcW w:type="dxa" w:w="2160"/>
          </w:tcPr>
          <w:p>
            <w:r>
              <w:t>85361530</w:t>
            </w:r>
          </w:p>
        </w:tc>
      </w:tr>
      <w:tr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