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ASIA PACIFIC PAPERBOARD TRADING PTE LTD</w:t>
            </w:r>
          </w:p>
        </w:tc>
        <w:tc>
          <w:tcPr>
            <w:tcW w:type="dxa" w:w="2160"/>
          </w:tcPr>
          <w:p>
            <w:r>
              <w:t>To the Order of</w:t>
            </w:r>
          </w:p>
        </w:tc>
        <w:tc>
          <w:tcPr>
            <w:tcW w:type="dxa" w:w="2160"/>
          </w:tcPr>
          <w:p>
            <w:r>
              <w:t>KPP-ANTALIS (SINGAPORE) PTE. LTD.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KPP-ANTALIS (SINGAPORE) PTE. LTD.</w:t>
            </w:r>
          </w:p>
        </w:tc>
        <w:tc>
          <w:tcPr>
            <w:tcW w:type="dxa" w:w="2160"/>
          </w:tcPr>
          <w:p>
            <w:r>
              <w:t>Port of Loading (POL)</w:t>
            </w:r>
          </w:p>
        </w:tc>
        <w:tc>
          <w:tcPr>
            <w:tcW w:type="dxa" w:w="2160"/>
          </w:tcPr>
          <w:p>
            <w:r>
              <w:t>NHAVA SHEVA, INDIA (INNSA)</w:t>
            </w:r>
          </w:p>
        </w:tc>
      </w:tr>
      <w:tr>
        <w:tc>
          <w:tcPr>
            <w:tcW w:type="dxa" w:w="2160"/>
          </w:tcPr>
          <w:p>
            <w:r>
              <w:t>Discharge Port</w:t>
            </w:r>
          </w:p>
        </w:tc>
        <w:tc>
          <w:tcPr>
            <w:tcW w:type="dxa" w:w="2160"/>
          </w:tcPr>
          <w:p>
            <w:r>
              <w:t>SAVANNAH, US (USSAV)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3 x 20'FCL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60,645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PACIFIC SUN 1 V.251073E</w:t>
            </w:r>
          </w:p>
        </w:tc>
      </w:tr>
      <w:tr>
        <w:tc>
          <w:tcPr>
            <w:tcW w:type="dxa" w:w="2160"/>
          </w:tcPr>
          <w:p>
            <w:r>
              <w:t>Voyage No.</w:t>
            </w:r>
          </w:p>
        </w:tc>
        <w:tc>
          <w:tcPr>
            <w:tcW w:type="dxa" w:w="2160"/>
          </w:tcPr>
          <w:p>
            <w:r>
              <w:t>BS291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UNCOATED WOODFREE PAPER IN REAMS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48025700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85361530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5RSG-51522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