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NEW YORK, US (USNYC)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219,740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MCLSINJEA2506211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5SUS-36957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