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CONAKRY, GUINEA (GNCKY)</w:t>
            </w:r>
          </w:p>
        </w:tc>
        <w:tc>
          <w:tcPr>
            <w:tcW w:type="dxa" w:w="617"/>
          </w:tcPr>
          <w:p>
            <w:r>
              <w:t>5 x 40'HC</w:t>
            </w:r>
          </w:p>
        </w:tc>
        <w:tc>
          <w:tcPr>
            <w:tcW w:type="dxa" w:w="617"/>
          </w:tcPr>
          <w:p>
            <w:r>
              <w:t>105,815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UNCOATED WOODFREE PAPER IN REAMS</w:t>
            </w:r>
          </w:p>
        </w:tc>
        <w:tc>
          <w:tcPr>
            <w:tcW w:type="dxa" w:w="617"/>
          </w:tcPr>
          <w:p>
            <w:r>
              <w:t>48025700</w:t>
            </w:r>
          </w:p>
        </w:tc>
        <w:tc>
          <w:tcPr>
            <w:tcW w:type="dxa" w:w="617"/>
          </w:tcPr>
          <w:p>
            <w:r>
              <w:t>I136959440</w:t>
            </w:r>
          </w:p>
        </w:tc>
        <w:tc>
          <w:tcPr>
            <w:tcW w:type="dxa" w:w="617"/>
          </w:tcPr>
          <w:p>
            <w:r>
              <w:t>5SUS-64090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