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SHIPPING INSTRUCTION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</w:tblGrid>
      <w:tr>
        <w:tc>
          <w:tcPr>
            <w:tcW w:type="dxa" w:w="617"/>
          </w:tcPr>
          <w:p>
            <w:r>
              <w:t>Shipper</w:t>
            </w:r>
          </w:p>
        </w:tc>
        <w:tc>
          <w:tcPr>
            <w:tcW w:type="dxa" w:w="617"/>
          </w:tcPr>
          <w:p>
            <w:r>
              <w:t>CONSIGNEE</w:t>
            </w:r>
          </w:p>
        </w:tc>
        <w:tc>
          <w:tcPr>
            <w:tcW w:type="dxa" w:w="617"/>
          </w:tcPr>
          <w:p>
            <w:r>
              <w:t>Notify</w:t>
            </w:r>
          </w:p>
        </w:tc>
        <w:tc>
          <w:tcPr>
            <w:tcW w:type="dxa" w:w="617"/>
          </w:tcPr>
          <w:p>
            <w:r>
              <w:t>Port of Loading</w:t>
            </w:r>
          </w:p>
        </w:tc>
        <w:tc>
          <w:tcPr>
            <w:tcW w:type="dxa" w:w="617"/>
          </w:tcPr>
          <w:p>
            <w:r>
              <w:t>Discharge Port</w:t>
            </w:r>
          </w:p>
        </w:tc>
        <w:tc>
          <w:tcPr>
            <w:tcW w:type="dxa" w:w="617"/>
          </w:tcPr>
          <w:p>
            <w:r>
              <w:t>No. of Containers or Packages</w:t>
            </w:r>
          </w:p>
        </w:tc>
        <w:tc>
          <w:tcPr>
            <w:tcW w:type="dxa" w:w="617"/>
          </w:tcPr>
          <w:p>
            <w:r>
              <w:t>Gross Wt (kgs)</w:t>
            </w:r>
          </w:p>
        </w:tc>
        <w:tc>
          <w:tcPr>
            <w:tcW w:type="dxa" w:w="617"/>
          </w:tcPr>
          <w:p>
            <w:r>
              <w:t>Export Carrier (vessel, voyage)</w:t>
            </w:r>
          </w:p>
        </w:tc>
        <w:tc>
          <w:tcPr>
            <w:tcW w:type="dxa" w:w="617"/>
          </w:tcPr>
          <w:p>
            <w:r>
              <w:t>Voyage</w:t>
            </w:r>
          </w:p>
        </w:tc>
        <w:tc>
          <w:tcPr>
            <w:tcW w:type="dxa" w:w="617"/>
          </w:tcPr>
          <w:p>
            <w:r>
              <w:t>Description of Goods</w:t>
            </w:r>
          </w:p>
        </w:tc>
        <w:tc>
          <w:tcPr>
            <w:tcW w:type="dxa" w:w="617"/>
          </w:tcPr>
          <w:p>
            <w:r>
              <w:t>HS Code</w:t>
            </w:r>
          </w:p>
        </w:tc>
        <w:tc>
          <w:tcPr>
            <w:tcW w:type="dxa" w:w="617"/>
          </w:tcPr>
          <w:p>
            <w:r>
              <w:t>Booking No.</w:t>
            </w:r>
          </w:p>
        </w:tc>
        <w:tc>
          <w:tcPr>
            <w:tcW w:type="dxa" w:w="617"/>
          </w:tcPr>
          <w:p>
            <w:r>
              <w:t>OC No.</w:t>
            </w:r>
          </w:p>
        </w:tc>
        <w:tc>
          <w:tcPr>
            <w:tcW w:type="dxa" w:w="617"/>
          </w:tcPr>
          <w:p>
            <w:r>
              <w:t>Freight</w:t>
            </w:r>
          </w:p>
        </w:tc>
      </w:tr>
      <w:tr>
        <w:tc>
          <w:tcPr>
            <w:tcW w:type="dxa" w:w="617"/>
          </w:tcPr>
          <w:p>
            <w:r>
              <w:t>APRIL FINE PAPER TRADING (MIDDLE EAST) FZE</w:t>
            </w:r>
          </w:p>
        </w:tc>
        <w:tc>
          <w:tcPr>
            <w:tcW w:type="dxa" w:w="617"/>
          </w:tcPr>
          <w:p>
            <w:r>
              <w:t>TOPKOPY MIDDLE EAST FZE</w:t>
            </w:r>
          </w:p>
        </w:tc>
        <w:tc>
          <w:tcPr>
            <w:tcW w:type="dxa" w:w="617"/>
          </w:tcPr>
          <w:p>
            <w:r>
              <w:t>SAFQA LIMITED</w:t>
            </w:r>
          </w:p>
        </w:tc>
        <w:tc>
          <w:tcPr>
            <w:tcW w:type="dxa" w:w="617"/>
          </w:tcPr>
          <w:p>
            <w:r>
              <w:t>NHAVA SHEVA, INDIA (INNSA)</w:t>
            </w:r>
          </w:p>
        </w:tc>
        <w:tc>
          <w:tcPr>
            <w:tcW w:type="dxa" w:w="617"/>
          </w:tcPr>
          <w:p>
            <w:r>
              <w:t>CONAKRY, GUINEA (GNCKY)</w:t>
            </w:r>
          </w:p>
        </w:tc>
        <w:tc>
          <w:tcPr>
            <w:tcW w:type="dxa" w:w="617"/>
          </w:tcPr>
          <w:p>
            <w:r>
              <w:t>10 x 20'FCL</w:t>
            </w:r>
          </w:p>
        </w:tc>
        <w:tc>
          <w:tcPr>
            <w:tcW w:type="dxa" w:w="617"/>
          </w:tcPr>
          <w:p>
            <w:r>
              <w:t>222,690 KG</w:t>
            </w:r>
          </w:p>
        </w:tc>
        <w:tc>
          <w:tcPr>
            <w:tcW w:type="dxa" w:w="617"/>
          </w:tcPr>
          <w:p>
            <w:r>
              <w:t>PACIFIC SUN 1 V.251073E</w:t>
            </w:r>
          </w:p>
        </w:tc>
        <w:tc>
          <w:tcPr>
            <w:tcW w:type="dxa" w:w="617"/>
          </w:tcPr>
          <w:p>
            <w:r>
              <w:t>QI540A</w:t>
            </w:r>
          </w:p>
        </w:tc>
        <w:tc>
          <w:tcPr>
            <w:tcW w:type="dxa" w:w="617"/>
          </w:tcPr>
          <w:p>
            <w:r>
              <w:t>PAPERONE DIGITAL COPIER PAPER</w:t>
            </w:r>
          </w:p>
        </w:tc>
        <w:tc>
          <w:tcPr>
            <w:tcW w:type="dxa" w:w="617"/>
          </w:tcPr>
          <w:p>
            <w:r>
              <w:t>48025600</w:t>
            </w:r>
          </w:p>
        </w:tc>
        <w:tc>
          <w:tcPr>
            <w:tcW w:type="dxa" w:w="617"/>
          </w:tcPr>
          <w:p>
            <w:r>
              <w:t>I961183673</w:t>
            </w:r>
          </w:p>
        </w:tc>
        <w:tc>
          <w:tcPr>
            <w:tcW w:type="dxa" w:w="617"/>
          </w:tcPr>
          <w:p>
            <w:r>
              <w:t>5RMY-65766</w:t>
            </w:r>
          </w:p>
        </w:tc>
        <w:tc>
          <w:tcPr>
            <w:tcW w:type="dxa" w:w="617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