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BILL OF LADING (DRAFT)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</w:tblGrid>
      <w:tr>
        <w:tc>
          <w:tcPr>
            <w:tcW w:type="dxa" w:w="665"/>
          </w:tcPr>
          <w:p>
            <w:r>
              <w:t>Shipper (Principal or Seller)</w:t>
            </w:r>
          </w:p>
        </w:tc>
        <w:tc>
          <w:tcPr>
            <w:tcW w:type="dxa" w:w="665"/>
          </w:tcPr>
          <w:p>
            <w:r>
              <w:t>Consignee</w:t>
            </w:r>
          </w:p>
        </w:tc>
        <w:tc>
          <w:tcPr>
            <w:tcW w:type="dxa" w:w="665"/>
          </w:tcPr>
          <w:p>
            <w:r>
              <w:t>Notify Party/Intermediate Consignee</w:t>
            </w:r>
          </w:p>
        </w:tc>
        <w:tc>
          <w:tcPr>
            <w:tcW w:type="dxa" w:w="665"/>
          </w:tcPr>
          <w:p>
            <w:r>
              <w:t>POL</w:t>
            </w:r>
          </w:p>
        </w:tc>
        <w:tc>
          <w:tcPr>
            <w:tcW w:type="dxa" w:w="665"/>
          </w:tcPr>
          <w:p>
            <w:r>
              <w:t>PORT OF DISCHARGE</w:t>
            </w:r>
          </w:p>
        </w:tc>
        <w:tc>
          <w:tcPr>
            <w:tcW w:type="dxa" w:w="665"/>
          </w:tcPr>
          <w:p>
            <w:r>
              <w:t>No. of Containers or Packages</w:t>
            </w:r>
          </w:p>
        </w:tc>
        <w:tc>
          <w:tcPr>
            <w:tcW w:type="dxa" w:w="665"/>
          </w:tcPr>
          <w:p>
            <w:r>
              <w:t>Gross Weight (KG)</w:t>
            </w:r>
          </w:p>
        </w:tc>
        <w:tc>
          <w:tcPr>
            <w:tcW w:type="dxa" w:w="665"/>
          </w:tcPr>
          <w:p>
            <w:r>
              <w:t>Vessel Name</w:t>
            </w:r>
          </w:p>
        </w:tc>
        <w:tc>
          <w:tcPr>
            <w:tcW w:type="dxa" w:w="665"/>
          </w:tcPr>
          <w:p>
            <w:r>
              <w:t>Voy.</w:t>
            </w:r>
          </w:p>
        </w:tc>
        <w:tc>
          <w:tcPr>
            <w:tcW w:type="dxa" w:w="665"/>
          </w:tcPr>
          <w:p>
            <w:r>
              <w:t>Description of Goods</w:t>
            </w:r>
          </w:p>
        </w:tc>
        <w:tc>
          <w:tcPr>
            <w:tcW w:type="dxa" w:w="665"/>
          </w:tcPr>
          <w:p>
            <w:r>
              <w:t>B/L No.</w:t>
            </w:r>
          </w:p>
        </w:tc>
        <w:tc>
          <w:tcPr>
            <w:tcW w:type="dxa" w:w="665"/>
          </w:tcPr>
          <w:p>
            <w:r>
              <w:t>Booking No.</w:t>
            </w:r>
          </w:p>
        </w:tc>
        <w:tc>
          <w:tcPr>
            <w:tcW w:type="dxa" w:w="665"/>
          </w:tcPr>
          <w:p>
            <w:r>
              <w:t>Freight</w:t>
            </w:r>
          </w:p>
        </w:tc>
      </w:tr>
      <w:tr>
        <w:tc>
          <w:tcPr>
            <w:tcW w:type="dxa" w:w="665"/>
          </w:tcPr>
          <w:p>
            <w:r>
              <w:t>APRIL FINE PAPER TRADING</w:t>
            </w:r>
          </w:p>
        </w:tc>
        <w:tc>
          <w:tcPr>
            <w:tcW w:type="dxa" w:w="665"/>
          </w:tcPr>
          <w:p>
            <w:r>
              <w:t>CLIFFORD PAPER INC</w:t>
            </w:r>
          </w:p>
        </w:tc>
        <w:tc>
          <w:tcPr>
            <w:tcW w:type="dxa" w:w="665"/>
          </w:tcPr>
          <w:p>
            <w:r>
              <w:t>CLIFFORD PAPER INC</w:t>
            </w:r>
          </w:p>
        </w:tc>
        <w:tc>
          <w:tcPr>
            <w:tcW w:type="dxa" w:w="665"/>
          </w:tcPr>
          <w:p>
            <w:r>
              <w:t>SINGAPORE, SINGAPORE (MYPKG)</w:t>
            </w:r>
          </w:p>
        </w:tc>
        <w:tc>
          <w:tcPr>
            <w:tcW w:type="dxa" w:w="665"/>
          </w:tcPr>
          <w:p>
            <w:r>
              <w:t>SAVANNAH, US (USSAV)</w:t>
            </w:r>
          </w:p>
        </w:tc>
        <w:tc>
          <w:tcPr>
            <w:tcW w:type="dxa" w:w="665"/>
          </w:tcPr>
          <w:p>
            <w:r>
              <w:t>15 x 40'HC</w:t>
            </w:r>
          </w:p>
        </w:tc>
        <w:tc>
          <w:tcPr>
            <w:tcW w:type="dxa" w:w="665"/>
          </w:tcPr>
          <w:p>
            <w:r>
              <w:t>322,590 KG</w:t>
            </w:r>
          </w:p>
        </w:tc>
        <w:tc>
          <w:tcPr>
            <w:tcW w:type="dxa" w:w="665"/>
          </w:tcPr>
          <w:p>
            <w:r>
              <w:t>NAP 914 V.BS007</w:t>
            </w:r>
          </w:p>
        </w:tc>
        <w:tc>
          <w:tcPr>
            <w:tcW w:type="dxa" w:w="665"/>
          </w:tcPr>
          <w:p>
            <w:r>
              <w:t>BS291</w:t>
            </w:r>
          </w:p>
        </w:tc>
        <w:tc>
          <w:tcPr>
            <w:tcW w:type="dxa" w:w="665"/>
          </w:tcPr>
          <w:p>
            <w:r>
              <w:t>UNCOATED WOODFREE PAPER IN REAMS</w:t>
            </w:r>
          </w:p>
        </w:tc>
        <w:tc>
          <w:tcPr>
            <w:tcW w:type="dxa" w:w="665"/>
          </w:tcPr>
          <w:p>
            <w:r>
              <w:t>MEDUUD104478</w:t>
            </w:r>
          </w:p>
        </w:tc>
        <w:tc>
          <w:tcPr>
            <w:tcW w:type="dxa" w:w="665"/>
          </w:tcPr>
          <w:p>
            <w:r>
              <w:t>MSDUL0942598562</w:t>
            </w:r>
          </w:p>
        </w:tc>
        <w:tc>
          <w:tcPr>
            <w:tcW w:type="dxa" w:w="665"/>
          </w:tcPr>
          <w:p>
            <w:r>
              <w:t>PREPAID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