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Shipper (Principal or Seller)</w:t>
            </w:r>
          </w:p>
        </w:tc>
        <w:tc>
          <w:tcPr>
            <w:tcW w:type="dxa" w:w="4320"/>
          </w:tcPr>
          <w:p>
            <w:r>
              <w:t>ASIA PACIFIC PAPERBOARD TRADING PTE LTD</w:t>
            </w:r>
          </w:p>
        </w:tc>
      </w:tr>
      <w:tr>
        <w:tc>
          <w:tcPr>
            <w:tcW w:type="dxa" w:w="4320"/>
          </w:tcPr>
          <w:p>
            <w:r>
              <w:t>To the Order of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Notify Party/Intermediate Consignee</w:t>
            </w:r>
          </w:p>
        </w:tc>
        <w:tc>
          <w:tcPr>
            <w:tcW w:type="dxa" w:w="4320"/>
          </w:tcPr>
          <w:p>
            <w:r>
              <w:t>UAB NOVAKOPA</w:t>
            </w:r>
          </w:p>
        </w:tc>
      </w:tr>
      <w:tr>
        <w:tc>
          <w:tcPr>
            <w:tcW w:type="dxa" w:w="4320"/>
          </w:tcPr>
          <w:p>
            <w:r>
              <w:t>Port of Loading</w:t>
            </w:r>
          </w:p>
        </w:tc>
        <w:tc>
          <w:tcPr>
            <w:tcW w:type="dxa" w:w="4320"/>
          </w:tcPr>
          <w:p>
            <w:r>
              <w:t>RUGAO/NANTONG/SHANGHAI, CHINA (CNSHA)</w:t>
            </w:r>
          </w:p>
        </w:tc>
      </w:tr>
      <w:tr>
        <w:tc>
          <w:tcPr>
            <w:tcW w:type="dxa" w:w="4320"/>
          </w:tcPr>
          <w:p>
            <w:r>
              <w:t>Port of Discharge (POD)</w:t>
            </w:r>
          </w:p>
        </w:tc>
        <w:tc>
          <w:tcPr>
            <w:tcW w:type="dxa" w:w="4320"/>
          </w:tcPr>
          <w:p>
            <w:r>
              <w:t>APAPA, NIGERIA (NGAPP)</w:t>
            </w:r>
          </w:p>
        </w:tc>
      </w:tr>
      <w:tr>
        <w:tc>
          <w:tcPr>
            <w:tcW w:type="dxa" w:w="4320"/>
          </w:tcPr>
          <w:p>
            <w:r>
              <w:t>Container Count</w:t>
            </w:r>
          </w:p>
        </w:tc>
        <w:tc>
          <w:tcPr>
            <w:tcW w:type="dxa" w:w="4320"/>
          </w:tcPr>
          <w:p>
            <w:r>
              <w:t>5 x 20'FCL</w:t>
            </w:r>
          </w:p>
        </w:tc>
      </w:tr>
      <w:tr>
        <w:tc>
          <w:tcPr>
            <w:tcW w:type="dxa" w:w="4320"/>
          </w:tcPr>
          <w:p>
            <w:r>
              <w:t>Gross Weight (KG)</w:t>
            </w:r>
          </w:p>
        </w:tc>
        <w:tc>
          <w:tcPr>
            <w:tcW w:type="dxa" w:w="4320"/>
          </w:tcPr>
          <w:p>
            <w:r>
              <w:t>105,675 KG</w:t>
            </w:r>
          </w:p>
        </w:tc>
      </w:tr>
      <w:tr>
        <w:tc>
          <w:tcPr>
            <w:tcW w:type="dxa" w:w="4320"/>
          </w:tcPr>
          <w:p>
            <w:r>
              <w:t>Vessel</w:t>
            </w:r>
          </w:p>
        </w:tc>
        <w:tc>
          <w:tcPr>
            <w:tcW w:type="dxa" w:w="4320"/>
          </w:tcPr>
          <w:p>
            <w:r>
              <w:t>LE HAVRE V.QI540A</w:t>
            </w:r>
          </w:p>
        </w:tc>
      </w:tr>
      <w:tr>
        <w:tc>
          <w:tcPr>
            <w:tcW w:type="dxa" w:w="4320"/>
          </w:tcPr>
          <w:p>
            <w:r>
              <w:t>Voyage</w:t>
            </w:r>
          </w:p>
        </w:tc>
        <w:tc>
          <w:tcPr>
            <w:tcW w:type="dxa" w:w="4320"/>
          </w:tcPr>
          <w:p>
            <w:r>
              <w:t>BS291</w:t>
            </w:r>
          </w:p>
        </w:tc>
      </w:tr>
      <w:tr>
        <w:tc>
          <w:tcPr>
            <w:tcW w:type="dxa" w:w="4320"/>
          </w:tcPr>
          <w:p>
            <w:r>
              <w:t>Description of Goods</w:t>
            </w:r>
          </w:p>
        </w:tc>
        <w:tc>
          <w:tcPr>
            <w:tcW w:type="dxa" w:w="4320"/>
          </w:tcPr>
          <w:p>
            <w:r>
              <w:t>UNCOATED WOODFREE PAPER IN REAMS</w:t>
            </w:r>
          </w:p>
        </w:tc>
      </w:tr>
      <w:tr>
        <w:tc>
          <w:tcPr>
            <w:tcW w:type="dxa" w:w="4320"/>
          </w:tcPr>
          <w:p>
            <w:r>
              <w:t>HS Code</w:t>
            </w:r>
          </w:p>
        </w:tc>
        <w:tc>
          <w:tcPr>
            <w:tcW w:type="dxa" w:w="4320"/>
          </w:tcPr>
          <w:p>
            <w:r>
              <w:t>48025700</w:t>
            </w:r>
          </w:p>
        </w:tc>
      </w:tr>
      <w:tr>
        <w:tc>
          <w:tcPr>
            <w:tcW w:type="dxa" w:w="4320"/>
          </w:tcPr>
          <w:p>
            <w:r>
              <w:t>Booking Ref</w:t>
            </w:r>
          </w:p>
        </w:tc>
        <w:tc>
          <w:tcPr>
            <w:tcW w:type="dxa" w:w="4320"/>
          </w:tcPr>
          <w:p>
            <w:r>
              <w:t>PSGSE2140665</w:t>
            </w:r>
          </w:p>
        </w:tc>
      </w:tr>
      <w:tr>
        <w:tc>
          <w:tcPr>
            <w:tcW w:type="dxa" w:w="4320"/>
          </w:tcPr>
          <w:p>
            <w:r>
              <w:t>OC No.</w:t>
            </w:r>
          </w:p>
        </w:tc>
        <w:tc>
          <w:tcPr>
            <w:tcW w:type="dxa" w:w="4320"/>
          </w:tcPr>
          <w:p>
            <w:r>
              <w:t>5APH-04427</w:t>
            </w:r>
          </w:p>
        </w:tc>
      </w:tr>
      <w:tr>
        <w:tc>
          <w:tcPr>
            <w:tcW w:type="dxa" w:w="4320"/>
          </w:tcPr>
          <w:p>
            <w:r>
              <w:t>Freight</w:t>
            </w:r>
          </w:p>
        </w:tc>
        <w:tc>
          <w:tcPr>
            <w:tcW w:type="dxa" w:w="432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