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BALTIMORE, US (USBAL)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10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229,130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PSGSE9225014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5RMY-25762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