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TOPKOPY MIDDLE EAST FZE</w:t>
      </w:r>
    </w:p>
    <w:p>
      <w:r>
        <w:t xml:space="preserve">  P.O. BOX 17436; JEBEL ALI FREE ZONE, DUBAI, UAE</w:t>
      </w:r>
    </w:p>
    <w:p>
      <w:r>
        <w:t>Notify: SAFQA LIMITED</w:t>
      </w:r>
    </w:p>
    <w:p>
      <w:r>
        <w:t>Port of Loading: NHAVA SHEVA, INDIA (INNSA)</w:t>
      </w:r>
    </w:p>
    <w:p>
      <w:r>
        <w:t>Discharge Port: CONAKRY, GUINEA (GNCKY)</w:t>
      </w:r>
    </w:p>
    <w:p>
      <w:r>
        <w:t>No. of Containers or Packages: 10 x 20'FCL</w:t>
      </w:r>
    </w:p>
    <w:p>
      <w:r>
        <w:t>Gross Wt (kgs): 222,690 KG</w:t>
      </w:r>
    </w:p>
    <w:p>
      <w:r>
        <w:t>Export Carrier (vessel, voyage): PACIFIC SUN 1 V.251073E</w:t>
      </w:r>
    </w:p>
    <w:p>
      <w:r>
        <w:t>Voyage: QI540A</w:t>
      </w:r>
    </w:p>
    <w:p>
      <w:r>
        <w:t>Description of Goods: PAPERONE DIGITAL COPIER PAPER</w:t>
      </w:r>
    </w:p>
    <w:p>
      <w:r>
        <w:t>HS Code: 48025600</w:t>
      </w:r>
    </w:p>
    <w:p>
      <w:r>
        <w:t>Booking No.: I961183673</w:t>
      </w:r>
    </w:p>
    <w:p>
      <w:r>
        <w:t>OC No.: 5RMY-65766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